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FD9" w14:textId="345CA704" w:rsidR="00DB1AC4" w:rsidRPr="001574BD" w:rsidRDefault="008670F2" w:rsidP="001574BD">
      <w:pPr>
        <w:spacing w:line="360" w:lineRule="auto"/>
        <w:jc w:val="both"/>
        <w:rPr>
          <w:rFonts w:ascii="Verdana" w:hAnsi="Verdana"/>
          <w:sz w:val="20"/>
          <w:szCs w:val="20"/>
        </w:rPr>
      </w:pPr>
      <w:r>
        <w:rPr>
          <w:noProof/>
        </w:rPr>
        <w:drawing>
          <wp:inline distT="0" distB="0" distL="0" distR="0" wp14:anchorId="61800B09" wp14:editId="3B151160">
            <wp:extent cx="5760720" cy="6337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5760720" cy="633730"/>
                    </a:xfrm>
                    <a:prstGeom prst="rect">
                      <a:avLst/>
                    </a:prstGeom>
                  </pic:spPr>
                </pic:pic>
              </a:graphicData>
            </a:graphic>
          </wp:inline>
        </w:drawing>
      </w:r>
    </w:p>
    <w:p w14:paraId="3D2ACBA5" w14:textId="77777777" w:rsidR="00DB1AC4" w:rsidRPr="00445004" w:rsidRDefault="00DB1AC4" w:rsidP="00445004">
      <w:pPr>
        <w:spacing w:line="360" w:lineRule="auto"/>
        <w:jc w:val="center"/>
        <w:rPr>
          <w:rFonts w:ascii="Verdana" w:hAnsi="Verdana"/>
          <w:sz w:val="44"/>
          <w:szCs w:val="44"/>
        </w:rPr>
      </w:pPr>
      <w:r w:rsidRPr="00445004">
        <w:rPr>
          <w:rFonts w:ascii="Verdana" w:hAnsi="Verdana"/>
          <w:sz w:val="44"/>
          <w:szCs w:val="44"/>
        </w:rPr>
        <w:t>OPIS PRZEDMIOTU ZAMÓWIENIA</w:t>
      </w:r>
    </w:p>
    <w:p w14:paraId="2DD33B2E" w14:textId="77777777" w:rsidR="00DB1AC4" w:rsidRDefault="00DB1AC4" w:rsidP="00445004">
      <w:pPr>
        <w:spacing w:line="360" w:lineRule="auto"/>
        <w:jc w:val="center"/>
        <w:rPr>
          <w:rFonts w:ascii="Verdana" w:hAnsi="Verdana"/>
          <w:sz w:val="20"/>
          <w:szCs w:val="20"/>
        </w:rPr>
      </w:pPr>
    </w:p>
    <w:p w14:paraId="1B921D11" w14:textId="77777777" w:rsidR="00445004" w:rsidRDefault="00445004" w:rsidP="00445004">
      <w:pPr>
        <w:spacing w:line="360" w:lineRule="auto"/>
        <w:jc w:val="center"/>
        <w:rPr>
          <w:rFonts w:ascii="Verdana" w:hAnsi="Verdana"/>
          <w:sz w:val="20"/>
          <w:szCs w:val="20"/>
        </w:rPr>
      </w:pPr>
    </w:p>
    <w:p w14:paraId="4F71E858" w14:textId="77777777" w:rsidR="00445004" w:rsidRDefault="00445004" w:rsidP="00445004">
      <w:pPr>
        <w:spacing w:line="360" w:lineRule="auto"/>
        <w:jc w:val="center"/>
        <w:rPr>
          <w:rFonts w:ascii="Verdana" w:hAnsi="Verdana"/>
          <w:sz w:val="20"/>
          <w:szCs w:val="20"/>
        </w:rPr>
      </w:pPr>
    </w:p>
    <w:p w14:paraId="5FEB69A2" w14:textId="77777777" w:rsidR="00445004" w:rsidRDefault="00445004" w:rsidP="00445004">
      <w:pPr>
        <w:spacing w:line="360" w:lineRule="auto"/>
        <w:jc w:val="center"/>
        <w:rPr>
          <w:rFonts w:ascii="Verdana" w:hAnsi="Verdana"/>
          <w:sz w:val="20"/>
          <w:szCs w:val="20"/>
        </w:rPr>
      </w:pPr>
    </w:p>
    <w:p w14:paraId="65405ABE" w14:textId="77777777" w:rsidR="00445004" w:rsidRDefault="00445004" w:rsidP="00445004">
      <w:pPr>
        <w:spacing w:line="360" w:lineRule="auto"/>
        <w:jc w:val="center"/>
        <w:rPr>
          <w:rFonts w:ascii="Verdana" w:hAnsi="Verdana"/>
          <w:sz w:val="20"/>
          <w:szCs w:val="20"/>
        </w:rPr>
      </w:pPr>
    </w:p>
    <w:p w14:paraId="70E624A1" w14:textId="77777777" w:rsidR="00445004" w:rsidRDefault="00445004" w:rsidP="00445004">
      <w:pPr>
        <w:spacing w:line="360" w:lineRule="auto"/>
        <w:jc w:val="center"/>
        <w:rPr>
          <w:rFonts w:ascii="Verdana" w:hAnsi="Verdana"/>
          <w:sz w:val="20"/>
          <w:szCs w:val="20"/>
        </w:rPr>
      </w:pPr>
    </w:p>
    <w:p w14:paraId="48182D1F" w14:textId="77777777" w:rsidR="00445004" w:rsidRPr="001574BD" w:rsidRDefault="00445004" w:rsidP="00445004">
      <w:pPr>
        <w:spacing w:line="360" w:lineRule="auto"/>
        <w:jc w:val="center"/>
        <w:rPr>
          <w:rFonts w:ascii="Verdana" w:hAnsi="Verdana"/>
          <w:sz w:val="20"/>
          <w:szCs w:val="20"/>
        </w:rPr>
      </w:pPr>
    </w:p>
    <w:p w14:paraId="6287E92F" w14:textId="77777777" w:rsidR="00DF1203" w:rsidRPr="00445004" w:rsidRDefault="00DB1AC4" w:rsidP="00445004">
      <w:pPr>
        <w:spacing w:line="360" w:lineRule="auto"/>
        <w:jc w:val="center"/>
        <w:rPr>
          <w:rFonts w:ascii="Verdana" w:hAnsi="Verdana"/>
          <w:sz w:val="52"/>
          <w:szCs w:val="52"/>
        </w:rPr>
      </w:pPr>
      <w:r w:rsidRPr="00445004">
        <w:rPr>
          <w:rFonts w:ascii="Verdana" w:hAnsi="Verdana"/>
          <w:sz w:val="52"/>
          <w:szCs w:val="52"/>
        </w:rPr>
        <w:t>System Koordynacji Działań Straży M</w:t>
      </w:r>
      <w:r w:rsidR="0062761F" w:rsidRPr="00445004">
        <w:rPr>
          <w:rFonts w:ascii="Verdana" w:hAnsi="Verdana"/>
          <w:sz w:val="52"/>
          <w:szCs w:val="52"/>
        </w:rPr>
        <w:t>iejski</w:t>
      </w:r>
      <w:r w:rsidRPr="00445004">
        <w:rPr>
          <w:rFonts w:ascii="Verdana" w:hAnsi="Verdana"/>
          <w:sz w:val="52"/>
          <w:szCs w:val="52"/>
        </w:rPr>
        <w:t>ej Wrocławia</w:t>
      </w:r>
    </w:p>
    <w:p w14:paraId="130991A2" w14:textId="77777777" w:rsidR="00DB1AC4" w:rsidRPr="00445004" w:rsidRDefault="00DB1AC4" w:rsidP="00445004">
      <w:pPr>
        <w:spacing w:line="360" w:lineRule="auto"/>
        <w:jc w:val="center"/>
        <w:rPr>
          <w:rFonts w:ascii="Verdana" w:hAnsi="Verdana"/>
          <w:sz w:val="52"/>
          <w:szCs w:val="52"/>
        </w:rPr>
      </w:pPr>
      <w:r w:rsidRPr="00445004">
        <w:rPr>
          <w:rFonts w:ascii="Verdana" w:hAnsi="Verdana"/>
          <w:sz w:val="52"/>
          <w:szCs w:val="52"/>
        </w:rPr>
        <w:t>„SKD</w:t>
      </w:r>
      <w:r w:rsidR="00445004" w:rsidRPr="00445004">
        <w:rPr>
          <w:rFonts w:ascii="Verdana" w:hAnsi="Verdana"/>
          <w:sz w:val="52"/>
          <w:szCs w:val="52"/>
        </w:rPr>
        <w:t xml:space="preserve"> </w:t>
      </w:r>
      <w:r w:rsidRPr="00445004">
        <w:rPr>
          <w:rFonts w:ascii="Verdana" w:hAnsi="Verdana"/>
          <w:sz w:val="52"/>
          <w:szCs w:val="52"/>
        </w:rPr>
        <w:t>SMW”</w:t>
      </w:r>
    </w:p>
    <w:p w14:paraId="7124BA5B" w14:textId="77777777" w:rsidR="0062761F" w:rsidRPr="001574BD" w:rsidRDefault="0062761F" w:rsidP="00445004">
      <w:pPr>
        <w:spacing w:line="360" w:lineRule="auto"/>
        <w:jc w:val="center"/>
        <w:rPr>
          <w:rFonts w:ascii="Verdana" w:hAnsi="Verdana"/>
          <w:sz w:val="20"/>
          <w:szCs w:val="20"/>
        </w:rPr>
      </w:pPr>
    </w:p>
    <w:p w14:paraId="290E3257" w14:textId="77777777" w:rsidR="0062761F" w:rsidRPr="001574BD" w:rsidRDefault="0062761F" w:rsidP="001574BD">
      <w:pPr>
        <w:spacing w:line="360" w:lineRule="auto"/>
        <w:jc w:val="both"/>
        <w:rPr>
          <w:rFonts w:ascii="Verdana" w:hAnsi="Verdana"/>
          <w:sz w:val="20"/>
          <w:szCs w:val="20"/>
        </w:rPr>
      </w:pPr>
    </w:p>
    <w:p w14:paraId="20AE020F" w14:textId="77777777" w:rsidR="0062761F" w:rsidRPr="001574BD" w:rsidRDefault="0062761F" w:rsidP="001574BD">
      <w:pPr>
        <w:spacing w:line="360" w:lineRule="auto"/>
        <w:jc w:val="both"/>
        <w:rPr>
          <w:rFonts w:ascii="Verdana" w:hAnsi="Verdana"/>
          <w:sz w:val="20"/>
          <w:szCs w:val="20"/>
        </w:rPr>
      </w:pPr>
    </w:p>
    <w:p w14:paraId="4E91B3BE" w14:textId="77777777" w:rsidR="0062761F" w:rsidRPr="001574BD" w:rsidRDefault="0062761F" w:rsidP="001574BD">
      <w:pPr>
        <w:spacing w:line="360" w:lineRule="auto"/>
        <w:jc w:val="both"/>
        <w:rPr>
          <w:rFonts w:ascii="Verdana" w:hAnsi="Verdana"/>
          <w:sz w:val="20"/>
          <w:szCs w:val="20"/>
        </w:rPr>
      </w:pPr>
    </w:p>
    <w:p w14:paraId="46A96600" w14:textId="77777777" w:rsidR="0062761F" w:rsidRPr="001574BD" w:rsidRDefault="0062761F" w:rsidP="001574BD">
      <w:pPr>
        <w:spacing w:line="360" w:lineRule="auto"/>
        <w:jc w:val="both"/>
        <w:rPr>
          <w:rFonts w:ascii="Verdana" w:hAnsi="Verdana"/>
          <w:sz w:val="20"/>
          <w:szCs w:val="20"/>
        </w:rPr>
      </w:pPr>
    </w:p>
    <w:p w14:paraId="6BBAF001" w14:textId="77777777" w:rsidR="0062761F" w:rsidRPr="001574BD" w:rsidRDefault="0062761F" w:rsidP="001574BD">
      <w:pPr>
        <w:spacing w:line="360" w:lineRule="auto"/>
        <w:jc w:val="both"/>
        <w:rPr>
          <w:rFonts w:ascii="Verdana" w:hAnsi="Verdana"/>
          <w:sz w:val="20"/>
          <w:szCs w:val="20"/>
        </w:rPr>
      </w:pPr>
    </w:p>
    <w:p w14:paraId="7D9646AD" w14:textId="77777777" w:rsidR="0062761F" w:rsidRDefault="0062761F" w:rsidP="001574BD">
      <w:pPr>
        <w:spacing w:line="360" w:lineRule="auto"/>
        <w:jc w:val="both"/>
        <w:rPr>
          <w:rFonts w:ascii="Verdana" w:hAnsi="Verdana"/>
          <w:sz w:val="20"/>
          <w:szCs w:val="20"/>
        </w:rPr>
      </w:pPr>
    </w:p>
    <w:p w14:paraId="092265D8" w14:textId="77777777" w:rsidR="00F734AC" w:rsidRPr="001574BD" w:rsidRDefault="00F734AC" w:rsidP="001574BD">
      <w:pPr>
        <w:spacing w:line="360" w:lineRule="auto"/>
        <w:jc w:val="both"/>
        <w:rPr>
          <w:rFonts w:ascii="Verdana" w:hAnsi="Verdana"/>
          <w:sz w:val="20"/>
          <w:szCs w:val="20"/>
        </w:rPr>
      </w:pPr>
    </w:p>
    <w:p w14:paraId="07A9C0DA" w14:textId="77777777" w:rsidR="0062761F" w:rsidRPr="001574BD" w:rsidRDefault="0062761F" w:rsidP="001574BD">
      <w:pPr>
        <w:spacing w:line="360" w:lineRule="auto"/>
        <w:jc w:val="both"/>
        <w:rPr>
          <w:rFonts w:ascii="Verdana" w:hAnsi="Verdana"/>
          <w:sz w:val="20"/>
          <w:szCs w:val="20"/>
        </w:rPr>
      </w:pPr>
    </w:p>
    <w:sdt>
      <w:sdtPr>
        <w:rPr>
          <w:rFonts w:asciiTheme="minorHAnsi" w:eastAsiaTheme="minorHAnsi" w:hAnsiTheme="minorHAnsi" w:cstheme="minorBidi"/>
          <w:color w:val="auto"/>
          <w:sz w:val="22"/>
          <w:szCs w:val="22"/>
          <w:lang w:eastAsia="en-US"/>
        </w:rPr>
        <w:id w:val="1321767906"/>
        <w:docPartObj>
          <w:docPartGallery w:val="Table of Contents"/>
          <w:docPartUnique/>
        </w:docPartObj>
      </w:sdtPr>
      <w:sdtEndPr>
        <w:rPr>
          <w:b/>
          <w:bCs/>
        </w:rPr>
      </w:sdtEndPr>
      <w:sdtContent>
        <w:p w14:paraId="35F94EC6" w14:textId="05479D24" w:rsidR="009477B5" w:rsidRDefault="009477B5">
          <w:pPr>
            <w:pStyle w:val="Nagwekspisutreci"/>
          </w:pPr>
          <w:r>
            <w:t>Spis treści</w:t>
          </w:r>
        </w:p>
        <w:p w14:paraId="3977634C" w14:textId="3229D84D" w:rsidR="00BE1D17" w:rsidRDefault="009477B5">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81503990" w:history="1">
            <w:r w:rsidR="00BE1D17" w:rsidRPr="00D31F79">
              <w:rPr>
                <w:rStyle w:val="Hipercze"/>
                <w:noProof/>
              </w:rPr>
              <w:t>1.</w:t>
            </w:r>
            <w:r w:rsidR="00BE1D17">
              <w:rPr>
                <w:rFonts w:eastAsiaTheme="minorEastAsia"/>
                <w:noProof/>
                <w:lang w:eastAsia="pl-PL"/>
              </w:rPr>
              <w:tab/>
            </w:r>
            <w:r w:rsidR="00BE1D17" w:rsidRPr="00D31F79">
              <w:rPr>
                <w:rStyle w:val="Hipercze"/>
                <w:noProof/>
              </w:rPr>
              <w:t>Wprowadzenie</w:t>
            </w:r>
            <w:r w:rsidR="00BE1D17">
              <w:rPr>
                <w:noProof/>
                <w:webHidden/>
              </w:rPr>
              <w:tab/>
            </w:r>
            <w:r w:rsidR="00BE1D17">
              <w:rPr>
                <w:noProof/>
                <w:webHidden/>
              </w:rPr>
              <w:fldChar w:fldCharType="begin"/>
            </w:r>
            <w:r w:rsidR="00BE1D17">
              <w:rPr>
                <w:noProof/>
                <w:webHidden/>
              </w:rPr>
              <w:instrText xml:space="preserve"> PAGEREF _Toc81503990 \h </w:instrText>
            </w:r>
            <w:r w:rsidR="00BE1D17">
              <w:rPr>
                <w:noProof/>
                <w:webHidden/>
              </w:rPr>
            </w:r>
            <w:r w:rsidR="00BE1D17">
              <w:rPr>
                <w:noProof/>
                <w:webHidden/>
              </w:rPr>
              <w:fldChar w:fldCharType="separate"/>
            </w:r>
            <w:r w:rsidR="00BE1D17">
              <w:rPr>
                <w:noProof/>
                <w:webHidden/>
              </w:rPr>
              <w:t>4</w:t>
            </w:r>
            <w:r w:rsidR="00BE1D17">
              <w:rPr>
                <w:noProof/>
                <w:webHidden/>
              </w:rPr>
              <w:fldChar w:fldCharType="end"/>
            </w:r>
          </w:hyperlink>
        </w:p>
        <w:p w14:paraId="34292C35" w14:textId="303A4A63" w:rsidR="00BE1D17" w:rsidRDefault="005249D8">
          <w:pPr>
            <w:pStyle w:val="Spistreci1"/>
            <w:tabs>
              <w:tab w:val="left" w:pos="660"/>
              <w:tab w:val="right" w:leader="dot" w:pos="9062"/>
            </w:tabs>
            <w:rPr>
              <w:rFonts w:eastAsiaTheme="minorEastAsia"/>
              <w:noProof/>
              <w:lang w:eastAsia="pl-PL"/>
            </w:rPr>
          </w:pPr>
          <w:hyperlink w:anchor="_Toc81503991" w:history="1">
            <w:r w:rsidR="00BE1D17" w:rsidRPr="00D31F79">
              <w:rPr>
                <w:rStyle w:val="Hipercze"/>
                <w:rFonts w:cstheme="majorHAnsi"/>
                <w:noProof/>
              </w:rPr>
              <w:t>1.1.</w:t>
            </w:r>
            <w:r w:rsidR="00BE1D17">
              <w:rPr>
                <w:rFonts w:eastAsiaTheme="minorEastAsia"/>
                <w:noProof/>
                <w:lang w:eastAsia="pl-PL"/>
              </w:rPr>
              <w:tab/>
            </w:r>
            <w:r w:rsidR="00BE1D17" w:rsidRPr="00D31F79">
              <w:rPr>
                <w:rStyle w:val="Hipercze"/>
                <w:noProof/>
              </w:rPr>
              <w:t>Cel dokumentu</w:t>
            </w:r>
            <w:r w:rsidR="00BE1D17">
              <w:rPr>
                <w:noProof/>
                <w:webHidden/>
              </w:rPr>
              <w:tab/>
            </w:r>
            <w:r w:rsidR="00BE1D17">
              <w:rPr>
                <w:noProof/>
                <w:webHidden/>
              </w:rPr>
              <w:fldChar w:fldCharType="begin"/>
            </w:r>
            <w:r w:rsidR="00BE1D17">
              <w:rPr>
                <w:noProof/>
                <w:webHidden/>
              </w:rPr>
              <w:instrText xml:space="preserve"> PAGEREF _Toc81503991 \h </w:instrText>
            </w:r>
            <w:r w:rsidR="00BE1D17">
              <w:rPr>
                <w:noProof/>
                <w:webHidden/>
              </w:rPr>
            </w:r>
            <w:r w:rsidR="00BE1D17">
              <w:rPr>
                <w:noProof/>
                <w:webHidden/>
              </w:rPr>
              <w:fldChar w:fldCharType="separate"/>
            </w:r>
            <w:r w:rsidR="00BE1D17">
              <w:rPr>
                <w:noProof/>
                <w:webHidden/>
              </w:rPr>
              <w:t>4</w:t>
            </w:r>
            <w:r w:rsidR="00BE1D17">
              <w:rPr>
                <w:noProof/>
                <w:webHidden/>
              </w:rPr>
              <w:fldChar w:fldCharType="end"/>
            </w:r>
          </w:hyperlink>
        </w:p>
        <w:p w14:paraId="2A91BFAD" w14:textId="25674002" w:rsidR="00BE1D17" w:rsidRDefault="005249D8">
          <w:pPr>
            <w:pStyle w:val="Spistreci1"/>
            <w:tabs>
              <w:tab w:val="left" w:pos="660"/>
              <w:tab w:val="right" w:leader="dot" w:pos="9062"/>
            </w:tabs>
            <w:rPr>
              <w:rFonts w:eastAsiaTheme="minorEastAsia"/>
              <w:noProof/>
              <w:lang w:eastAsia="pl-PL"/>
            </w:rPr>
          </w:pPr>
          <w:hyperlink w:anchor="_Toc81503992" w:history="1">
            <w:r w:rsidR="00BE1D17" w:rsidRPr="00D31F79">
              <w:rPr>
                <w:rStyle w:val="Hipercze"/>
                <w:rFonts w:cstheme="majorHAnsi"/>
                <w:noProof/>
              </w:rPr>
              <w:t>1.2.</w:t>
            </w:r>
            <w:r w:rsidR="00BE1D17">
              <w:rPr>
                <w:rFonts w:eastAsiaTheme="minorEastAsia"/>
                <w:noProof/>
                <w:lang w:eastAsia="pl-PL"/>
              </w:rPr>
              <w:tab/>
            </w:r>
            <w:r w:rsidR="00BE1D17" w:rsidRPr="00D31F79">
              <w:rPr>
                <w:rStyle w:val="Hipercze"/>
                <w:noProof/>
              </w:rPr>
              <w:t>Definicje i skróty</w:t>
            </w:r>
            <w:r w:rsidR="00BE1D17">
              <w:rPr>
                <w:noProof/>
                <w:webHidden/>
              </w:rPr>
              <w:tab/>
            </w:r>
            <w:r w:rsidR="00BE1D17">
              <w:rPr>
                <w:noProof/>
                <w:webHidden/>
              </w:rPr>
              <w:fldChar w:fldCharType="begin"/>
            </w:r>
            <w:r w:rsidR="00BE1D17">
              <w:rPr>
                <w:noProof/>
                <w:webHidden/>
              </w:rPr>
              <w:instrText xml:space="preserve"> PAGEREF _Toc81503992 \h </w:instrText>
            </w:r>
            <w:r w:rsidR="00BE1D17">
              <w:rPr>
                <w:noProof/>
                <w:webHidden/>
              </w:rPr>
            </w:r>
            <w:r w:rsidR="00BE1D17">
              <w:rPr>
                <w:noProof/>
                <w:webHidden/>
              </w:rPr>
              <w:fldChar w:fldCharType="separate"/>
            </w:r>
            <w:r w:rsidR="00BE1D17">
              <w:rPr>
                <w:noProof/>
                <w:webHidden/>
              </w:rPr>
              <w:t>4</w:t>
            </w:r>
            <w:r w:rsidR="00BE1D17">
              <w:rPr>
                <w:noProof/>
                <w:webHidden/>
              </w:rPr>
              <w:fldChar w:fldCharType="end"/>
            </w:r>
          </w:hyperlink>
        </w:p>
        <w:p w14:paraId="34732232" w14:textId="10680CBB" w:rsidR="00BE1D17" w:rsidRDefault="005249D8">
          <w:pPr>
            <w:pStyle w:val="Spistreci1"/>
            <w:tabs>
              <w:tab w:val="left" w:pos="660"/>
              <w:tab w:val="right" w:leader="dot" w:pos="9062"/>
            </w:tabs>
            <w:rPr>
              <w:rFonts w:eastAsiaTheme="minorEastAsia"/>
              <w:noProof/>
              <w:lang w:eastAsia="pl-PL"/>
            </w:rPr>
          </w:pPr>
          <w:hyperlink w:anchor="_Toc81503993" w:history="1">
            <w:r w:rsidR="00BE1D17" w:rsidRPr="00D31F79">
              <w:rPr>
                <w:rStyle w:val="Hipercze"/>
                <w:rFonts w:cstheme="majorHAnsi"/>
                <w:noProof/>
              </w:rPr>
              <w:t>1.3.</w:t>
            </w:r>
            <w:r w:rsidR="00BE1D17">
              <w:rPr>
                <w:rFonts w:eastAsiaTheme="minorEastAsia"/>
                <w:noProof/>
                <w:lang w:eastAsia="pl-PL"/>
              </w:rPr>
              <w:tab/>
            </w:r>
            <w:r w:rsidR="00BE1D17" w:rsidRPr="00D31F79">
              <w:rPr>
                <w:rStyle w:val="Hipercze"/>
                <w:noProof/>
              </w:rPr>
              <w:t>Zakres zamówienia</w:t>
            </w:r>
            <w:r w:rsidR="00BE1D17">
              <w:rPr>
                <w:noProof/>
                <w:webHidden/>
              </w:rPr>
              <w:tab/>
            </w:r>
            <w:r w:rsidR="00BE1D17">
              <w:rPr>
                <w:noProof/>
                <w:webHidden/>
              </w:rPr>
              <w:fldChar w:fldCharType="begin"/>
            </w:r>
            <w:r w:rsidR="00BE1D17">
              <w:rPr>
                <w:noProof/>
                <w:webHidden/>
              </w:rPr>
              <w:instrText xml:space="preserve"> PAGEREF _Toc81503993 \h </w:instrText>
            </w:r>
            <w:r w:rsidR="00BE1D17">
              <w:rPr>
                <w:noProof/>
                <w:webHidden/>
              </w:rPr>
            </w:r>
            <w:r w:rsidR="00BE1D17">
              <w:rPr>
                <w:noProof/>
                <w:webHidden/>
              </w:rPr>
              <w:fldChar w:fldCharType="separate"/>
            </w:r>
            <w:r w:rsidR="00BE1D17">
              <w:rPr>
                <w:noProof/>
                <w:webHidden/>
              </w:rPr>
              <w:t>7</w:t>
            </w:r>
            <w:r w:rsidR="00BE1D17">
              <w:rPr>
                <w:noProof/>
                <w:webHidden/>
              </w:rPr>
              <w:fldChar w:fldCharType="end"/>
            </w:r>
          </w:hyperlink>
        </w:p>
        <w:p w14:paraId="3FF3A38B" w14:textId="1BB3F39F" w:rsidR="00BE1D17" w:rsidRDefault="005249D8">
          <w:pPr>
            <w:pStyle w:val="Spistreci1"/>
            <w:tabs>
              <w:tab w:val="left" w:pos="660"/>
              <w:tab w:val="right" w:leader="dot" w:pos="9062"/>
            </w:tabs>
            <w:rPr>
              <w:rFonts w:eastAsiaTheme="minorEastAsia"/>
              <w:noProof/>
              <w:lang w:eastAsia="pl-PL"/>
            </w:rPr>
          </w:pPr>
          <w:hyperlink w:anchor="_Toc81503994" w:history="1">
            <w:r w:rsidR="00BE1D17" w:rsidRPr="00D31F79">
              <w:rPr>
                <w:rStyle w:val="Hipercze"/>
                <w:rFonts w:cstheme="majorHAnsi"/>
                <w:noProof/>
              </w:rPr>
              <w:t>1.4.</w:t>
            </w:r>
            <w:r w:rsidR="00BE1D17">
              <w:rPr>
                <w:rFonts w:eastAsiaTheme="minorEastAsia"/>
                <w:noProof/>
                <w:lang w:eastAsia="pl-PL"/>
              </w:rPr>
              <w:tab/>
            </w:r>
            <w:r w:rsidR="00BE1D17" w:rsidRPr="00D31F79">
              <w:rPr>
                <w:rStyle w:val="Hipercze"/>
                <w:noProof/>
              </w:rPr>
              <w:t>Ograniczenia formalno-prawne</w:t>
            </w:r>
            <w:r w:rsidR="00BE1D17">
              <w:rPr>
                <w:noProof/>
                <w:webHidden/>
              </w:rPr>
              <w:tab/>
            </w:r>
            <w:r w:rsidR="00BE1D17">
              <w:rPr>
                <w:noProof/>
                <w:webHidden/>
              </w:rPr>
              <w:fldChar w:fldCharType="begin"/>
            </w:r>
            <w:r w:rsidR="00BE1D17">
              <w:rPr>
                <w:noProof/>
                <w:webHidden/>
              </w:rPr>
              <w:instrText xml:space="preserve"> PAGEREF _Toc81503994 \h </w:instrText>
            </w:r>
            <w:r w:rsidR="00BE1D17">
              <w:rPr>
                <w:noProof/>
                <w:webHidden/>
              </w:rPr>
            </w:r>
            <w:r w:rsidR="00BE1D17">
              <w:rPr>
                <w:noProof/>
                <w:webHidden/>
              </w:rPr>
              <w:fldChar w:fldCharType="separate"/>
            </w:r>
            <w:r w:rsidR="00BE1D17">
              <w:rPr>
                <w:noProof/>
                <w:webHidden/>
              </w:rPr>
              <w:t>8</w:t>
            </w:r>
            <w:r w:rsidR="00BE1D17">
              <w:rPr>
                <w:noProof/>
                <w:webHidden/>
              </w:rPr>
              <w:fldChar w:fldCharType="end"/>
            </w:r>
          </w:hyperlink>
        </w:p>
        <w:p w14:paraId="00D5DB00" w14:textId="71B7CCCE" w:rsidR="00BE1D17" w:rsidRDefault="005249D8">
          <w:pPr>
            <w:pStyle w:val="Spistreci1"/>
            <w:tabs>
              <w:tab w:val="left" w:pos="440"/>
              <w:tab w:val="right" w:leader="dot" w:pos="9062"/>
            </w:tabs>
            <w:rPr>
              <w:rFonts w:eastAsiaTheme="minorEastAsia"/>
              <w:noProof/>
              <w:lang w:eastAsia="pl-PL"/>
            </w:rPr>
          </w:pPr>
          <w:hyperlink w:anchor="_Toc81503995" w:history="1">
            <w:r w:rsidR="00BE1D17" w:rsidRPr="00D31F79">
              <w:rPr>
                <w:rStyle w:val="Hipercze"/>
                <w:noProof/>
              </w:rPr>
              <w:t>2.</w:t>
            </w:r>
            <w:r w:rsidR="00BE1D17">
              <w:rPr>
                <w:rFonts w:eastAsiaTheme="minorEastAsia"/>
                <w:noProof/>
                <w:lang w:eastAsia="pl-PL"/>
              </w:rPr>
              <w:tab/>
            </w:r>
            <w:r w:rsidR="00BE1D17" w:rsidRPr="00D31F79">
              <w:rPr>
                <w:rStyle w:val="Hipercze"/>
                <w:noProof/>
              </w:rPr>
              <w:t>Ogólny opis systemu</w:t>
            </w:r>
            <w:r w:rsidR="00BE1D17">
              <w:rPr>
                <w:noProof/>
                <w:webHidden/>
              </w:rPr>
              <w:tab/>
            </w:r>
            <w:r w:rsidR="00BE1D17">
              <w:rPr>
                <w:noProof/>
                <w:webHidden/>
              </w:rPr>
              <w:fldChar w:fldCharType="begin"/>
            </w:r>
            <w:r w:rsidR="00BE1D17">
              <w:rPr>
                <w:noProof/>
                <w:webHidden/>
              </w:rPr>
              <w:instrText xml:space="preserve"> PAGEREF _Toc81503995 \h </w:instrText>
            </w:r>
            <w:r w:rsidR="00BE1D17">
              <w:rPr>
                <w:noProof/>
                <w:webHidden/>
              </w:rPr>
            </w:r>
            <w:r w:rsidR="00BE1D17">
              <w:rPr>
                <w:noProof/>
                <w:webHidden/>
              </w:rPr>
              <w:fldChar w:fldCharType="separate"/>
            </w:r>
            <w:r w:rsidR="00BE1D17">
              <w:rPr>
                <w:noProof/>
                <w:webHidden/>
              </w:rPr>
              <w:t>10</w:t>
            </w:r>
            <w:r w:rsidR="00BE1D17">
              <w:rPr>
                <w:noProof/>
                <w:webHidden/>
              </w:rPr>
              <w:fldChar w:fldCharType="end"/>
            </w:r>
          </w:hyperlink>
        </w:p>
        <w:p w14:paraId="273F37C3" w14:textId="787B08BF" w:rsidR="00BE1D17" w:rsidRDefault="005249D8">
          <w:pPr>
            <w:pStyle w:val="Spistreci1"/>
            <w:tabs>
              <w:tab w:val="left" w:pos="660"/>
              <w:tab w:val="right" w:leader="dot" w:pos="9062"/>
            </w:tabs>
            <w:rPr>
              <w:rFonts w:eastAsiaTheme="minorEastAsia"/>
              <w:noProof/>
              <w:lang w:eastAsia="pl-PL"/>
            </w:rPr>
          </w:pPr>
          <w:hyperlink w:anchor="_Toc81503996" w:history="1">
            <w:r w:rsidR="00BE1D17" w:rsidRPr="00D31F79">
              <w:rPr>
                <w:rStyle w:val="Hipercze"/>
                <w:rFonts w:cstheme="majorHAnsi"/>
                <w:noProof/>
              </w:rPr>
              <w:t>2.1.</w:t>
            </w:r>
            <w:r w:rsidR="00BE1D17">
              <w:rPr>
                <w:rFonts w:eastAsiaTheme="minorEastAsia"/>
                <w:noProof/>
                <w:lang w:eastAsia="pl-PL"/>
              </w:rPr>
              <w:tab/>
            </w:r>
            <w:r w:rsidR="00BE1D17" w:rsidRPr="00D31F79">
              <w:rPr>
                <w:rStyle w:val="Hipercze"/>
                <w:noProof/>
              </w:rPr>
              <w:t>Kontekst funkcjonowania</w:t>
            </w:r>
            <w:r w:rsidR="00BE1D17">
              <w:rPr>
                <w:noProof/>
                <w:webHidden/>
              </w:rPr>
              <w:tab/>
            </w:r>
            <w:r w:rsidR="00BE1D17">
              <w:rPr>
                <w:noProof/>
                <w:webHidden/>
              </w:rPr>
              <w:fldChar w:fldCharType="begin"/>
            </w:r>
            <w:r w:rsidR="00BE1D17">
              <w:rPr>
                <w:noProof/>
                <w:webHidden/>
              </w:rPr>
              <w:instrText xml:space="preserve"> PAGEREF _Toc81503996 \h </w:instrText>
            </w:r>
            <w:r w:rsidR="00BE1D17">
              <w:rPr>
                <w:noProof/>
                <w:webHidden/>
              </w:rPr>
            </w:r>
            <w:r w:rsidR="00BE1D17">
              <w:rPr>
                <w:noProof/>
                <w:webHidden/>
              </w:rPr>
              <w:fldChar w:fldCharType="separate"/>
            </w:r>
            <w:r w:rsidR="00BE1D17">
              <w:rPr>
                <w:noProof/>
                <w:webHidden/>
              </w:rPr>
              <w:t>10</w:t>
            </w:r>
            <w:r w:rsidR="00BE1D17">
              <w:rPr>
                <w:noProof/>
                <w:webHidden/>
              </w:rPr>
              <w:fldChar w:fldCharType="end"/>
            </w:r>
          </w:hyperlink>
        </w:p>
        <w:p w14:paraId="3F4B067D" w14:textId="08AE7E4D" w:rsidR="00BE1D17" w:rsidRDefault="005249D8">
          <w:pPr>
            <w:pStyle w:val="Spistreci1"/>
            <w:tabs>
              <w:tab w:val="left" w:pos="660"/>
              <w:tab w:val="right" w:leader="dot" w:pos="9062"/>
            </w:tabs>
            <w:rPr>
              <w:rFonts w:eastAsiaTheme="minorEastAsia"/>
              <w:noProof/>
              <w:lang w:eastAsia="pl-PL"/>
            </w:rPr>
          </w:pPr>
          <w:hyperlink w:anchor="_Toc81503997" w:history="1">
            <w:r w:rsidR="00BE1D17" w:rsidRPr="00D31F79">
              <w:rPr>
                <w:rStyle w:val="Hipercze"/>
                <w:rFonts w:cstheme="majorHAnsi"/>
                <w:noProof/>
              </w:rPr>
              <w:t>2.2.</w:t>
            </w:r>
            <w:r w:rsidR="00BE1D17">
              <w:rPr>
                <w:rFonts w:eastAsiaTheme="minorEastAsia"/>
                <w:noProof/>
                <w:lang w:eastAsia="pl-PL"/>
              </w:rPr>
              <w:tab/>
            </w:r>
            <w:r w:rsidR="00BE1D17" w:rsidRPr="00D31F79">
              <w:rPr>
                <w:rStyle w:val="Hipercze"/>
                <w:noProof/>
              </w:rPr>
              <w:t>Charakterystyka użytkowników</w:t>
            </w:r>
            <w:r w:rsidR="00BE1D17">
              <w:rPr>
                <w:noProof/>
                <w:webHidden/>
              </w:rPr>
              <w:tab/>
            </w:r>
            <w:r w:rsidR="00BE1D17">
              <w:rPr>
                <w:noProof/>
                <w:webHidden/>
              </w:rPr>
              <w:fldChar w:fldCharType="begin"/>
            </w:r>
            <w:r w:rsidR="00BE1D17">
              <w:rPr>
                <w:noProof/>
                <w:webHidden/>
              </w:rPr>
              <w:instrText xml:space="preserve"> PAGEREF _Toc81503997 \h </w:instrText>
            </w:r>
            <w:r w:rsidR="00BE1D17">
              <w:rPr>
                <w:noProof/>
                <w:webHidden/>
              </w:rPr>
            </w:r>
            <w:r w:rsidR="00BE1D17">
              <w:rPr>
                <w:noProof/>
                <w:webHidden/>
              </w:rPr>
              <w:fldChar w:fldCharType="separate"/>
            </w:r>
            <w:r w:rsidR="00BE1D17">
              <w:rPr>
                <w:noProof/>
                <w:webHidden/>
              </w:rPr>
              <w:t>11</w:t>
            </w:r>
            <w:r w:rsidR="00BE1D17">
              <w:rPr>
                <w:noProof/>
                <w:webHidden/>
              </w:rPr>
              <w:fldChar w:fldCharType="end"/>
            </w:r>
          </w:hyperlink>
        </w:p>
        <w:p w14:paraId="3C44B5CD" w14:textId="55E55064" w:rsidR="00BE1D17" w:rsidRDefault="005249D8">
          <w:pPr>
            <w:pStyle w:val="Spistreci1"/>
            <w:tabs>
              <w:tab w:val="left" w:pos="660"/>
              <w:tab w:val="right" w:leader="dot" w:pos="9062"/>
            </w:tabs>
            <w:rPr>
              <w:rFonts w:eastAsiaTheme="minorEastAsia"/>
              <w:noProof/>
              <w:lang w:eastAsia="pl-PL"/>
            </w:rPr>
          </w:pPr>
          <w:hyperlink w:anchor="_Toc81503998" w:history="1">
            <w:r w:rsidR="00BE1D17" w:rsidRPr="00D31F79">
              <w:rPr>
                <w:rStyle w:val="Hipercze"/>
                <w:rFonts w:cstheme="majorHAnsi"/>
                <w:noProof/>
              </w:rPr>
              <w:t>2.3.</w:t>
            </w:r>
            <w:r w:rsidR="00BE1D17">
              <w:rPr>
                <w:rFonts w:eastAsiaTheme="minorEastAsia"/>
                <w:noProof/>
                <w:lang w:eastAsia="pl-PL"/>
              </w:rPr>
              <w:tab/>
            </w:r>
            <w:r w:rsidR="00BE1D17" w:rsidRPr="00D31F79">
              <w:rPr>
                <w:rStyle w:val="Hipercze"/>
                <w:noProof/>
              </w:rPr>
              <w:t>Główne funkcje systemu</w:t>
            </w:r>
            <w:r w:rsidR="00BE1D17">
              <w:rPr>
                <w:noProof/>
                <w:webHidden/>
              </w:rPr>
              <w:tab/>
            </w:r>
            <w:r w:rsidR="00BE1D17">
              <w:rPr>
                <w:noProof/>
                <w:webHidden/>
              </w:rPr>
              <w:fldChar w:fldCharType="begin"/>
            </w:r>
            <w:r w:rsidR="00BE1D17">
              <w:rPr>
                <w:noProof/>
                <w:webHidden/>
              </w:rPr>
              <w:instrText xml:space="preserve"> PAGEREF _Toc81503998 \h </w:instrText>
            </w:r>
            <w:r w:rsidR="00BE1D17">
              <w:rPr>
                <w:noProof/>
                <w:webHidden/>
              </w:rPr>
            </w:r>
            <w:r w:rsidR="00BE1D17">
              <w:rPr>
                <w:noProof/>
                <w:webHidden/>
              </w:rPr>
              <w:fldChar w:fldCharType="separate"/>
            </w:r>
            <w:r w:rsidR="00BE1D17">
              <w:rPr>
                <w:noProof/>
                <w:webHidden/>
              </w:rPr>
              <w:t>12</w:t>
            </w:r>
            <w:r w:rsidR="00BE1D17">
              <w:rPr>
                <w:noProof/>
                <w:webHidden/>
              </w:rPr>
              <w:fldChar w:fldCharType="end"/>
            </w:r>
          </w:hyperlink>
        </w:p>
        <w:p w14:paraId="32FF4719" w14:textId="1F46DB0B" w:rsidR="00BE1D17" w:rsidRDefault="005249D8">
          <w:pPr>
            <w:pStyle w:val="Spistreci1"/>
            <w:tabs>
              <w:tab w:val="left" w:pos="660"/>
              <w:tab w:val="right" w:leader="dot" w:pos="9062"/>
            </w:tabs>
            <w:rPr>
              <w:rFonts w:eastAsiaTheme="minorEastAsia"/>
              <w:noProof/>
              <w:lang w:eastAsia="pl-PL"/>
            </w:rPr>
          </w:pPr>
          <w:hyperlink w:anchor="_Toc81503999" w:history="1">
            <w:r w:rsidR="00BE1D17" w:rsidRPr="00D31F79">
              <w:rPr>
                <w:rStyle w:val="Hipercze"/>
                <w:rFonts w:cstheme="majorHAnsi"/>
                <w:noProof/>
              </w:rPr>
              <w:t>2.4.</w:t>
            </w:r>
            <w:r w:rsidR="00BE1D17">
              <w:rPr>
                <w:rFonts w:eastAsiaTheme="minorEastAsia"/>
                <w:noProof/>
                <w:lang w:eastAsia="pl-PL"/>
              </w:rPr>
              <w:tab/>
            </w:r>
            <w:r w:rsidR="00BE1D17" w:rsidRPr="00D31F79">
              <w:rPr>
                <w:rStyle w:val="Hipercze"/>
                <w:noProof/>
              </w:rPr>
              <w:t>Założenia i zależności</w:t>
            </w:r>
            <w:r w:rsidR="00BE1D17">
              <w:rPr>
                <w:noProof/>
                <w:webHidden/>
              </w:rPr>
              <w:tab/>
            </w:r>
            <w:r w:rsidR="00BE1D17">
              <w:rPr>
                <w:noProof/>
                <w:webHidden/>
              </w:rPr>
              <w:fldChar w:fldCharType="begin"/>
            </w:r>
            <w:r w:rsidR="00BE1D17">
              <w:rPr>
                <w:noProof/>
                <w:webHidden/>
              </w:rPr>
              <w:instrText xml:space="preserve"> PAGEREF _Toc81503999 \h </w:instrText>
            </w:r>
            <w:r w:rsidR="00BE1D17">
              <w:rPr>
                <w:noProof/>
                <w:webHidden/>
              </w:rPr>
            </w:r>
            <w:r w:rsidR="00BE1D17">
              <w:rPr>
                <w:noProof/>
                <w:webHidden/>
              </w:rPr>
              <w:fldChar w:fldCharType="separate"/>
            </w:r>
            <w:r w:rsidR="00BE1D17">
              <w:rPr>
                <w:noProof/>
                <w:webHidden/>
              </w:rPr>
              <w:t>13</w:t>
            </w:r>
            <w:r w:rsidR="00BE1D17">
              <w:rPr>
                <w:noProof/>
                <w:webHidden/>
              </w:rPr>
              <w:fldChar w:fldCharType="end"/>
            </w:r>
          </w:hyperlink>
        </w:p>
        <w:p w14:paraId="06576AD1" w14:textId="1A4BC17F" w:rsidR="00BE1D17" w:rsidRDefault="005249D8">
          <w:pPr>
            <w:pStyle w:val="Spistreci1"/>
            <w:tabs>
              <w:tab w:val="left" w:pos="440"/>
              <w:tab w:val="right" w:leader="dot" w:pos="9062"/>
            </w:tabs>
            <w:rPr>
              <w:rFonts w:eastAsiaTheme="minorEastAsia"/>
              <w:noProof/>
              <w:lang w:eastAsia="pl-PL"/>
            </w:rPr>
          </w:pPr>
          <w:hyperlink w:anchor="_Toc81504000" w:history="1">
            <w:r w:rsidR="00BE1D17" w:rsidRPr="00D31F79">
              <w:rPr>
                <w:rStyle w:val="Hipercze"/>
                <w:noProof/>
              </w:rPr>
              <w:t>3.</w:t>
            </w:r>
            <w:r w:rsidR="00BE1D17">
              <w:rPr>
                <w:rFonts w:eastAsiaTheme="minorEastAsia"/>
                <w:noProof/>
                <w:lang w:eastAsia="pl-PL"/>
              </w:rPr>
              <w:tab/>
            </w:r>
            <w:r w:rsidR="00BE1D17" w:rsidRPr="00D31F79">
              <w:rPr>
                <w:rStyle w:val="Hipercze"/>
                <w:noProof/>
              </w:rPr>
              <w:t>Wymagania funkcjonalne i poza funkcjonalne</w:t>
            </w:r>
            <w:r w:rsidR="00BE1D17">
              <w:rPr>
                <w:noProof/>
                <w:webHidden/>
              </w:rPr>
              <w:tab/>
            </w:r>
            <w:r w:rsidR="00BE1D17">
              <w:rPr>
                <w:noProof/>
                <w:webHidden/>
              </w:rPr>
              <w:fldChar w:fldCharType="begin"/>
            </w:r>
            <w:r w:rsidR="00BE1D17">
              <w:rPr>
                <w:noProof/>
                <w:webHidden/>
              </w:rPr>
              <w:instrText xml:space="preserve"> PAGEREF _Toc81504000 \h </w:instrText>
            </w:r>
            <w:r w:rsidR="00BE1D17">
              <w:rPr>
                <w:noProof/>
                <w:webHidden/>
              </w:rPr>
            </w:r>
            <w:r w:rsidR="00BE1D17">
              <w:rPr>
                <w:noProof/>
                <w:webHidden/>
              </w:rPr>
              <w:fldChar w:fldCharType="separate"/>
            </w:r>
            <w:r w:rsidR="00BE1D17">
              <w:rPr>
                <w:noProof/>
                <w:webHidden/>
              </w:rPr>
              <w:t>13</w:t>
            </w:r>
            <w:r w:rsidR="00BE1D17">
              <w:rPr>
                <w:noProof/>
                <w:webHidden/>
              </w:rPr>
              <w:fldChar w:fldCharType="end"/>
            </w:r>
          </w:hyperlink>
        </w:p>
        <w:p w14:paraId="62A99A82" w14:textId="0A2151A1" w:rsidR="00BE1D17" w:rsidRDefault="005249D8">
          <w:pPr>
            <w:pStyle w:val="Spistreci1"/>
            <w:tabs>
              <w:tab w:val="left" w:pos="660"/>
              <w:tab w:val="right" w:leader="dot" w:pos="9062"/>
            </w:tabs>
            <w:rPr>
              <w:rFonts w:eastAsiaTheme="minorEastAsia"/>
              <w:noProof/>
              <w:lang w:eastAsia="pl-PL"/>
            </w:rPr>
          </w:pPr>
          <w:hyperlink w:anchor="_Toc81504001" w:history="1">
            <w:r w:rsidR="00BE1D17" w:rsidRPr="00D31F79">
              <w:rPr>
                <w:rStyle w:val="Hipercze"/>
                <w:rFonts w:cstheme="majorHAnsi"/>
                <w:noProof/>
              </w:rPr>
              <w:t>3.1.</w:t>
            </w:r>
            <w:r w:rsidR="00BE1D17">
              <w:rPr>
                <w:rFonts w:eastAsiaTheme="minorEastAsia"/>
                <w:noProof/>
                <w:lang w:eastAsia="pl-PL"/>
              </w:rPr>
              <w:tab/>
            </w:r>
            <w:r w:rsidR="00BE1D17" w:rsidRPr="00D31F79">
              <w:rPr>
                <w:rStyle w:val="Hipercze"/>
                <w:noProof/>
              </w:rPr>
              <w:t>Ogólne</w:t>
            </w:r>
            <w:r w:rsidR="00BE1D17">
              <w:rPr>
                <w:noProof/>
                <w:webHidden/>
              </w:rPr>
              <w:tab/>
            </w:r>
            <w:r w:rsidR="00BE1D17">
              <w:rPr>
                <w:noProof/>
                <w:webHidden/>
              </w:rPr>
              <w:fldChar w:fldCharType="begin"/>
            </w:r>
            <w:r w:rsidR="00BE1D17">
              <w:rPr>
                <w:noProof/>
                <w:webHidden/>
              </w:rPr>
              <w:instrText xml:space="preserve"> PAGEREF _Toc81504001 \h </w:instrText>
            </w:r>
            <w:r w:rsidR="00BE1D17">
              <w:rPr>
                <w:noProof/>
                <w:webHidden/>
              </w:rPr>
            </w:r>
            <w:r w:rsidR="00BE1D17">
              <w:rPr>
                <w:noProof/>
                <w:webHidden/>
              </w:rPr>
              <w:fldChar w:fldCharType="separate"/>
            </w:r>
            <w:r w:rsidR="00BE1D17">
              <w:rPr>
                <w:noProof/>
                <w:webHidden/>
              </w:rPr>
              <w:t>13</w:t>
            </w:r>
            <w:r w:rsidR="00BE1D17">
              <w:rPr>
                <w:noProof/>
                <w:webHidden/>
              </w:rPr>
              <w:fldChar w:fldCharType="end"/>
            </w:r>
          </w:hyperlink>
        </w:p>
        <w:p w14:paraId="1F994B1D" w14:textId="74B1DF41" w:rsidR="00BE1D17" w:rsidRDefault="005249D8">
          <w:pPr>
            <w:pStyle w:val="Spistreci1"/>
            <w:tabs>
              <w:tab w:val="left" w:pos="660"/>
              <w:tab w:val="right" w:leader="dot" w:pos="9062"/>
            </w:tabs>
            <w:rPr>
              <w:rFonts w:eastAsiaTheme="minorEastAsia"/>
              <w:noProof/>
              <w:lang w:eastAsia="pl-PL"/>
            </w:rPr>
          </w:pPr>
          <w:hyperlink w:anchor="_Toc81504002" w:history="1">
            <w:r w:rsidR="00BE1D17" w:rsidRPr="00D31F79">
              <w:rPr>
                <w:rStyle w:val="Hipercze"/>
                <w:rFonts w:cstheme="majorHAnsi"/>
                <w:noProof/>
              </w:rPr>
              <w:t>3.2.</w:t>
            </w:r>
            <w:r w:rsidR="00BE1D17">
              <w:rPr>
                <w:rFonts w:eastAsiaTheme="minorEastAsia"/>
                <w:noProof/>
                <w:lang w:eastAsia="pl-PL"/>
              </w:rPr>
              <w:tab/>
            </w:r>
            <w:r w:rsidR="00BE1D17" w:rsidRPr="00D31F79">
              <w:rPr>
                <w:rStyle w:val="Hipercze"/>
                <w:noProof/>
              </w:rPr>
              <w:t>Wymogi w zakresie interoperacyjności</w:t>
            </w:r>
            <w:r w:rsidR="00BE1D17">
              <w:rPr>
                <w:noProof/>
                <w:webHidden/>
              </w:rPr>
              <w:tab/>
            </w:r>
            <w:r w:rsidR="00BE1D17">
              <w:rPr>
                <w:noProof/>
                <w:webHidden/>
              </w:rPr>
              <w:fldChar w:fldCharType="begin"/>
            </w:r>
            <w:r w:rsidR="00BE1D17">
              <w:rPr>
                <w:noProof/>
                <w:webHidden/>
              </w:rPr>
              <w:instrText xml:space="preserve"> PAGEREF _Toc81504002 \h </w:instrText>
            </w:r>
            <w:r w:rsidR="00BE1D17">
              <w:rPr>
                <w:noProof/>
                <w:webHidden/>
              </w:rPr>
            </w:r>
            <w:r w:rsidR="00BE1D17">
              <w:rPr>
                <w:noProof/>
                <w:webHidden/>
              </w:rPr>
              <w:fldChar w:fldCharType="separate"/>
            </w:r>
            <w:r w:rsidR="00BE1D17">
              <w:rPr>
                <w:noProof/>
                <w:webHidden/>
              </w:rPr>
              <w:t>14</w:t>
            </w:r>
            <w:r w:rsidR="00BE1D17">
              <w:rPr>
                <w:noProof/>
                <w:webHidden/>
              </w:rPr>
              <w:fldChar w:fldCharType="end"/>
            </w:r>
          </w:hyperlink>
        </w:p>
        <w:p w14:paraId="56E361DD" w14:textId="6C3EA9A3" w:rsidR="00BE1D17" w:rsidRDefault="005249D8">
          <w:pPr>
            <w:pStyle w:val="Spistreci1"/>
            <w:tabs>
              <w:tab w:val="left" w:pos="660"/>
              <w:tab w:val="right" w:leader="dot" w:pos="9062"/>
            </w:tabs>
            <w:rPr>
              <w:rFonts w:eastAsiaTheme="minorEastAsia"/>
              <w:noProof/>
              <w:lang w:eastAsia="pl-PL"/>
            </w:rPr>
          </w:pPr>
          <w:hyperlink w:anchor="_Toc81504003" w:history="1">
            <w:r w:rsidR="00BE1D17" w:rsidRPr="00D31F79">
              <w:rPr>
                <w:rStyle w:val="Hipercze"/>
                <w:rFonts w:cstheme="majorHAnsi"/>
                <w:noProof/>
              </w:rPr>
              <w:t>3.3.</w:t>
            </w:r>
            <w:r w:rsidR="00BE1D17">
              <w:rPr>
                <w:rFonts w:eastAsiaTheme="minorEastAsia"/>
                <w:noProof/>
                <w:lang w:eastAsia="pl-PL"/>
              </w:rPr>
              <w:tab/>
            </w:r>
            <w:r w:rsidR="00BE1D17" w:rsidRPr="00D31F79">
              <w:rPr>
                <w:rStyle w:val="Hipercze"/>
                <w:noProof/>
              </w:rPr>
              <w:t>Administracja systemem</w:t>
            </w:r>
            <w:r w:rsidR="00BE1D17">
              <w:rPr>
                <w:noProof/>
                <w:webHidden/>
              </w:rPr>
              <w:tab/>
            </w:r>
            <w:r w:rsidR="00BE1D17">
              <w:rPr>
                <w:noProof/>
                <w:webHidden/>
              </w:rPr>
              <w:fldChar w:fldCharType="begin"/>
            </w:r>
            <w:r w:rsidR="00BE1D17">
              <w:rPr>
                <w:noProof/>
                <w:webHidden/>
              </w:rPr>
              <w:instrText xml:space="preserve"> PAGEREF _Toc81504003 \h </w:instrText>
            </w:r>
            <w:r w:rsidR="00BE1D17">
              <w:rPr>
                <w:noProof/>
                <w:webHidden/>
              </w:rPr>
            </w:r>
            <w:r w:rsidR="00BE1D17">
              <w:rPr>
                <w:noProof/>
                <w:webHidden/>
              </w:rPr>
              <w:fldChar w:fldCharType="separate"/>
            </w:r>
            <w:r w:rsidR="00BE1D17">
              <w:rPr>
                <w:noProof/>
                <w:webHidden/>
              </w:rPr>
              <w:t>17</w:t>
            </w:r>
            <w:r w:rsidR="00BE1D17">
              <w:rPr>
                <w:noProof/>
                <w:webHidden/>
              </w:rPr>
              <w:fldChar w:fldCharType="end"/>
            </w:r>
          </w:hyperlink>
        </w:p>
        <w:p w14:paraId="6C2E3C51" w14:textId="23D8B952" w:rsidR="00BE1D17" w:rsidRDefault="005249D8">
          <w:pPr>
            <w:pStyle w:val="Spistreci1"/>
            <w:tabs>
              <w:tab w:val="left" w:pos="660"/>
              <w:tab w:val="right" w:leader="dot" w:pos="9062"/>
            </w:tabs>
            <w:rPr>
              <w:rFonts w:eastAsiaTheme="minorEastAsia"/>
              <w:noProof/>
              <w:lang w:eastAsia="pl-PL"/>
            </w:rPr>
          </w:pPr>
          <w:hyperlink w:anchor="_Toc81504004" w:history="1">
            <w:r w:rsidR="00BE1D17" w:rsidRPr="00D31F79">
              <w:rPr>
                <w:rStyle w:val="Hipercze"/>
                <w:rFonts w:cstheme="majorHAnsi"/>
                <w:noProof/>
              </w:rPr>
              <w:t>3.4.</w:t>
            </w:r>
            <w:r w:rsidR="00BE1D17">
              <w:rPr>
                <w:rFonts w:eastAsiaTheme="minorEastAsia"/>
                <w:noProof/>
                <w:lang w:eastAsia="pl-PL"/>
              </w:rPr>
              <w:tab/>
            </w:r>
            <w:r w:rsidR="00BE1D17" w:rsidRPr="00D31F79">
              <w:rPr>
                <w:rStyle w:val="Hipercze"/>
                <w:noProof/>
              </w:rPr>
              <w:t>Dziennik obsługujący zgłoszenia i interwencje dyżurnego SMW</w:t>
            </w:r>
            <w:r w:rsidR="00BE1D17">
              <w:rPr>
                <w:noProof/>
                <w:webHidden/>
              </w:rPr>
              <w:tab/>
            </w:r>
            <w:r w:rsidR="00BE1D17">
              <w:rPr>
                <w:noProof/>
                <w:webHidden/>
              </w:rPr>
              <w:fldChar w:fldCharType="begin"/>
            </w:r>
            <w:r w:rsidR="00BE1D17">
              <w:rPr>
                <w:noProof/>
                <w:webHidden/>
              </w:rPr>
              <w:instrText xml:space="preserve"> PAGEREF _Toc81504004 \h </w:instrText>
            </w:r>
            <w:r w:rsidR="00BE1D17">
              <w:rPr>
                <w:noProof/>
                <w:webHidden/>
              </w:rPr>
            </w:r>
            <w:r w:rsidR="00BE1D17">
              <w:rPr>
                <w:noProof/>
                <w:webHidden/>
              </w:rPr>
              <w:fldChar w:fldCharType="separate"/>
            </w:r>
            <w:r w:rsidR="00BE1D17">
              <w:rPr>
                <w:noProof/>
                <w:webHidden/>
              </w:rPr>
              <w:t>18</w:t>
            </w:r>
            <w:r w:rsidR="00BE1D17">
              <w:rPr>
                <w:noProof/>
                <w:webHidden/>
              </w:rPr>
              <w:fldChar w:fldCharType="end"/>
            </w:r>
          </w:hyperlink>
        </w:p>
        <w:p w14:paraId="44CCD1E2" w14:textId="2474D51D" w:rsidR="00BE1D17" w:rsidRDefault="005249D8">
          <w:pPr>
            <w:pStyle w:val="Spistreci1"/>
            <w:tabs>
              <w:tab w:val="left" w:pos="660"/>
              <w:tab w:val="right" w:leader="dot" w:pos="9062"/>
            </w:tabs>
            <w:rPr>
              <w:rFonts w:eastAsiaTheme="minorEastAsia"/>
              <w:noProof/>
              <w:lang w:eastAsia="pl-PL"/>
            </w:rPr>
          </w:pPr>
          <w:hyperlink w:anchor="_Toc81504005" w:history="1">
            <w:r w:rsidR="00BE1D17" w:rsidRPr="00D31F79">
              <w:rPr>
                <w:rStyle w:val="Hipercze"/>
                <w:rFonts w:cstheme="majorHAnsi"/>
                <w:noProof/>
              </w:rPr>
              <w:t>3.5.</w:t>
            </w:r>
            <w:r w:rsidR="00BE1D17">
              <w:rPr>
                <w:rFonts w:eastAsiaTheme="minorEastAsia"/>
                <w:noProof/>
                <w:lang w:eastAsia="pl-PL"/>
              </w:rPr>
              <w:tab/>
            </w:r>
            <w:r w:rsidR="00BE1D17" w:rsidRPr="00D31F79">
              <w:rPr>
                <w:rStyle w:val="Hipercze"/>
                <w:noProof/>
              </w:rPr>
              <w:t>Aplikacja Mobilna SKD PATROL SM – Wymagania</w:t>
            </w:r>
            <w:r w:rsidR="00BE1D17">
              <w:rPr>
                <w:noProof/>
                <w:webHidden/>
              </w:rPr>
              <w:tab/>
            </w:r>
            <w:r w:rsidR="00BE1D17">
              <w:rPr>
                <w:noProof/>
                <w:webHidden/>
              </w:rPr>
              <w:fldChar w:fldCharType="begin"/>
            </w:r>
            <w:r w:rsidR="00BE1D17">
              <w:rPr>
                <w:noProof/>
                <w:webHidden/>
              </w:rPr>
              <w:instrText xml:space="preserve"> PAGEREF _Toc81504005 \h </w:instrText>
            </w:r>
            <w:r w:rsidR="00BE1D17">
              <w:rPr>
                <w:noProof/>
                <w:webHidden/>
              </w:rPr>
            </w:r>
            <w:r w:rsidR="00BE1D17">
              <w:rPr>
                <w:noProof/>
                <w:webHidden/>
              </w:rPr>
              <w:fldChar w:fldCharType="separate"/>
            </w:r>
            <w:r w:rsidR="00BE1D17">
              <w:rPr>
                <w:noProof/>
                <w:webHidden/>
              </w:rPr>
              <w:t>20</w:t>
            </w:r>
            <w:r w:rsidR="00BE1D17">
              <w:rPr>
                <w:noProof/>
                <w:webHidden/>
              </w:rPr>
              <w:fldChar w:fldCharType="end"/>
            </w:r>
          </w:hyperlink>
        </w:p>
        <w:p w14:paraId="009C98A8" w14:textId="7DF91F6B" w:rsidR="00BE1D17" w:rsidRDefault="005249D8">
          <w:pPr>
            <w:pStyle w:val="Spistreci1"/>
            <w:tabs>
              <w:tab w:val="left" w:pos="660"/>
              <w:tab w:val="right" w:leader="dot" w:pos="9062"/>
            </w:tabs>
            <w:rPr>
              <w:rFonts w:eastAsiaTheme="minorEastAsia"/>
              <w:noProof/>
              <w:lang w:eastAsia="pl-PL"/>
            </w:rPr>
          </w:pPr>
          <w:hyperlink w:anchor="_Toc81504006" w:history="1">
            <w:r w:rsidR="00BE1D17" w:rsidRPr="00D31F79">
              <w:rPr>
                <w:rStyle w:val="Hipercze"/>
                <w:rFonts w:cstheme="majorHAnsi"/>
                <w:noProof/>
              </w:rPr>
              <w:t>3.6.</w:t>
            </w:r>
            <w:r w:rsidR="00BE1D17">
              <w:rPr>
                <w:rFonts w:eastAsiaTheme="minorEastAsia"/>
                <w:noProof/>
                <w:lang w:eastAsia="pl-PL"/>
              </w:rPr>
              <w:tab/>
            </w:r>
            <w:r w:rsidR="00BE1D17" w:rsidRPr="00D31F79">
              <w:rPr>
                <w:rStyle w:val="Hipercze"/>
                <w:noProof/>
              </w:rPr>
              <w:t>Udostępnianie danych do portalu OPEN DATA WROCŁAW</w:t>
            </w:r>
            <w:r w:rsidR="00BE1D17">
              <w:rPr>
                <w:noProof/>
                <w:webHidden/>
              </w:rPr>
              <w:tab/>
            </w:r>
            <w:r w:rsidR="00BE1D17">
              <w:rPr>
                <w:noProof/>
                <w:webHidden/>
              </w:rPr>
              <w:fldChar w:fldCharType="begin"/>
            </w:r>
            <w:r w:rsidR="00BE1D17">
              <w:rPr>
                <w:noProof/>
                <w:webHidden/>
              </w:rPr>
              <w:instrText xml:space="preserve"> PAGEREF _Toc81504006 \h </w:instrText>
            </w:r>
            <w:r w:rsidR="00BE1D17">
              <w:rPr>
                <w:noProof/>
                <w:webHidden/>
              </w:rPr>
            </w:r>
            <w:r w:rsidR="00BE1D17">
              <w:rPr>
                <w:noProof/>
                <w:webHidden/>
              </w:rPr>
              <w:fldChar w:fldCharType="separate"/>
            </w:r>
            <w:r w:rsidR="00BE1D17">
              <w:rPr>
                <w:noProof/>
                <w:webHidden/>
              </w:rPr>
              <w:t>27</w:t>
            </w:r>
            <w:r w:rsidR="00BE1D17">
              <w:rPr>
                <w:noProof/>
                <w:webHidden/>
              </w:rPr>
              <w:fldChar w:fldCharType="end"/>
            </w:r>
          </w:hyperlink>
        </w:p>
        <w:p w14:paraId="1299186F" w14:textId="142F0D2B" w:rsidR="00BE1D17" w:rsidRDefault="005249D8">
          <w:pPr>
            <w:pStyle w:val="Spistreci1"/>
            <w:tabs>
              <w:tab w:val="left" w:pos="660"/>
              <w:tab w:val="right" w:leader="dot" w:pos="9062"/>
            </w:tabs>
            <w:rPr>
              <w:rFonts w:eastAsiaTheme="minorEastAsia"/>
              <w:noProof/>
              <w:lang w:eastAsia="pl-PL"/>
            </w:rPr>
          </w:pPr>
          <w:hyperlink w:anchor="_Toc81504007" w:history="1">
            <w:r w:rsidR="00BE1D17" w:rsidRPr="00D31F79">
              <w:rPr>
                <w:rStyle w:val="Hipercze"/>
                <w:rFonts w:cstheme="majorHAnsi"/>
                <w:noProof/>
              </w:rPr>
              <w:t>3.7.</w:t>
            </w:r>
            <w:r w:rsidR="00BE1D17">
              <w:rPr>
                <w:rFonts w:eastAsiaTheme="minorEastAsia"/>
                <w:noProof/>
                <w:lang w:eastAsia="pl-PL"/>
              </w:rPr>
              <w:tab/>
            </w:r>
            <w:r w:rsidR="00BE1D17" w:rsidRPr="00D31F79">
              <w:rPr>
                <w:rStyle w:val="Hipercze"/>
                <w:noProof/>
              </w:rPr>
              <w:t>e-Usługi publiczne</w:t>
            </w:r>
            <w:r w:rsidR="00BE1D17">
              <w:rPr>
                <w:noProof/>
                <w:webHidden/>
              </w:rPr>
              <w:tab/>
            </w:r>
            <w:r w:rsidR="00BE1D17">
              <w:rPr>
                <w:noProof/>
                <w:webHidden/>
              </w:rPr>
              <w:fldChar w:fldCharType="begin"/>
            </w:r>
            <w:r w:rsidR="00BE1D17">
              <w:rPr>
                <w:noProof/>
                <w:webHidden/>
              </w:rPr>
              <w:instrText xml:space="preserve"> PAGEREF _Toc81504007 \h </w:instrText>
            </w:r>
            <w:r w:rsidR="00BE1D17">
              <w:rPr>
                <w:noProof/>
                <w:webHidden/>
              </w:rPr>
            </w:r>
            <w:r w:rsidR="00BE1D17">
              <w:rPr>
                <w:noProof/>
                <w:webHidden/>
              </w:rPr>
              <w:fldChar w:fldCharType="separate"/>
            </w:r>
            <w:r w:rsidR="00BE1D17">
              <w:rPr>
                <w:noProof/>
                <w:webHidden/>
              </w:rPr>
              <w:t>28</w:t>
            </w:r>
            <w:r w:rsidR="00BE1D17">
              <w:rPr>
                <w:noProof/>
                <w:webHidden/>
              </w:rPr>
              <w:fldChar w:fldCharType="end"/>
            </w:r>
          </w:hyperlink>
        </w:p>
        <w:p w14:paraId="164B2508" w14:textId="3511F90D" w:rsidR="00BE1D17" w:rsidRDefault="005249D8">
          <w:pPr>
            <w:pStyle w:val="Spistreci1"/>
            <w:tabs>
              <w:tab w:val="left" w:pos="660"/>
              <w:tab w:val="right" w:leader="dot" w:pos="9062"/>
            </w:tabs>
            <w:rPr>
              <w:rFonts w:eastAsiaTheme="minorEastAsia"/>
              <w:noProof/>
              <w:lang w:eastAsia="pl-PL"/>
            </w:rPr>
          </w:pPr>
          <w:hyperlink w:anchor="_Toc81504008" w:history="1">
            <w:r w:rsidR="00BE1D17" w:rsidRPr="00D31F79">
              <w:rPr>
                <w:rStyle w:val="Hipercze"/>
                <w:rFonts w:cstheme="majorHAnsi"/>
                <w:noProof/>
              </w:rPr>
              <w:t>3.8.</w:t>
            </w:r>
            <w:r w:rsidR="00BE1D17">
              <w:rPr>
                <w:rFonts w:eastAsiaTheme="minorEastAsia"/>
                <w:noProof/>
                <w:lang w:eastAsia="pl-PL"/>
              </w:rPr>
              <w:tab/>
            </w:r>
            <w:r w:rsidR="00BE1D17" w:rsidRPr="00D31F79">
              <w:rPr>
                <w:rStyle w:val="Hipercze"/>
                <w:noProof/>
              </w:rPr>
              <w:t>Wymiana danych z CZK UM Wrocławia</w:t>
            </w:r>
            <w:r w:rsidR="00BE1D17">
              <w:rPr>
                <w:noProof/>
                <w:webHidden/>
              </w:rPr>
              <w:tab/>
            </w:r>
            <w:r w:rsidR="00BE1D17">
              <w:rPr>
                <w:noProof/>
                <w:webHidden/>
              </w:rPr>
              <w:fldChar w:fldCharType="begin"/>
            </w:r>
            <w:r w:rsidR="00BE1D17">
              <w:rPr>
                <w:noProof/>
                <w:webHidden/>
              </w:rPr>
              <w:instrText xml:space="preserve"> PAGEREF _Toc81504008 \h </w:instrText>
            </w:r>
            <w:r w:rsidR="00BE1D17">
              <w:rPr>
                <w:noProof/>
                <w:webHidden/>
              </w:rPr>
            </w:r>
            <w:r w:rsidR="00BE1D17">
              <w:rPr>
                <w:noProof/>
                <w:webHidden/>
              </w:rPr>
              <w:fldChar w:fldCharType="separate"/>
            </w:r>
            <w:r w:rsidR="00BE1D17">
              <w:rPr>
                <w:noProof/>
                <w:webHidden/>
              </w:rPr>
              <w:t>29</w:t>
            </w:r>
            <w:r w:rsidR="00BE1D17">
              <w:rPr>
                <w:noProof/>
                <w:webHidden/>
              </w:rPr>
              <w:fldChar w:fldCharType="end"/>
            </w:r>
          </w:hyperlink>
        </w:p>
        <w:p w14:paraId="5BD8668E" w14:textId="651C1947" w:rsidR="00BE1D17" w:rsidRDefault="005249D8">
          <w:pPr>
            <w:pStyle w:val="Spistreci1"/>
            <w:tabs>
              <w:tab w:val="left" w:pos="660"/>
              <w:tab w:val="right" w:leader="dot" w:pos="9062"/>
            </w:tabs>
            <w:rPr>
              <w:rFonts w:eastAsiaTheme="minorEastAsia"/>
              <w:noProof/>
              <w:lang w:eastAsia="pl-PL"/>
            </w:rPr>
          </w:pPr>
          <w:hyperlink w:anchor="_Toc81504009" w:history="1">
            <w:r w:rsidR="00BE1D17" w:rsidRPr="00D31F79">
              <w:rPr>
                <w:rStyle w:val="Hipercze"/>
                <w:rFonts w:cstheme="majorHAnsi"/>
                <w:noProof/>
              </w:rPr>
              <w:t>3.9.</w:t>
            </w:r>
            <w:r w:rsidR="00BE1D17">
              <w:rPr>
                <w:rFonts w:eastAsiaTheme="minorEastAsia"/>
                <w:noProof/>
                <w:lang w:eastAsia="pl-PL"/>
              </w:rPr>
              <w:tab/>
            </w:r>
            <w:r w:rsidR="00BE1D17" w:rsidRPr="00D31F79">
              <w:rPr>
                <w:rStyle w:val="Hipercze"/>
                <w:noProof/>
              </w:rPr>
              <w:t>Wymiana danych z WPiO</w:t>
            </w:r>
            <w:r w:rsidR="00BE1D17">
              <w:rPr>
                <w:noProof/>
                <w:webHidden/>
              </w:rPr>
              <w:tab/>
            </w:r>
            <w:r w:rsidR="00BE1D17">
              <w:rPr>
                <w:noProof/>
                <w:webHidden/>
              </w:rPr>
              <w:fldChar w:fldCharType="begin"/>
            </w:r>
            <w:r w:rsidR="00BE1D17">
              <w:rPr>
                <w:noProof/>
                <w:webHidden/>
              </w:rPr>
              <w:instrText xml:space="preserve"> PAGEREF _Toc81504009 \h </w:instrText>
            </w:r>
            <w:r w:rsidR="00BE1D17">
              <w:rPr>
                <w:noProof/>
                <w:webHidden/>
              </w:rPr>
            </w:r>
            <w:r w:rsidR="00BE1D17">
              <w:rPr>
                <w:noProof/>
                <w:webHidden/>
              </w:rPr>
              <w:fldChar w:fldCharType="separate"/>
            </w:r>
            <w:r w:rsidR="00BE1D17">
              <w:rPr>
                <w:noProof/>
                <w:webHidden/>
              </w:rPr>
              <w:t>29</w:t>
            </w:r>
            <w:r w:rsidR="00BE1D17">
              <w:rPr>
                <w:noProof/>
                <w:webHidden/>
              </w:rPr>
              <w:fldChar w:fldCharType="end"/>
            </w:r>
          </w:hyperlink>
        </w:p>
        <w:p w14:paraId="17E33216" w14:textId="12ADF08D" w:rsidR="00BE1D17" w:rsidRDefault="005249D8">
          <w:pPr>
            <w:pStyle w:val="Spistreci1"/>
            <w:tabs>
              <w:tab w:val="left" w:pos="880"/>
              <w:tab w:val="right" w:leader="dot" w:pos="9062"/>
            </w:tabs>
            <w:rPr>
              <w:rFonts w:eastAsiaTheme="minorEastAsia"/>
              <w:noProof/>
              <w:lang w:eastAsia="pl-PL"/>
            </w:rPr>
          </w:pPr>
          <w:hyperlink w:anchor="_Toc81504010" w:history="1">
            <w:r w:rsidR="00BE1D17" w:rsidRPr="00D31F79">
              <w:rPr>
                <w:rStyle w:val="Hipercze"/>
                <w:rFonts w:cstheme="majorHAnsi"/>
                <w:noProof/>
              </w:rPr>
              <w:t>3.10.</w:t>
            </w:r>
            <w:r w:rsidR="00BE1D17">
              <w:rPr>
                <w:rFonts w:eastAsiaTheme="minorEastAsia"/>
                <w:noProof/>
                <w:lang w:eastAsia="pl-PL"/>
              </w:rPr>
              <w:tab/>
            </w:r>
            <w:r w:rsidR="00BE1D17" w:rsidRPr="00D31F79">
              <w:rPr>
                <w:rStyle w:val="Hipercze"/>
                <w:noProof/>
              </w:rPr>
              <w:t>Wymiana danych z WZN</w:t>
            </w:r>
            <w:r w:rsidR="00BE1D17">
              <w:rPr>
                <w:noProof/>
                <w:webHidden/>
              </w:rPr>
              <w:tab/>
            </w:r>
            <w:r w:rsidR="00BE1D17">
              <w:rPr>
                <w:noProof/>
                <w:webHidden/>
              </w:rPr>
              <w:fldChar w:fldCharType="begin"/>
            </w:r>
            <w:r w:rsidR="00BE1D17">
              <w:rPr>
                <w:noProof/>
                <w:webHidden/>
              </w:rPr>
              <w:instrText xml:space="preserve"> PAGEREF _Toc81504010 \h </w:instrText>
            </w:r>
            <w:r w:rsidR="00BE1D17">
              <w:rPr>
                <w:noProof/>
                <w:webHidden/>
              </w:rPr>
            </w:r>
            <w:r w:rsidR="00BE1D17">
              <w:rPr>
                <w:noProof/>
                <w:webHidden/>
              </w:rPr>
              <w:fldChar w:fldCharType="separate"/>
            </w:r>
            <w:r w:rsidR="00BE1D17">
              <w:rPr>
                <w:noProof/>
                <w:webHidden/>
              </w:rPr>
              <w:t>29</w:t>
            </w:r>
            <w:r w:rsidR="00BE1D17">
              <w:rPr>
                <w:noProof/>
                <w:webHidden/>
              </w:rPr>
              <w:fldChar w:fldCharType="end"/>
            </w:r>
          </w:hyperlink>
        </w:p>
        <w:p w14:paraId="020545B8" w14:textId="57017B58" w:rsidR="00BE1D17" w:rsidRDefault="005249D8">
          <w:pPr>
            <w:pStyle w:val="Spistreci1"/>
            <w:tabs>
              <w:tab w:val="left" w:pos="440"/>
              <w:tab w:val="right" w:leader="dot" w:pos="9062"/>
            </w:tabs>
            <w:rPr>
              <w:rFonts w:eastAsiaTheme="minorEastAsia"/>
              <w:noProof/>
              <w:lang w:eastAsia="pl-PL"/>
            </w:rPr>
          </w:pPr>
          <w:hyperlink w:anchor="_Toc81504011" w:history="1">
            <w:r w:rsidR="00BE1D17" w:rsidRPr="00D31F79">
              <w:rPr>
                <w:rStyle w:val="Hipercze"/>
                <w:noProof/>
              </w:rPr>
              <w:t>4.</w:t>
            </w:r>
            <w:r w:rsidR="00BE1D17">
              <w:rPr>
                <w:rFonts w:eastAsiaTheme="minorEastAsia"/>
                <w:noProof/>
                <w:lang w:eastAsia="pl-PL"/>
              </w:rPr>
              <w:tab/>
            </w:r>
            <w:r w:rsidR="00BE1D17" w:rsidRPr="00D31F79">
              <w:rPr>
                <w:rStyle w:val="Hipercze"/>
                <w:noProof/>
              </w:rPr>
              <w:t>Straż Miejska</w:t>
            </w:r>
            <w:r w:rsidR="00BE1D17">
              <w:rPr>
                <w:noProof/>
                <w:webHidden/>
              </w:rPr>
              <w:tab/>
            </w:r>
            <w:r w:rsidR="00BE1D17">
              <w:rPr>
                <w:noProof/>
                <w:webHidden/>
              </w:rPr>
              <w:fldChar w:fldCharType="begin"/>
            </w:r>
            <w:r w:rsidR="00BE1D17">
              <w:rPr>
                <w:noProof/>
                <w:webHidden/>
              </w:rPr>
              <w:instrText xml:space="preserve"> PAGEREF _Toc81504011 \h </w:instrText>
            </w:r>
            <w:r w:rsidR="00BE1D17">
              <w:rPr>
                <w:noProof/>
                <w:webHidden/>
              </w:rPr>
            </w:r>
            <w:r w:rsidR="00BE1D17">
              <w:rPr>
                <w:noProof/>
                <w:webHidden/>
              </w:rPr>
              <w:fldChar w:fldCharType="separate"/>
            </w:r>
            <w:r w:rsidR="00BE1D17">
              <w:rPr>
                <w:noProof/>
                <w:webHidden/>
              </w:rPr>
              <w:t>29</w:t>
            </w:r>
            <w:r w:rsidR="00BE1D17">
              <w:rPr>
                <w:noProof/>
                <w:webHidden/>
              </w:rPr>
              <w:fldChar w:fldCharType="end"/>
            </w:r>
          </w:hyperlink>
        </w:p>
        <w:p w14:paraId="1F506183" w14:textId="34F554BB" w:rsidR="00BE1D17" w:rsidRDefault="005249D8">
          <w:pPr>
            <w:pStyle w:val="Spistreci1"/>
            <w:tabs>
              <w:tab w:val="left" w:pos="660"/>
              <w:tab w:val="right" w:leader="dot" w:pos="9062"/>
            </w:tabs>
            <w:rPr>
              <w:rFonts w:eastAsiaTheme="minorEastAsia"/>
              <w:noProof/>
              <w:lang w:eastAsia="pl-PL"/>
            </w:rPr>
          </w:pPr>
          <w:hyperlink w:anchor="_Toc81504012" w:history="1">
            <w:r w:rsidR="00BE1D17" w:rsidRPr="00D31F79">
              <w:rPr>
                <w:rStyle w:val="Hipercze"/>
                <w:rFonts w:cstheme="majorHAnsi"/>
                <w:noProof/>
              </w:rPr>
              <w:t>4.1.</w:t>
            </w:r>
            <w:r w:rsidR="00BE1D17">
              <w:rPr>
                <w:rFonts w:eastAsiaTheme="minorEastAsia"/>
                <w:noProof/>
                <w:lang w:eastAsia="pl-PL"/>
              </w:rPr>
              <w:tab/>
            </w:r>
            <w:r w:rsidR="00BE1D17" w:rsidRPr="00D31F79">
              <w:rPr>
                <w:rStyle w:val="Hipercze"/>
                <w:noProof/>
              </w:rPr>
              <w:t>Funkcjonariusze</w:t>
            </w:r>
            <w:r w:rsidR="00BE1D17">
              <w:rPr>
                <w:noProof/>
                <w:webHidden/>
              </w:rPr>
              <w:tab/>
            </w:r>
            <w:r w:rsidR="00BE1D17">
              <w:rPr>
                <w:noProof/>
                <w:webHidden/>
              </w:rPr>
              <w:fldChar w:fldCharType="begin"/>
            </w:r>
            <w:r w:rsidR="00BE1D17">
              <w:rPr>
                <w:noProof/>
                <w:webHidden/>
              </w:rPr>
              <w:instrText xml:space="preserve"> PAGEREF _Toc81504012 \h </w:instrText>
            </w:r>
            <w:r w:rsidR="00BE1D17">
              <w:rPr>
                <w:noProof/>
                <w:webHidden/>
              </w:rPr>
            </w:r>
            <w:r w:rsidR="00BE1D17">
              <w:rPr>
                <w:noProof/>
                <w:webHidden/>
              </w:rPr>
              <w:fldChar w:fldCharType="separate"/>
            </w:r>
            <w:r w:rsidR="00BE1D17">
              <w:rPr>
                <w:noProof/>
                <w:webHidden/>
              </w:rPr>
              <w:t>29</w:t>
            </w:r>
            <w:r w:rsidR="00BE1D17">
              <w:rPr>
                <w:noProof/>
                <w:webHidden/>
              </w:rPr>
              <w:fldChar w:fldCharType="end"/>
            </w:r>
          </w:hyperlink>
        </w:p>
        <w:p w14:paraId="69B9A4DF" w14:textId="776A7552" w:rsidR="00BE1D17" w:rsidRDefault="005249D8">
          <w:pPr>
            <w:pStyle w:val="Spistreci1"/>
            <w:tabs>
              <w:tab w:val="left" w:pos="660"/>
              <w:tab w:val="right" w:leader="dot" w:pos="9062"/>
            </w:tabs>
            <w:rPr>
              <w:rFonts w:eastAsiaTheme="minorEastAsia"/>
              <w:noProof/>
              <w:lang w:eastAsia="pl-PL"/>
            </w:rPr>
          </w:pPr>
          <w:hyperlink w:anchor="_Toc81504013" w:history="1">
            <w:r w:rsidR="00BE1D17" w:rsidRPr="00D31F79">
              <w:rPr>
                <w:rStyle w:val="Hipercze"/>
                <w:rFonts w:cstheme="majorHAnsi"/>
                <w:noProof/>
              </w:rPr>
              <w:t>4.2.</w:t>
            </w:r>
            <w:r w:rsidR="00BE1D17">
              <w:rPr>
                <w:rFonts w:eastAsiaTheme="minorEastAsia"/>
                <w:noProof/>
                <w:lang w:eastAsia="pl-PL"/>
              </w:rPr>
              <w:tab/>
            </w:r>
            <w:r w:rsidR="00BE1D17" w:rsidRPr="00D31F79">
              <w:rPr>
                <w:rStyle w:val="Hipercze"/>
                <w:noProof/>
              </w:rPr>
              <w:t>Centralny rejestr zgłoszeń</w:t>
            </w:r>
            <w:r w:rsidR="00BE1D17">
              <w:rPr>
                <w:noProof/>
                <w:webHidden/>
              </w:rPr>
              <w:tab/>
            </w:r>
            <w:r w:rsidR="00BE1D17">
              <w:rPr>
                <w:noProof/>
                <w:webHidden/>
              </w:rPr>
              <w:fldChar w:fldCharType="begin"/>
            </w:r>
            <w:r w:rsidR="00BE1D17">
              <w:rPr>
                <w:noProof/>
                <w:webHidden/>
              </w:rPr>
              <w:instrText xml:space="preserve"> PAGEREF _Toc81504013 \h </w:instrText>
            </w:r>
            <w:r w:rsidR="00BE1D17">
              <w:rPr>
                <w:noProof/>
                <w:webHidden/>
              </w:rPr>
            </w:r>
            <w:r w:rsidR="00BE1D17">
              <w:rPr>
                <w:noProof/>
                <w:webHidden/>
              </w:rPr>
              <w:fldChar w:fldCharType="separate"/>
            </w:r>
            <w:r w:rsidR="00BE1D17">
              <w:rPr>
                <w:noProof/>
                <w:webHidden/>
              </w:rPr>
              <w:t>30</w:t>
            </w:r>
            <w:r w:rsidR="00BE1D17">
              <w:rPr>
                <w:noProof/>
                <w:webHidden/>
              </w:rPr>
              <w:fldChar w:fldCharType="end"/>
            </w:r>
          </w:hyperlink>
        </w:p>
        <w:p w14:paraId="11F6FE65" w14:textId="6C9B69DC" w:rsidR="00BE1D17" w:rsidRDefault="005249D8">
          <w:pPr>
            <w:pStyle w:val="Spistreci1"/>
            <w:tabs>
              <w:tab w:val="left" w:pos="660"/>
              <w:tab w:val="right" w:leader="dot" w:pos="9062"/>
            </w:tabs>
            <w:rPr>
              <w:rFonts w:eastAsiaTheme="minorEastAsia"/>
              <w:noProof/>
              <w:lang w:eastAsia="pl-PL"/>
            </w:rPr>
          </w:pPr>
          <w:hyperlink w:anchor="_Toc81504014" w:history="1">
            <w:r w:rsidR="00BE1D17" w:rsidRPr="00D31F79">
              <w:rPr>
                <w:rStyle w:val="Hipercze"/>
                <w:rFonts w:cstheme="majorHAnsi"/>
                <w:noProof/>
              </w:rPr>
              <w:t>4.3.</w:t>
            </w:r>
            <w:r w:rsidR="00BE1D17">
              <w:rPr>
                <w:rFonts w:eastAsiaTheme="minorEastAsia"/>
                <w:noProof/>
                <w:lang w:eastAsia="pl-PL"/>
              </w:rPr>
              <w:tab/>
            </w:r>
            <w:r w:rsidR="00BE1D17" w:rsidRPr="00D31F79">
              <w:rPr>
                <w:rStyle w:val="Hipercze"/>
                <w:noProof/>
              </w:rPr>
              <w:t>Siły i środki</w:t>
            </w:r>
            <w:r w:rsidR="00BE1D17">
              <w:rPr>
                <w:noProof/>
                <w:webHidden/>
              </w:rPr>
              <w:tab/>
            </w:r>
            <w:r w:rsidR="00BE1D17">
              <w:rPr>
                <w:noProof/>
                <w:webHidden/>
              </w:rPr>
              <w:fldChar w:fldCharType="begin"/>
            </w:r>
            <w:r w:rsidR="00BE1D17">
              <w:rPr>
                <w:noProof/>
                <w:webHidden/>
              </w:rPr>
              <w:instrText xml:space="preserve"> PAGEREF _Toc81504014 \h </w:instrText>
            </w:r>
            <w:r w:rsidR="00BE1D17">
              <w:rPr>
                <w:noProof/>
                <w:webHidden/>
              </w:rPr>
            </w:r>
            <w:r w:rsidR="00BE1D17">
              <w:rPr>
                <w:noProof/>
                <w:webHidden/>
              </w:rPr>
              <w:fldChar w:fldCharType="separate"/>
            </w:r>
            <w:r w:rsidR="00BE1D17">
              <w:rPr>
                <w:noProof/>
                <w:webHidden/>
              </w:rPr>
              <w:t>32</w:t>
            </w:r>
            <w:r w:rsidR="00BE1D17">
              <w:rPr>
                <w:noProof/>
                <w:webHidden/>
              </w:rPr>
              <w:fldChar w:fldCharType="end"/>
            </w:r>
          </w:hyperlink>
        </w:p>
        <w:p w14:paraId="4B8A1413" w14:textId="67853D0F" w:rsidR="00BE1D17" w:rsidRDefault="005249D8">
          <w:pPr>
            <w:pStyle w:val="Spistreci1"/>
            <w:tabs>
              <w:tab w:val="left" w:pos="660"/>
              <w:tab w:val="right" w:leader="dot" w:pos="9062"/>
            </w:tabs>
            <w:rPr>
              <w:rFonts w:eastAsiaTheme="minorEastAsia"/>
              <w:noProof/>
              <w:lang w:eastAsia="pl-PL"/>
            </w:rPr>
          </w:pPr>
          <w:hyperlink w:anchor="_Toc81504015" w:history="1">
            <w:r w:rsidR="00BE1D17" w:rsidRPr="00D31F79">
              <w:rPr>
                <w:rStyle w:val="Hipercze"/>
                <w:rFonts w:cstheme="majorHAnsi"/>
                <w:noProof/>
              </w:rPr>
              <w:t>4.4.</w:t>
            </w:r>
            <w:r w:rsidR="00BE1D17">
              <w:rPr>
                <w:rFonts w:eastAsiaTheme="minorEastAsia"/>
                <w:noProof/>
                <w:lang w:eastAsia="pl-PL"/>
              </w:rPr>
              <w:tab/>
            </w:r>
            <w:r w:rsidR="00BE1D17" w:rsidRPr="00D31F79">
              <w:rPr>
                <w:rStyle w:val="Hipercze"/>
                <w:noProof/>
              </w:rPr>
              <w:t>Blokady na koła</w:t>
            </w:r>
            <w:r w:rsidR="00BE1D17">
              <w:rPr>
                <w:noProof/>
                <w:webHidden/>
              </w:rPr>
              <w:tab/>
            </w:r>
            <w:r w:rsidR="00BE1D17">
              <w:rPr>
                <w:noProof/>
                <w:webHidden/>
              </w:rPr>
              <w:fldChar w:fldCharType="begin"/>
            </w:r>
            <w:r w:rsidR="00BE1D17">
              <w:rPr>
                <w:noProof/>
                <w:webHidden/>
              </w:rPr>
              <w:instrText xml:space="preserve"> PAGEREF _Toc81504015 \h </w:instrText>
            </w:r>
            <w:r w:rsidR="00BE1D17">
              <w:rPr>
                <w:noProof/>
                <w:webHidden/>
              </w:rPr>
            </w:r>
            <w:r w:rsidR="00BE1D17">
              <w:rPr>
                <w:noProof/>
                <w:webHidden/>
              </w:rPr>
              <w:fldChar w:fldCharType="separate"/>
            </w:r>
            <w:r w:rsidR="00BE1D17">
              <w:rPr>
                <w:noProof/>
                <w:webHidden/>
              </w:rPr>
              <w:t>33</w:t>
            </w:r>
            <w:r w:rsidR="00BE1D17">
              <w:rPr>
                <w:noProof/>
                <w:webHidden/>
              </w:rPr>
              <w:fldChar w:fldCharType="end"/>
            </w:r>
          </w:hyperlink>
        </w:p>
        <w:p w14:paraId="0B30FD44" w14:textId="274C855D" w:rsidR="00BE1D17" w:rsidRDefault="005249D8">
          <w:pPr>
            <w:pStyle w:val="Spistreci1"/>
            <w:tabs>
              <w:tab w:val="left" w:pos="660"/>
              <w:tab w:val="right" w:leader="dot" w:pos="9062"/>
            </w:tabs>
            <w:rPr>
              <w:rFonts w:eastAsiaTheme="minorEastAsia"/>
              <w:noProof/>
              <w:lang w:eastAsia="pl-PL"/>
            </w:rPr>
          </w:pPr>
          <w:hyperlink w:anchor="_Toc81504016" w:history="1">
            <w:r w:rsidR="00BE1D17" w:rsidRPr="00D31F79">
              <w:rPr>
                <w:rStyle w:val="Hipercze"/>
                <w:rFonts w:cstheme="majorHAnsi"/>
                <w:noProof/>
              </w:rPr>
              <w:t>4.5.</w:t>
            </w:r>
            <w:r w:rsidR="00BE1D17">
              <w:rPr>
                <w:rFonts w:eastAsiaTheme="minorEastAsia"/>
                <w:noProof/>
                <w:lang w:eastAsia="pl-PL"/>
              </w:rPr>
              <w:tab/>
            </w:r>
            <w:r w:rsidR="00BE1D17" w:rsidRPr="00D31F79">
              <w:rPr>
                <w:rStyle w:val="Hipercze"/>
                <w:noProof/>
              </w:rPr>
              <w:t>Ewidencja druków</w:t>
            </w:r>
            <w:r w:rsidR="00BE1D17">
              <w:rPr>
                <w:noProof/>
                <w:webHidden/>
              </w:rPr>
              <w:tab/>
            </w:r>
            <w:r w:rsidR="00BE1D17">
              <w:rPr>
                <w:noProof/>
                <w:webHidden/>
              </w:rPr>
              <w:fldChar w:fldCharType="begin"/>
            </w:r>
            <w:r w:rsidR="00BE1D17">
              <w:rPr>
                <w:noProof/>
                <w:webHidden/>
              </w:rPr>
              <w:instrText xml:space="preserve"> PAGEREF _Toc81504016 \h </w:instrText>
            </w:r>
            <w:r w:rsidR="00BE1D17">
              <w:rPr>
                <w:noProof/>
                <w:webHidden/>
              </w:rPr>
            </w:r>
            <w:r w:rsidR="00BE1D17">
              <w:rPr>
                <w:noProof/>
                <w:webHidden/>
              </w:rPr>
              <w:fldChar w:fldCharType="separate"/>
            </w:r>
            <w:r w:rsidR="00BE1D17">
              <w:rPr>
                <w:noProof/>
                <w:webHidden/>
              </w:rPr>
              <w:t>33</w:t>
            </w:r>
            <w:r w:rsidR="00BE1D17">
              <w:rPr>
                <w:noProof/>
                <w:webHidden/>
              </w:rPr>
              <w:fldChar w:fldCharType="end"/>
            </w:r>
          </w:hyperlink>
        </w:p>
        <w:p w14:paraId="7170BD71" w14:textId="150608E7" w:rsidR="00BE1D17" w:rsidRDefault="005249D8">
          <w:pPr>
            <w:pStyle w:val="Spistreci1"/>
            <w:tabs>
              <w:tab w:val="left" w:pos="660"/>
              <w:tab w:val="right" w:leader="dot" w:pos="9062"/>
            </w:tabs>
            <w:rPr>
              <w:rFonts w:eastAsiaTheme="minorEastAsia"/>
              <w:noProof/>
              <w:lang w:eastAsia="pl-PL"/>
            </w:rPr>
          </w:pPr>
          <w:hyperlink w:anchor="_Toc81504017" w:history="1">
            <w:r w:rsidR="00BE1D17" w:rsidRPr="00D31F79">
              <w:rPr>
                <w:rStyle w:val="Hipercze"/>
                <w:rFonts w:cstheme="majorHAnsi"/>
                <w:noProof/>
              </w:rPr>
              <w:t>4.6.</w:t>
            </w:r>
            <w:r w:rsidR="00BE1D17">
              <w:rPr>
                <w:rFonts w:eastAsiaTheme="minorEastAsia"/>
                <w:noProof/>
                <w:lang w:eastAsia="pl-PL"/>
              </w:rPr>
              <w:tab/>
            </w:r>
            <w:r w:rsidR="00BE1D17" w:rsidRPr="00D31F79">
              <w:rPr>
                <w:rStyle w:val="Hipercze"/>
                <w:noProof/>
              </w:rPr>
              <w:t>Rejestr zapytań CEPIK</w:t>
            </w:r>
            <w:r w:rsidR="00BE1D17">
              <w:rPr>
                <w:noProof/>
                <w:webHidden/>
              </w:rPr>
              <w:tab/>
            </w:r>
            <w:r w:rsidR="00BE1D17">
              <w:rPr>
                <w:noProof/>
                <w:webHidden/>
              </w:rPr>
              <w:fldChar w:fldCharType="begin"/>
            </w:r>
            <w:r w:rsidR="00BE1D17">
              <w:rPr>
                <w:noProof/>
                <w:webHidden/>
              </w:rPr>
              <w:instrText xml:space="preserve"> PAGEREF _Toc81504017 \h </w:instrText>
            </w:r>
            <w:r w:rsidR="00BE1D17">
              <w:rPr>
                <w:noProof/>
                <w:webHidden/>
              </w:rPr>
            </w:r>
            <w:r w:rsidR="00BE1D17">
              <w:rPr>
                <w:noProof/>
                <w:webHidden/>
              </w:rPr>
              <w:fldChar w:fldCharType="separate"/>
            </w:r>
            <w:r w:rsidR="00BE1D17">
              <w:rPr>
                <w:noProof/>
                <w:webHidden/>
              </w:rPr>
              <w:t>36</w:t>
            </w:r>
            <w:r w:rsidR="00BE1D17">
              <w:rPr>
                <w:noProof/>
                <w:webHidden/>
              </w:rPr>
              <w:fldChar w:fldCharType="end"/>
            </w:r>
          </w:hyperlink>
        </w:p>
        <w:p w14:paraId="0D208A8B" w14:textId="5D9C91D7" w:rsidR="00BE1D17" w:rsidRDefault="005249D8">
          <w:pPr>
            <w:pStyle w:val="Spistreci1"/>
            <w:tabs>
              <w:tab w:val="left" w:pos="660"/>
              <w:tab w:val="right" w:leader="dot" w:pos="9062"/>
            </w:tabs>
            <w:rPr>
              <w:rFonts w:eastAsiaTheme="minorEastAsia"/>
              <w:noProof/>
              <w:lang w:eastAsia="pl-PL"/>
            </w:rPr>
          </w:pPr>
          <w:hyperlink w:anchor="_Toc81504018" w:history="1">
            <w:r w:rsidR="00BE1D17" w:rsidRPr="00D31F79">
              <w:rPr>
                <w:rStyle w:val="Hipercze"/>
                <w:rFonts w:cstheme="majorHAnsi"/>
                <w:noProof/>
              </w:rPr>
              <w:t>4.7.</w:t>
            </w:r>
            <w:r w:rsidR="00BE1D17">
              <w:rPr>
                <w:rFonts w:eastAsiaTheme="minorEastAsia"/>
                <w:noProof/>
                <w:lang w:eastAsia="pl-PL"/>
              </w:rPr>
              <w:tab/>
            </w:r>
            <w:r w:rsidR="00BE1D17" w:rsidRPr="00D31F79">
              <w:rPr>
                <w:rStyle w:val="Hipercze"/>
                <w:noProof/>
              </w:rPr>
              <w:t>Rejestr zapytań ŹRÓDŁO</w:t>
            </w:r>
            <w:r w:rsidR="00BE1D17">
              <w:rPr>
                <w:noProof/>
                <w:webHidden/>
              </w:rPr>
              <w:tab/>
            </w:r>
            <w:r w:rsidR="00BE1D17">
              <w:rPr>
                <w:noProof/>
                <w:webHidden/>
              </w:rPr>
              <w:fldChar w:fldCharType="begin"/>
            </w:r>
            <w:r w:rsidR="00BE1D17">
              <w:rPr>
                <w:noProof/>
                <w:webHidden/>
              </w:rPr>
              <w:instrText xml:space="preserve"> PAGEREF _Toc81504018 \h </w:instrText>
            </w:r>
            <w:r w:rsidR="00BE1D17">
              <w:rPr>
                <w:noProof/>
                <w:webHidden/>
              </w:rPr>
            </w:r>
            <w:r w:rsidR="00BE1D17">
              <w:rPr>
                <w:noProof/>
                <w:webHidden/>
              </w:rPr>
              <w:fldChar w:fldCharType="separate"/>
            </w:r>
            <w:r w:rsidR="00BE1D17">
              <w:rPr>
                <w:noProof/>
                <w:webHidden/>
              </w:rPr>
              <w:t>36</w:t>
            </w:r>
            <w:r w:rsidR="00BE1D17">
              <w:rPr>
                <w:noProof/>
                <w:webHidden/>
              </w:rPr>
              <w:fldChar w:fldCharType="end"/>
            </w:r>
          </w:hyperlink>
        </w:p>
        <w:p w14:paraId="346FBEF4" w14:textId="4344241A" w:rsidR="00BE1D17" w:rsidRDefault="005249D8">
          <w:pPr>
            <w:pStyle w:val="Spistreci1"/>
            <w:tabs>
              <w:tab w:val="left" w:pos="660"/>
              <w:tab w:val="right" w:leader="dot" w:pos="9062"/>
            </w:tabs>
            <w:rPr>
              <w:rFonts w:eastAsiaTheme="minorEastAsia"/>
              <w:noProof/>
              <w:lang w:eastAsia="pl-PL"/>
            </w:rPr>
          </w:pPr>
          <w:hyperlink w:anchor="_Toc81504019" w:history="1">
            <w:r w:rsidR="00BE1D17" w:rsidRPr="00D31F79">
              <w:rPr>
                <w:rStyle w:val="Hipercze"/>
                <w:rFonts w:cstheme="majorHAnsi"/>
                <w:noProof/>
              </w:rPr>
              <w:t>4.8.</w:t>
            </w:r>
            <w:r w:rsidR="00BE1D17">
              <w:rPr>
                <w:rFonts w:eastAsiaTheme="minorEastAsia"/>
                <w:noProof/>
                <w:lang w:eastAsia="pl-PL"/>
              </w:rPr>
              <w:tab/>
            </w:r>
            <w:r w:rsidR="00BE1D17" w:rsidRPr="00D31F79">
              <w:rPr>
                <w:rStyle w:val="Hipercze"/>
                <w:noProof/>
              </w:rPr>
              <w:t>Formularze działań i interwencji</w:t>
            </w:r>
            <w:r w:rsidR="00BE1D17">
              <w:rPr>
                <w:noProof/>
                <w:webHidden/>
              </w:rPr>
              <w:tab/>
            </w:r>
            <w:r w:rsidR="00BE1D17">
              <w:rPr>
                <w:noProof/>
                <w:webHidden/>
              </w:rPr>
              <w:fldChar w:fldCharType="begin"/>
            </w:r>
            <w:r w:rsidR="00BE1D17">
              <w:rPr>
                <w:noProof/>
                <w:webHidden/>
              </w:rPr>
              <w:instrText xml:space="preserve"> PAGEREF _Toc81504019 \h </w:instrText>
            </w:r>
            <w:r w:rsidR="00BE1D17">
              <w:rPr>
                <w:noProof/>
                <w:webHidden/>
              </w:rPr>
            </w:r>
            <w:r w:rsidR="00BE1D17">
              <w:rPr>
                <w:noProof/>
                <w:webHidden/>
              </w:rPr>
              <w:fldChar w:fldCharType="separate"/>
            </w:r>
            <w:r w:rsidR="00BE1D17">
              <w:rPr>
                <w:noProof/>
                <w:webHidden/>
              </w:rPr>
              <w:t>36</w:t>
            </w:r>
            <w:r w:rsidR="00BE1D17">
              <w:rPr>
                <w:noProof/>
                <w:webHidden/>
              </w:rPr>
              <w:fldChar w:fldCharType="end"/>
            </w:r>
          </w:hyperlink>
        </w:p>
        <w:p w14:paraId="3DFD62EB" w14:textId="267906AC" w:rsidR="00BE1D17" w:rsidRDefault="005249D8">
          <w:pPr>
            <w:pStyle w:val="Spistreci1"/>
            <w:tabs>
              <w:tab w:val="left" w:pos="660"/>
              <w:tab w:val="right" w:leader="dot" w:pos="9062"/>
            </w:tabs>
            <w:rPr>
              <w:rFonts w:eastAsiaTheme="minorEastAsia"/>
              <w:noProof/>
              <w:lang w:eastAsia="pl-PL"/>
            </w:rPr>
          </w:pPr>
          <w:hyperlink w:anchor="_Toc81504020" w:history="1">
            <w:r w:rsidR="00BE1D17" w:rsidRPr="00D31F79">
              <w:rPr>
                <w:rStyle w:val="Hipercze"/>
                <w:rFonts w:cstheme="majorHAnsi"/>
                <w:noProof/>
              </w:rPr>
              <w:t>4.9.</w:t>
            </w:r>
            <w:r w:rsidR="00BE1D17">
              <w:rPr>
                <w:rFonts w:eastAsiaTheme="minorEastAsia"/>
                <w:noProof/>
                <w:lang w:eastAsia="pl-PL"/>
              </w:rPr>
              <w:tab/>
            </w:r>
            <w:r w:rsidR="00BE1D17" w:rsidRPr="00D31F79">
              <w:rPr>
                <w:rStyle w:val="Hipercze"/>
                <w:noProof/>
              </w:rPr>
              <w:t>Dziennik RSOW</w:t>
            </w:r>
            <w:r w:rsidR="00BE1D17">
              <w:rPr>
                <w:noProof/>
                <w:webHidden/>
              </w:rPr>
              <w:tab/>
            </w:r>
            <w:r w:rsidR="00BE1D17">
              <w:rPr>
                <w:noProof/>
                <w:webHidden/>
              </w:rPr>
              <w:fldChar w:fldCharType="begin"/>
            </w:r>
            <w:r w:rsidR="00BE1D17">
              <w:rPr>
                <w:noProof/>
                <w:webHidden/>
              </w:rPr>
              <w:instrText xml:space="preserve"> PAGEREF _Toc81504020 \h </w:instrText>
            </w:r>
            <w:r w:rsidR="00BE1D17">
              <w:rPr>
                <w:noProof/>
                <w:webHidden/>
              </w:rPr>
            </w:r>
            <w:r w:rsidR="00BE1D17">
              <w:rPr>
                <w:noProof/>
                <w:webHidden/>
              </w:rPr>
              <w:fldChar w:fldCharType="separate"/>
            </w:r>
            <w:r w:rsidR="00BE1D17">
              <w:rPr>
                <w:noProof/>
                <w:webHidden/>
              </w:rPr>
              <w:t>37</w:t>
            </w:r>
            <w:r w:rsidR="00BE1D17">
              <w:rPr>
                <w:noProof/>
                <w:webHidden/>
              </w:rPr>
              <w:fldChar w:fldCharType="end"/>
            </w:r>
          </w:hyperlink>
        </w:p>
        <w:p w14:paraId="3CC8A7C4" w14:textId="0CF1753F" w:rsidR="00BE1D17" w:rsidRDefault="005249D8">
          <w:pPr>
            <w:pStyle w:val="Spistreci1"/>
            <w:tabs>
              <w:tab w:val="left" w:pos="880"/>
              <w:tab w:val="right" w:leader="dot" w:pos="9062"/>
            </w:tabs>
            <w:rPr>
              <w:rFonts w:eastAsiaTheme="minorEastAsia"/>
              <w:noProof/>
              <w:lang w:eastAsia="pl-PL"/>
            </w:rPr>
          </w:pPr>
          <w:hyperlink w:anchor="_Toc81504021" w:history="1">
            <w:r w:rsidR="00BE1D17" w:rsidRPr="00D31F79">
              <w:rPr>
                <w:rStyle w:val="Hipercze"/>
                <w:rFonts w:cstheme="majorHAnsi"/>
                <w:noProof/>
              </w:rPr>
              <w:t>4.10.</w:t>
            </w:r>
            <w:r w:rsidR="00BE1D17">
              <w:rPr>
                <w:rFonts w:eastAsiaTheme="minorEastAsia"/>
                <w:noProof/>
                <w:lang w:eastAsia="pl-PL"/>
              </w:rPr>
              <w:tab/>
            </w:r>
            <w:r w:rsidR="00BE1D17" w:rsidRPr="00D31F79">
              <w:rPr>
                <w:rStyle w:val="Hipercze"/>
                <w:noProof/>
              </w:rPr>
              <w:t>Kartoteka sprawców</w:t>
            </w:r>
            <w:r w:rsidR="00BE1D17">
              <w:rPr>
                <w:noProof/>
                <w:webHidden/>
              </w:rPr>
              <w:tab/>
            </w:r>
            <w:r w:rsidR="00BE1D17">
              <w:rPr>
                <w:noProof/>
                <w:webHidden/>
              </w:rPr>
              <w:fldChar w:fldCharType="begin"/>
            </w:r>
            <w:r w:rsidR="00BE1D17">
              <w:rPr>
                <w:noProof/>
                <w:webHidden/>
              </w:rPr>
              <w:instrText xml:space="preserve"> PAGEREF _Toc81504021 \h </w:instrText>
            </w:r>
            <w:r w:rsidR="00BE1D17">
              <w:rPr>
                <w:noProof/>
                <w:webHidden/>
              </w:rPr>
            </w:r>
            <w:r w:rsidR="00BE1D17">
              <w:rPr>
                <w:noProof/>
                <w:webHidden/>
              </w:rPr>
              <w:fldChar w:fldCharType="separate"/>
            </w:r>
            <w:r w:rsidR="00BE1D17">
              <w:rPr>
                <w:noProof/>
                <w:webHidden/>
              </w:rPr>
              <w:t>38</w:t>
            </w:r>
            <w:r w:rsidR="00BE1D17">
              <w:rPr>
                <w:noProof/>
                <w:webHidden/>
              </w:rPr>
              <w:fldChar w:fldCharType="end"/>
            </w:r>
          </w:hyperlink>
        </w:p>
        <w:p w14:paraId="78D8CE3C" w14:textId="7A0ED69E" w:rsidR="00BE1D17" w:rsidRDefault="005249D8">
          <w:pPr>
            <w:pStyle w:val="Spistreci1"/>
            <w:tabs>
              <w:tab w:val="left" w:pos="880"/>
              <w:tab w:val="right" w:leader="dot" w:pos="9062"/>
            </w:tabs>
            <w:rPr>
              <w:rFonts w:eastAsiaTheme="minorEastAsia"/>
              <w:noProof/>
              <w:lang w:eastAsia="pl-PL"/>
            </w:rPr>
          </w:pPr>
          <w:hyperlink w:anchor="_Toc81504022" w:history="1">
            <w:r w:rsidR="00BE1D17" w:rsidRPr="00D31F79">
              <w:rPr>
                <w:rStyle w:val="Hipercze"/>
                <w:rFonts w:cstheme="majorHAnsi"/>
                <w:noProof/>
              </w:rPr>
              <w:t>4.11.</w:t>
            </w:r>
            <w:r w:rsidR="00BE1D17">
              <w:rPr>
                <w:rFonts w:eastAsiaTheme="minorEastAsia"/>
                <w:noProof/>
                <w:lang w:eastAsia="pl-PL"/>
              </w:rPr>
              <w:tab/>
            </w:r>
            <w:r w:rsidR="00BE1D17" w:rsidRPr="00D31F79">
              <w:rPr>
                <w:rStyle w:val="Hipercze"/>
                <w:noProof/>
              </w:rPr>
              <w:t>Karty MRD-5</w:t>
            </w:r>
            <w:r w:rsidR="00BE1D17">
              <w:rPr>
                <w:noProof/>
                <w:webHidden/>
              </w:rPr>
              <w:tab/>
            </w:r>
            <w:r w:rsidR="00BE1D17">
              <w:rPr>
                <w:noProof/>
                <w:webHidden/>
              </w:rPr>
              <w:fldChar w:fldCharType="begin"/>
            </w:r>
            <w:r w:rsidR="00BE1D17">
              <w:rPr>
                <w:noProof/>
                <w:webHidden/>
              </w:rPr>
              <w:instrText xml:space="preserve"> PAGEREF _Toc81504022 \h </w:instrText>
            </w:r>
            <w:r w:rsidR="00BE1D17">
              <w:rPr>
                <w:noProof/>
                <w:webHidden/>
              </w:rPr>
            </w:r>
            <w:r w:rsidR="00BE1D17">
              <w:rPr>
                <w:noProof/>
                <w:webHidden/>
              </w:rPr>
              <w:fldChar w:fldCharType="separate"/>
            </w:r>
            <w:r w:rsidR="00BE1D17">
              <w:rPr>
                <w:noProof/>
                <w:webHidden/>
              </w:rPr>
              <w:t>38</w:t>
            </w:r>
            <w:r w:rsidR="00BE1D17">
              <w:rPr>
                <w:noProof/>
                <w:webHidden/>
              </w:rPr>
              <w:fldChar w:fldCharType="end"/>
            </w:r>
          </w:hyperlink>
        </w:p>
        <w:p w14:paraId="306CD14E" w14:textId="3F29F32B" w:rsidR="00BE1D17" w:rsidRDefault="005249D8">
          <w:pPr>
            <w:pStyle w:val="Spistreci1"/>
            <w:tabs>
              <w:tab w:val="left" w:pos="880"/>
              <w:tab w:val="right" w:leader="dot" w:pos="9062"/>
            </w:tabs>
            <w:rPr>
              <w:rFonts w:eastAsiaTheme="minorEastAsia"/>
              <w:noProof/>
              <w:lang w:eastAsia="pl-PL"/>
            </w:rPr>
          </w:pPr>
          <w:hyperlink w:anchor="_Toc81504023" w:history="1">
            <w:r w:rsidR="00BE1D17" w:rsidRPr="00D31F79">
              <w:rPr>
                <w:rStyle w:val="Hipercze"/>
                <w:rFonts w:cstheme="majorHAnsi"/>
                <w:noProof/>
              </w:rPr>
              <w:t>4.12.</w:t>
            </w:r>
            <w:r w:rsidR="00BE1D17">
              <w:rPr>
                <w:rFonts w:eastAsiaTheme="minorEastAsia"/>
                <w:noProof/>
                <w:lang w:eastAsia="pl-PL"/>
              </w:rPr>
              <w:tab/>
            </w:r>
            <w:r w:rsidR="00BE1D17" w:rsidRPr="00D31F79">
              <w:rPr>
                <w:rStyle w:val="Hipercze"/>
                <w:noProof/>
              </w:rPr>
              <w:t>Statystyki</w:t>
            </w:r>
            <w:r w:rsidR="00BE1D17">
              <w:rPr>
                <w:noProof/>
                <w:webHidden/>
              </w:rPr>
              <w:tab/>
            </w:r>
            <w:r w:rsidR="00BE1D17">
              <w:rPr>
                <w:noProof/>
                <w:webHidden/>
              </w:rPr>
              <w:fldChar w:fldCharType="begin"/>
            </w:r>
            <w:r w:rsidR="00BE1D17">
              <w:rPr>
                <w:noProof/>
                <w:webHidden/>
              </w:rPr>
              <w:instrText xml:space="preserve"> PAGEREF _Toc81504023 \h </w:instrText>
            </w:r>
            <w:r w:rsidR="00BE1D17">
              <w:rPr>
                <w:noProof/>
                <w:webHidden/>
              </w:rPr>
            </w:r>
            <w:r w:rsidR="00BE1D17">
              <w:rPr>
                <w:noProof/>
                <w:webHidden/>
              </w:rPr>
              <w:fldChar w:fldCharType="separate"/>
            </w:r>
            <w:r w:rsidR="00BE1D17">
              <w:rPr>
                <w:noProof/>
                <w:webHidden/>
              </w:rPr>
              <w:t>38</w:t>
            </w:r>
            <w:r w:rsidR="00BE1D17">
              <w:rPr>
                <w:noProof/>
                <w:webHidden/>
              </w:rPr>
              <w:fldChar w:fldCharType="end"/>
            </w:r>
          </w:hyperlink>
        </w:p>
        <w:p w14:paraId="59A65A67" w14:textId="68A3BCBE" w:rsidR="00BE1D17" w:rsidRDefault="005249D8">
          <w:pPr>
            <w:pStyle w:val="Spistreci1"/>
            <w:tabs>
              <w:tab w:val="left" w:pos="880"/>
              <w:tab w:val="right" w:leader="dot" w:pos="9062"/>
            </w:tabs>
            <w:rPr>
              <w:rFonts w:eastAsiaTheme="minorEastAsia"/>
              <w:noProof/>
              <w:lang w:eastAsia="pl-PL"/>
            </w:rPr>
          </w:pPr>
          <w:hyperlink w:anchor="_Toc81504024" w:history="1">
            <w:r w:rsidR="00BE1D17" w:rsidRPr="00D31F79">
              <w:rPr>
                <w:rStyle w:val="Hipercze"/>
                <w:rFonts w:cstheme="majorHAnsi"/>
                <w:noProof/>
              </w:rPr>
              <w:t>4.13.</w:t>
            </w:r>
            <w:r w:rsidR="00BE1D17">
              <w:rPr>
                <w:rFonts w:eastAsiaTheme="minorEastAsia"/>
                <w:noProof/>
                <w:lang w:eastAsia="pl-PL"/>
              </w:rPr>
              <w:tab/>
            </w:r>
            <w:r w:rsidR="00BE1D17" w:rsidRPr="00D31F79">
              <w:rPr>
                <w:rStyle w:val="Hipercze"/>
                <w:noProof/>
              </w:rPr>
              <w:t>Odholowane pojazdy</w:t>
            </w:r>
            <w:r w:rsidR="00BE1D17">
              <w:rPr>
                <w:noProof/>
                <w:webHidden/>
              </w:rPr>
              <w:tab/>
            </w:r>
            <w:r w:rsidR="00BE1D17">
              <w:rPr>
                <w:noProof/>
                <w:webHidden/>
              </w:rPr>
              <w:fldChar w:fldCharType="begin"/>
            </w:r>
            <w:r w:rsidR="00BE1D17">
              <w:rPr>
                <w:noProof/>
                <w:webHidden/>
              </w:rPr>
              <w:instrText xml:space="preserve"> PAGEREF _Toc81504024 \h </w:instrText>
            </w:r>
            <w:r w:rsidR="00BE1D17">
              <w:rPr>
                <w:noProof/>
                <w:webHidden/>
              </w:rPr>
            </w:r>
            <w:r w:rsidR="00BE1D17">
              <w:rPr>
                <w:noProof/>
                <w:webHidden/>
              </w:rPr>
              <w:fldChar w:fldCharType="separate"/>
            </w:r>
            <w:r w:rsidR="00BE1D17">
              <w:rPr>
                <w:noProof/>
                <w:webHidden/>
              </w:rPr>
              <w:t>39</w:t>
            </w:r>
            <w:r w:rsidR="00BE1D17">
              <w:rPr>
                <w:noProof/>
                <w:webHidden/>
              </w:rPr>
              <w:fldChar w:fldCharType="end"/>
            </w:r>
          </w:hyperlink>
        </w:p>
        <w:p w14:paraId="5DE6FCAE" w14:textId="214788E0" w:rsidR="00BE1D17" w:rsidRDefault="005249D8">
          <w:pPr>
            <w:pStyle w:val="Spistreci1"/>
            <w:tabs>
              <w:tab w:val="left" w:pos="880"/>
              <w:tab w:val="right" w:leader="dot" w:pos="9062"/>
            </w:tabs>
            <w:rPr>
              <w:rFonts w:eastAsiaTheme="minorEastAsia"/>
              <w:noProof/>
              <w:lang w:eastAsia="pl-PL"/>
            </w:rPr>
          </w:pPr>
          <w:hyperlink w:anchor="_Toc81504025" w:history="1">
            <w:r w:rsidR="00BE1D17" w:rsidRPr="00D31F79">
              <w:rPr>
                <w:rStyle w:val="Hipercze"/>
                <w:rFonts w:cstheme="majorHAnsi"/>
                <w:noProof/>
              </w:rPr>
              <w:t>4.14.</w:t>
            </w:r>
            <w:r w:rsidR="00BE1D17">
              <w:rPr>
                <w:rFonts w:eastAsiaTheme="minorEastAsia"/>
                <w:noProof/>
                <w:lang w:eastAsia="pl-PL"/>
              </w:rPr>
              <w:tab/>
            </w:r>
            <w:r w:rsidR="00BE1D17" w:rsidRPr="00D31F79">
              <w:rPr>
                <w:rStyle w:val="Hipercze"/>
                <w:noProof/>
              </w:rPr>
              <w:t>Obsługa wykroczeń drogowych</w:t>
            </w:r>
            <w:r w:rsidR="00BE1D17">
              <w:rPr>
                <w:noProof/>
                <w:webHidden/>
              </w:rPr>
              <w:tab/>
            </w:r>
            <w:r w:rsidR="00BE1D17">
              <w:rPr>
                <w:noProof/>
                <w:webHidden/>
              </w:rPr>
              <w:fldChar w:fldCharType="begin"/>
            </w:r>
            <w:r w:rsidR="00BE1D17">
              <w:rPr>
                <w:noProof/>
                <w:webHidden/>
              </w:rPr>
              <w:instrText xml:space="preserve"> PAGEREF _Toc81504025 \h </w:instrText>
            </w:r>
            <w:r w:rsidR="00BE1D17">
              <w:rPr>
                <w:noProof/>
                <w:webHidden/>
              </w:rPr>
            </w:r>
            <w:r w:rsidR="00BE1D17">
              <w:rPr>
                <w:noProof/>
                <w:webHidden/>
              </w:rPr>
              <w:fldChar w:fldCharType="separate"/>
            </w:r>
            <w:r w:rsidR="00BE1D17">
              <w:rPr>
                <w:noProof/>
                <w:webHidden/>
              </w:rPr>
              <w:t>40</w:t>
            </w:r>
            <w:r w:rsidR="00BE1D17">
              <w:rPr>
                <w:noProof/>
                <w:webHidden/>
              </w:rPr>
              <w:fldChar w:fldCharType="end"/>
            </w:r>
          </w:hyperlink>
        </w:p>
        <w:p w14:paraId="01788232" w14:textId="1F6A305F" w:rsidR="00BE1D17" w:rsidRDefault="005249D8">
          <w:pPr>
            <w:pStyle w:val="Spistreci1"/>
            <w:tabs>
              <w:tab w:val="left" w:pos="440"/>
              <w:tab w:val="right" w:leader="dot" w:pos="9062"/>
            </w:tabs>
            <w:rPr>
              <w:rFonts w:eastAsiaTheme="minorEastAsia"/>
              <w:noProof/>
              <w:lang w:eastAsia="pl-PL"/>
            </w:rPr>
          </w:pPr>
          <w:hyperlink w:anchor="_Toc81504026" w:history="1">
            <w:r w:rsidR="00BE1D17" w:rsidRPr="00D31F79">
              <w:rPr>
                <w:rStyle w:val="Hipercze"/>
                <w:noProof/>
              </w:rPr>
              <w:t>5.</w:t>
            </w:r>
            <w:r w:rsidR="00BE1D17">
              <w:rPr>
                <w:rFonts w:eastAsiaTheme="minorEastAsia"/>
                <w:noProof/>
                <w:lang w:eastAsia="pl-PL"/>
              </w:rPr>
              <w:tab/>
            </w:r>
            <w:r w:rsidR="00BE1D17" w:rsidRPr="00D31F79">
              <w:rPr>
                <w:rStyle w:val="Hipercze"/>
                <w:noProof/>
              </w:rPr>
              <w:t>Pozostałe wymagania</w:t>
            </w:r>
            <w:r w:rsidR="00BE1D17">
              <w:rPr>
                <w:noProof/>
                <w:webHidden/>
              </w:rPr>
              <w:tab/>
            </w:r>
            <w:r w:rsidR="00BE1D17">
              <w:rPr>
                <w:noProof/>
                <w:webHidden/>
              </w:rPr>
              <w:fldChar w:fldCharType="begin"/>
            </w:r>
            <w:r w:rsidR="00BE1D17">
              <w:rPr>
                <w:noProof/>
                <w:webHidden/>
              </w:rPr>
              <w:instrText xml:space="preserve"> PAGEREF _Toc81504026 \h </w:instrText>
            </w:r>
            <w:r w:rsidR="00BE1D17">
              <w:rPr>
                <w:noProof/>
                <w:webHidden/>
              </w:rPr>
            </w:r>
            <w:r w:rsidR="00BE1D17">
              <w:rPr>
                <w:noProof/>
                <w:webHidden/>
              </w:rPr>
              <w:fldChar w:fldCharType="separate"/>
            </w:r>
            <w:r w:rsidR="00BE1D17">
              <w:rPr>
                <w:noProof/>
                <w:webHidden/>
              </w:rPr>
              <w:t>42</w:t>
            </w:r>
            <w:r w:rsidR="00BE1D17">
              <w:rPr>
                <w:noProof/>
                <w:webHidden/>
              </w:rPr>
              <w:fldChar w:fldCharType="end"/>
            </w:r>
          </w:hyperlink>
        </w:p>
        <w:p w14:paraId="0727699F" w14:textId="1BB79923" w:rsidR="00BE1D17" w:rsidRDefault="005249D8">
          <w:pPr>
            <w:pStyle w:val="Spistreci1"/>
            <w:tabs>
              <w:tab w:val="left" w:pos="660"/>
              <w:tab w:val="right" w:leader="dot" w:pos="9062"/>
            </w:tabs>
            <w:rPr>
              <w:rFonts w:eastAsiaTheme="minorEastAsia"/>
              <w:noProof/>
              <w:lang w:eastAsia="pl-PL"/>
            </w:rPr>
          </w:pPr>
          <w:hyperlink w:anchor="_Toc81504027" w:history="1">
            <w:r w:rsidR="00BE1D17" w:rsidRPr="00D31F79">
              <w:rPr>
                <w:rStyle w:val="Hipercze"/>
                <w:rFonts w:cstheme="majorHAnsi"/>
                <w:noProof/>
              </w:rPr>
              <w:t>5.1.</w:t>
            </w:r>
            <w:r w:rsidR="00BE1D17">
              <w:rPr>
                <w:rFonts w:eastAsiaTheme="minorEastAsia"/>
                <w:noProof/>
                <w:lang w:eastAsia="pl-PL"/>
              </w:rPr>
              <w:tab/>
            </w:r>
            <w:r w:rsidR="00BE1D17" w:rsidRPr="00D31F79">
              <w:rPr>
                <w:rStyle w:val="Hipercze"/>
                <w:noProof/>
              </w:rPr>
              <w:t>Architektura systemu</w:t>
            </w:r>
            <w:r w:rsidR="00BE1D17">
              <w:rPr>
                <w:noProof/>
                <w:webHidden/>
              </w:rPr>
              <w:tab/>
            </w:r>
            <w:r w:rsidR="00BE1D17">
              <w:rPr>
                <w:noProof/>
                <w:webHidden/>
              </w:rPr>
              <w:fldChar w:fldCharType="begin"/>
            </w:r>
            <w:r w:rsidR="00BE1D17">
              <w:rPr>
                <w:noProof/>
                <w:webHidden/>
              </w:rPr>
              <w:instrText xml:space="preserve"> PAGEREF _Toc81504027 \h </w:instrText>
            </w:r>
            <w:r w:rsidR="00BE1D17">
              <w:rPr>
                <w:noProof/>
                <w:webHidden/>
              </w:rPr>
            </w:r>
            <w:r w:rsidR="00BE1D17">
              <w:rPr>
                <w:noProof/>
                <w:webHidden/>
              </w:rPr>
              <w:fldChar w:fldCharType="separate"/>
            </w:r>
            <w:r w:rsidR="00BE1D17">
              <w:rPr>
                <w:noProof/>
                <w:webHidden/>
              </w:rPr>
              <w:t>42</w:t>
            </w:r>
            <w:r w:rsidR="00BE1D17">
              <w:rPr>
                <w:noProof/>
                <w:webHidden/>
              </w:rPr>
              <w:fldChar w:fldCharType="end"/>
            </w:r>
          </w:hyperlink>
        </w:p>
        <w:p w14:paraId="0E0BA7BF" w14:textId="6AE73DB4" w:rsidR="00BE1D17" w:rsidRDefault="005249D8">
          <w:pPr>
            <w:pStyle w:val="Spistreci1"/>
            <w:tabs>
              <w:tab w:val="left" w:pos="660"/>
              <w:tab w:val="right" w:leader="dot" w:pos="9062"/>
            </w:tabs>
            <w:rPr>
              <w:rFonts w:eastAsiaTheme="minorEastAsia"/>
              <w:noProof/>
              <w:lang w:eastAsia="pl-PL"/>
            </w:rPr>
          </w:pPr>
          <w:hyperlink w:anchor="_Toc81504028" w:history="1">
            <w:r w:rsidR="00BE1D17" w:rsidRPr="00D31F79">
              <w:rPr>
                <w:rStyle w:val="Hipercze"/>
                <w:rFonts w:cstheme="majorHAnsi"/>
                <w:noProof/>
              </w:rPr>
              <w:t>5.2.</w:t>
            </w:r>
            <w:r w:rsidR="00BE1D17">
              <w:rPr>
                <w:rFonts w:eastAsiaTheme="minorEastAsia"/>
                <w:noProof/>
                <w:lang w:eastAsia="pl-PL"/>
              </w:rPr>
              <w:tab/>
            </w:r>
            <w:r w:rsidR="00BE1D17" w:rsidRPr="00D31F79">
              <w:rPr>
                <w:rStyle w:val="Hipercze"/>
                <w:noProof/>
              </w:rPr>
              <w:t>Wymagania wydajnościowe</w:t>
            </w:r>
            <w:r w:rsidR="00BE1D17">
              <w:rPr>
                <w:noProof/>
                <w:webHidden/>
              </w:rPr>
              <w:tab/>
            </w:r>
            <w:r w:rsidR="00BE1D17">
              <w:rPr>
                <w:noProof/>
                <w:webHidden/>
              </w:rPr>
              <w:fldChar w:fldCharType="begin"/>
            </w:r>
            <w:r w:rsidR="00BE1D17">
              <w:rPr>
                <w:noProof/>
                <w:webHidden/>
              </w:rPr>
              <w:instrText xml:space="preserve"> PAGEREF _Toc81504028 \h </w:instrText>
            </w:r>
            <w:r w:rsidR="00BE1D17">
              <w:rPr>
                <w:noProof/>
                <w:webHidden/>
              </w:rPr>
            </w:r>
            <w:r w:rsidR="00BE1D17">
              <w:rPr>
                <w:noProof/>
                <w:webHidden/>
              </w:rPr>
              <w:fldChar w:fldCharType="separate"/>
            </w:r>
            <w:r w:rsidR="00BE1D17">
              <w:rPr>
                <w:noProof/>
                <w:webHidden/>
              </w:rPr>
              <w:t>42</w:t>
            </w:r>
            <w:r w:rsidR="00BE1D17">
              <w:rPr>
                <w:noProof/>
                <w:webHidden/>
              </w:rPr>
              <w:fldChar w:fldCharType="end"/>
            </w:r>
          </w:hyperlink>
        </w:p>
        <w:p w14:paraId="702F0517" w14:textId="0C56363F" w:rsidR="00BE1D17" w:rsidRDefault="005249D8">
          <w:pPr>
            <w:pStyle w:val="Spistreci1"/>
            <w:tabs>
              <w:tab w:val="left" w:pos="440"/>
              <w:tab w:val="right" w:leader="dot" w:pos="9062"/>
            </w:tabs>
            <w:rPr>
              <w:rFonts w:eastAsiaTheme="minorEastAsia"/>
              <w:noProof/>
              <w:lang w:eastAsia="pl-PL"/>
            </w:rPr>
          </w:pPr>
          <w:hyperlink w:anchor="_Toc81504029" w:history="1">
            <w:r w:rsidR="00BE1D17" w:rsidRPr="00D31F79">
              <w:rPr>
                <w:rStyle w:val="Hipercze"/>
                <w:noProof/>
              </w:rPr>
              <w:t>6.</w:t>
            </w:r>
            <w:r w:rsidR="00BE1D17">
              <w:rPr>
                <w:rFonts w:eastAsiaTheme="minorEastAsia"/>
                <w:noProof/>
                <w:lang w:eastAsia="pl-PL"/>
              </w:rPr>
              <w:tab/>
            </w:r>
            <w:r w:rsidR="00BE1D17" w:rsidRPr="00D31F79">
              <w:rPr>
                <w:rStyle w:val="Hipercze"/>
                <w:noProof/>
              </w:rPr>
              <w:t>Wymagania bezpieczeństwa</w:t>
            </w:r>
            <w:r w:rsidR="00BE1D17">
              <w:rPr>
                <w:noProof/>
                <w:webHidden/>
              </w:rPr>
              <w:tab/>
            </w:r>
            <w:r w:rsidR="00BE1D17">
              <w:rPr>
                <w:noProof/>
                <w:webHidden/>
              </w:rPr>
              <w:fldChar w:fldCharType="begin"/>
            </w:r>
            <w:r w:rsidR="00BE1D17">
              <w:rPr>
                <w:noProof/>
                <w:webHidden/>
              </w:rPr>
              <w:instrText xml:space="preserve"> PAGEREF _Toc81504029 \h </w:instrText>
            </w:r>
            <w:r w:rsidR="00BE1D17">
              <w:rPr>
                <w:noProof/>
                <w:webHidden/>
              </w:rPr>
            </w:r>
            <w:r w:rsidR="00BE1D17">
              <w:rPr>
                <w:noProof/>
                <w:webHidden/>
              </w:rPr>
              <w:fldChar w:fldCharType="separate"/>
            </w:r>
            <w:r w:rsidR="00BE1D17">
              <w:rPr>
                <w:noProof/>
                <w:webHidden/>
              </w:rPr>
              <w:t>43</w:t>
            </w:r>
            <w:r w:rsidR="00BE1D17">
              <w:rPr>
                <w:noProof/>
                <w:webHidden/>
              </w:rPr>
              <w:fldChar w:fldCharType="end"/>
            </w:r>
          </w:hyperlink>
        </w:p>
        <w:p w14:paraId="56E33C7A" w14:textId="64205868" w:rsidR="00BE1D17" w:rsidRDefault="005249D8">
          <w:pPr>
            <w:pStyle w:val="Spistreci1"/>
            <w:tabs>
              <w:tab w:val="left" w:pos="660"/>
              <w:tab w:val="right" w:leader="dot" w:pos="9062"/>
            </w:tabs>
            <w:rPr>
              <w:rFonts w:eastAsiaTheme="minorEastAsia"/>
              <w:noProof/>
              <w:lang w:eastAsia="pl-PL"/>
            </w:rPr>
          </w:pPr>
          <w:hyperlink w:anchor="_Toc81504030" w:history="1">
            <w:r w:rsidR="00BE1D17" w:rsidRPr="00D31F79">
              <w:rPr>
                <w:rStyle w:val="Hipercze"/>
                <w:rFonts w:cstheme="majorHAnsi"/>
                <w:noProof/>
              </w:rPr>
              <w:t>6.1.</w:t>
            </w:r>
            <w:r w:rsidR="00BE1D17">
              <w:rPr>
                <w:rFonts w:eastAsiaTheme="minorEastAsia"/>
                <w:noProof/>
                <w:lang w:eastAsia="pl-PL"/>
              </w:rPr>
              <w:tab/>
            </w:r>
            <w:r w:rsidR="00BE1D17" w:rsidRPr="00D31F79">
              <w:rPr>
                <w:rStyle w:val="Hipercze"/>
                <w:noProof/>
              </w:rPr>
              <w:t>Bezpieczeństwo danych</w:t>
            </w:r>
            <w:r w:rsidR="00BE1D17">
              <w:rPr>
                <w:noProof/>
                <w:webHidden/>
              </w:rPr>
              <w:tab/>
            </w:r>
            <w:r w:rsidR="00BE1D17">
              <w:rPr>
                <w:noProof/>
                <w:webHidden/>
              </w:rPr>
              <w:fldChar w:fldCharType="begin"/>
            </w:r>
            <w:r w:rsidR="00BE1D17">
              <w:rPr>
                <w:noProof/>
                <w:webHidden/>
              </w:rPr>
              <w:instrText xml:space="preserve"> PAGEREF _Toc81504030 \h </w:instrText>
            </w:r>
            <w:r w:rsidR="00BE1D17">
              <w:rPr>
                <w:noProof/>
                <w:webHidden/>
              </w:rPr>
            </w:r>
            <w:r w:rsidR="00BE1D17">
              <w:rPr>
                <w:noProof/>
                <w:webHidden/>
              </w:rPr>
              <w:fldChar w:fldCharType="separate"/>
            </w:r>
            <w:r w:rsidR="00BE1D17">
              <w:rPr>
                <w:noProof/>
                <w:webHidden/>
              </w:rPr>
              <w:t>44</w:t>
            </w:r>
            <w:r w:rsidR="00BE1D17">
              <w:rPr>
                <w:noProof/>
                <w:webHidden/>
              </w:rPr>
              <w:fldChar w:fldCharType="end"/>
            </w:r>
          </w:hyperlink>
        </w:p>
        <w:p w14:paraId="6693F2F4" w14:textId="2B691E12" w:rsidR="00BE1D17" w:rsidRDefault="005249D8">
          <w:pPr>
            <w:pStyle w:val="Spistreci1"/>
            <w:tabs>
              <w:tab w:val="left" w:pos="660"/>
              <w:tab w:val="right" w:leader="dot" w:pos="9062"/>
            </w:tabs>
            <w:rPr>
              <w:rFonts w:eastAsiaTheme="minorEastAsia"/>
              <w:noProof/>
              <w:lang w:eastAsia="pl-PL"/>
            </w:rPr>
          </w:pPr>
          <w:hyperlink w:anchor="_Toc81504031" w:history="1">
            <w:r w:rsidR="00BE1D17" w:rsidRPr="00D31F79">
              <w:rPr>
                <w:rStyle w:val="Hipercze"/>
                <w:rFonts w:cstheme="majorHAnsi"/>
                <w:noProof/>
              </w:rPr>
              <w:t>6.2.</w:t>
            </w:r>
            <w:r w:rsidR="00BE1D17">
              <w:rPr>
                <w:rFonts w:eastAsiaTheme="minorEastAsia"/>
                <w:noProof/>
                <w:lang w:eastAsia="pl-PL"/>
              </w:rPr>
              <w:tab/>
            </w:r>
            <w:r w:rsidR="00BE1D17" w:rsidRPr="00D31F79">
              <w:rPr>
                <w:rStyle w:val="Hipercze"/>
                <w:noProof/>
              </w:rPr>
              <w:t>Bezpieczeństwo Danych Osobowych (RODO)</w:t>
            </w:r>
            <w:r w:rsidR="00BE1D17">
              <w:rPr>
                <w:noProof/>
                <w:webHidden/>
              </w:rPr>
              <w:tab/>
            </w:r>
            <w:r w:rsidR="00BE1D17">
              <w:rPr>
                <w:noProof/>
                <w:webHidden/>
              </w:rPr>
              <w:fldChar w:fldCharType="begin"/>
            </w:r>
            <w:r w:rsidR="00BE1D17">
              <w:rPr>
                <w:noProof/>
                <w:webHidden/>
              </w:rPr>
              <w:instrText xml:space="preserve"> PAGEREF _Toc81504031 \h </w:instrText>
            </w:r>
            <w:r w:rsidR="00BE1D17">
              <w:rPr>
                <w:noProof/>
                <w:webHidden/>
              </w:rPr>
            </w:r>
            <w:r w:rsidR="00BE1D17">
              <w:rPr>
                <w:noProof/>
                <w:webHidden/>
              </w:rPr>
              <w:fldChar w:fldCharType="separate"/>
            </w:r>
            <w:r w:rsidR="00BE1D17">
              <w:rPr>
                <w:noProof/>
                <w:webHidden/>
              </w:rPr>
              <w:t>45</w:t>
            </w:r>
            <w:r w:rsidR="00BE1D17">
              <w:rPr>
                <w:noProof/>
                <w:webHidden/>
              </w:rPr>
              <w:fldChar w:fldCharType="end"/>
            </w:r>
          </w:hyperlink>
        </w:p>
        <w:p w14:paraId="54DC644A" w14:textId="045F595F" w:rsidR="00BE1D17" w:rsidRDefault="005249D8">
          <w:pPr>
            <w:pStyle w:val="Spistreci1"/>
            <w:tabs>
              <w:tab w:val="left" w:pos="660"/>
              <w:tab w:val="right" w:leader="dot" w:pos="9062"/>
            </w:tabs>
            <w:rPr>
              <w:rFonts w:eastAsiaTheme="minorEastAsia"/>
              <w:noProof/>
              <w:lang w:eastAsia="pl-PL"/>
            </w:rPr>
          </w:pPr>
          <w:hyperlink w:anchor="_Toc81504032" w:history="1">
            <w:r w:rsidR="00BE1D17" w:rsidRPr="00D31F79">
              <w:rPr>
                <w:rStyle w:val="Hipercze"/>
                <w:rFonts w:cstheme="majorHAnsi"/>
                <w:noProof/>
              </w:rPr>
              <w:t>6.3.</w:t>
            </w:r>
            <w:r w:rsidR="00BE1D17">
              <w:rPr>
                <w:rFonts w:eastAsiaTheme="minorEastAsia"/>
                <w:noProof/>
                <w:lang w:eastAsia="pl-PL"/>
              </w:rPr>
              <w:tab/>
            </w:r>
            <w:r w:rsidR="00BE1D17" w:rsidRPr="00D31F79">
              <w:rPr>
                <w:rStyle w:val="Hipercze"/>
                <w:noProof/>
              </w:rPr>
              <w:t>Bezpieczeństwo serwerów aplikacyjnych</w:t>
            </w:r>
            <w:r w:rsidR="00BE1D17">
              <w:rPr>
                <w:noProof/>
                <w:webHidden/>
              </w:rPr>
              <w:tab/>
            </w:r>
            <w:r w:rsidR="00BE1D17">
              <w:rPr>
                <w:noProof/>
                <w:webHidden/>
              </w:rPr>
              <w:fldChar w:fldCharType="begin"/>
            </w:r>
            <w:r w:rsidR="00BE1D17">
              <w:rPr>
                <w:noProof/>
                <w:webHidden/>
              </w:rPr>
              <w:instrText xml:space="preserve"> PAGEREF _Toc81504032 \h </w:instrText>
            </w:r>
            <w:r w:rsidR="00BE1D17">
              <w:rPr>
                <w:noProof/>
                <w:webHidden/>
              </w:rPr>
            </w:r>
            <w:r w:rsidR="00BE1D17">
              <w:rPr>
                <w:noProof/>
                <w:webHidden/>
              </w:rPr>
              <w:fldChar w:fldCharType="separate"/>
            </w:r>
            <w:r w:rsidR="00BE1D17">
              <w:rPr>
                <w:noProof/>
                <w:webHidden/>
              </w:rPr>
              <w:t>46</w:t>
            </w:r>
            <w:r w:rsidR="00BE1D17">
              <w:rPr>
                <w:noProof/>
                <w:webHidden/>
              </w:rPr>
              <w:fldChar w:fldCharType="end"/>
            </w:r>
          </w:hyperlink>
        </w:p>
        <w:p w14:paraId="26004912" w14:textId="7184F25A" w:rsidR="00BE1D17" w:rsidRDefault="005249D8">
          <w:pPr>
            <w:pStyle w:val="Spistreci1"/>
            <w:tabs>
              <w:tab w:val="left" w:pos="660"/>
              <w:tab w:val="right" w:leader="dot" w:pos="9062"/>
            </w:tabs>
            <w:rPr>
              <w:rFonts w:eastAsiaTheme="minorEastAsia"/>
              <w:noProof/>
              <w:lang w:eastAsia="pl-PL"/>
            </w:rPr>
          </w:pPr>
          <w:hyperlink w:anchor="_Toc81504033" w:history="1">
            <w:r w:rsidR="00BE1D17" w:rsidRPr="00D31F79">
              <w:rPr>
                <w:rStyle w:val="Hipercze"/>
                <w:rFonts w:cstheme="majorHAnsi"/>
                <w:noProof/>
              </w:rPr>
              <w:t>6.4.</w:t>
            </w:r>
            <w:r w:rsidR="00BE1D17">
              <w:rPr>
                <w:rFonts w:eastAsiaTheme="minorEastAsia"/>
                <w:noProof/>
                <w:lang w:eastAsia="pl-PL"/>
              </w:rPr>
              <w:tab/>
            </w:r>
            <w:r w:rsidR="00BE1D17" w:rsidRPr="00D31F79">
              <w:rPr>
                <w:rStyle w:val="Hipercze"/>
                <w:noProof/>
              </w:rPr>
              <w:t>Serwer baz danych wymagania</w:t>
            </w:r>
            <w:r w:rsidR="00BE1D17">
              <w:rPr>
                <w:noProof/>
                <w:webHidden/>
              </w:rPr>
              <w:tab/>
            </w:r>
            <w:r w:rsidR="00BE1D17">
              <w:rPr>
                <w:noProof/>
                <w:webHidden/>
              </w:rPr>
              <w:fldChar w:fldCharType="begin"/>
            </w:r>
            <w:r w:rsidR="00BE1D17">
              <w:rPr>
                <w:noProof/>
                <w:webHidden/>
              </w:rPr>
              <w:instrText xml:space="preserve"> PAGEREF _Toc81504033 \h </w:instrText>
            </w:r>
            <w:r w:rsidR="00BE1D17">
              <w:rPr>
                <w:noProof/>
                <w:webHidden/>
              </w:rPr>
            </w:r>
            <w:r w:rsidR="00BE1D17">
              <w:rPr>
                <w:noProof/>
                <w:webHidden/>
              </w:rPr>
              <w:fldChar w:fldCharType="separate"/>
            </w:r>
            <w:r w:rsidR="00BE1D17">
              <w:rPr>
                <w:noProof/>
                <w:webHidden/>
              </w:rPr>
              <w:t>47</w:t>
            </w:r>
            <w:r w:rsidR="00BE1D17">
              <w:rPr>
                <w:noProof/>
                <w:webHidden/>
              </w:rPr>
              <w:fldChar w:fldCharType="end"/>
            </w:r>
          </w:hyperlink>
        </w:p>
        <w:p w14:paraId="73FFF760" w14:textId="1ED8F1EB" w:rsidR="00BE1D17" w:rsidRDefault="005249D8">
          <w:pPr>
            <w:pStyle w:val="Spistreci1"/>
            <w:tabs>
              <w:tab w:val="left" w:pos="440"/>
              <w:tab w:val="right" w:leader="dot" w:pos="9062"/>
            </w:tabs>
            <w:rPr>
              <w:rFonts w:eastAsiaTheme="minorEastAsia"/>
              <w:noProof/>
              <w:lang w:eastAsia="pl-PL"/>
            </w:rPr>
          </w:pPr>
          <w:hyperlink w:anchor="_Toc81504034" w:history="1">
            <w:r w:rsidR="00BE1D17" w:rsidRPr="00D31F79">
              <w:rPr>
                <w:rStyle w:val="Hipercze"/>
                <w:noProof/>
              </w:rPr>
              <w:t>7.</w:t>
            </w:r>
            <w:r w:rsidR="00BE1D17">
              <w:rPr>
                <w:rFonts w:eastAsiaTheme="minorEastAsia"/>
                <w:noProof/>
                <w:lang w:eastAsia="pl-PL"/>
              </w:rPr>
              <w:tab/>
            </w:r>
            <w:r w:rsidR="00BE1D17" w:rsidRPr="00D31F79">
              <w:rPr>
                <w:rStyle w:val="Hipercze"/>
                <w:noProof/>
              </w:rPr>
              <w:t>Elementy infrastruktury informatycznej, którą Zamawiający zamierza udostępnić do realizacji zamówienia</w:t>
            </w:r>
            <w:r w:rsidR="00BE1D17">
              <w:rPr>
                <w:noProof/>
                <w:webHidden/>
              </w:rPr>
              <w:tab/>
            </w:r>
            <w:r w:rsidR="00BE1D17">
              <w:rPr>
                <w:noProof/>
                <w:webHidden/>
              </w:rPr>
              <w:fldChar w:fldCharType="begin"/>
            </w:r>
            <w:r w:rsidR="00BE1D17">
              <w:rPr>
                <w:noProof/>
                <w:webHidden/>
              </w:rPr>
              <w:instrText xml:space="preserve"> PAGEREF _Toc81504034 \h </w:instrText>
            </w:r>
            <w:r w:rsidR="00BE1D17">
              <w:rPr>
                <w:noProof/>
                <w:webHidden/>
              </w:rPr>
            </w:r>
            <w:r w:rsidR="00BE1D17">
              <w:rPr>
                <w:noProof/>
                <w:webHidden/>
              </w:rPr>
              <w:fldChar w:fldCharType="separate"/>
            </w:r>
            <w:r w:rsidR="00BE1D17">
              <w:rPr>
                <w:noProof/>
                <w:webHidden/>
              </w:rPr>
              <w:t>48</w:t>
            </w:r>
            <w:r w:rsidR="00BE1D17">
              <w:rPr>
                <w:noProof/>
                <w:webHidden/>
              </w:rPr>
              <w:fldChar w:fldCharType="end"/>
            </w:r>
          </w:hyperlink>
        </w:p>
        <w:p w14:paraId="3DC214C9" w14:textId="2C9D7A58" w:rsidR="00BE1D17" w:rsidRDefault="005249D8">
          <w:pPr>
            <w:pStyle w:val="Spistreci1"/>
            <w:tabs>
              <w:tab w:val="left" w:pos="440"/>
              <w:tab w:val="right" w:leader="dot" w:pos="9062"/>
            </w:tabs>
            <w:rPr>
              <w:rFonts w:eastAsiaTheme="minorEastAsia"/>
              <w:noProof/>
              <w:lang w:eastAsia="pl-PL"/>
            </w:rPr>
          </w:pPr>
          <w:hyperlink w:anchor="_Toc81504035" w:history="1">
            <w:r w:rsidR="00BE1D17" w:rsidRPr="00D31F79">
              <w:rPr>
                <w:rStyle w:val="Hipercze"/>
                <w:noProof/>
              </w:rPr>
              <w:t>8.</w:t>
            </w:r>
            <w:r w:rsidR="00BE1D17">
              <w:rPr>
                <w:rFonts w:eastAsiaTheme="minorEastAsia"/>
                <w:noProof/>
                <w:lang w:eastAsia="pl-PL"/>
              </w:rPr>
              <w:tab/>
            </w:r>
            <w:r w:rsidR="00BE1D17" w:rsidRPr="00D31F79">
              <w:rPr>
                <w:rStyle w:val="Hipercze"/>
                <w:noProof/>
              </w:rPr>
              <w:t>Warunki realizacji umowy</w:t>
            </w:r>
            <w:r w:rsidR="00BE1D17">
              <w:rPr>
                <w:noProof/>
                <w:webHidden/>
              </w:rPr>
              <w:tab/>
            </w:r>
            <w:r w:rsidR="00BE1D17">
              <w:rPr>
                <w:noProof/>
                <w:webHidden/>
              </w:rPr>
              <w:fldChar w:fldCharType="begin"/>
            </w:r>
            <w:r w:rsidR="00BE1D17">
              <w:rPr>
                <w:noProof/>
                <w:webHidden/>
              </w:rPr>
              <w:instrText xml:space="preserve"> PAGEREF _Toc81504035 \h </w:instrText>
            </w:r>
            <w:r w:rsidR="00BE1D17">
              <w:rPr>
                <w:noProof/>
                <w:webHidden/>
              </w:rPr>
            </w:r>
            <w:r w:rsidR="00BE1D17">
              <w:rPr>
                <w:noProof/>
                <w:webHidden/>
              </w:rPr>
              <w:fldChar w:fldCharType="separate"/>
            </w:r>
            <w:r w:rsidR="00BE1D17">
              <w:rPr>
                <w:noProof/>
                <w:webHidden/>
              </w:rPr>
              <w:t>49</w:t>
            </w:r>
            <w:r w:rsidR="00BE1D17">
              <w:rPr>
                <w:noProof/>
                <w:webHidden/>
              </w:rPr>
              <w:fldChar w:fldCharType="end"/>
            </w:r>
          </w:hyperlink>
        </w:p>
        <w:p w14:paraId="59A4470C" w14:textId="1BA42881" w:rsidR="00BE1D17" w:rsidRDefault="005249D8">
          <w:pPr>
            <w:pStyle w:val="Spistreci1"/>
            <w:tabs>
              <w:tab w:val="left" w:pos="660"/>
              <w:tab w:val="right" w:leader="dot" w:pos="9062"/>
            </w:tabs>
            <w:rPr>
              <w:rFonts w:eastAsiaTheme="minorEastAsia"/>
              <w:noProof/>
              <w:lang w:eastAsia="pl-PL"/>
            </w:rPr>
          </w:pPr>
          <w:hyperlink w:anchor="_Toc81504036" w:history="1">
            <w:r w:rsidR="00BE1D17" w:rsidRPr="00D31F79">
              <w:rPr>
                <w:rStyle w:val="Hipercze"/>
                <w:rFonts w:cstheme="majorHAnsi"/>
                <w:noProof/>
              </w:rPr>
              <w:t>8.1.</w:t>
            </w:r>
            <w:r w:rsidR="00BE1D17">
              <w:rPr>
                <w:rFonts w:eastAsiaTheme="minorEastAsia"/>
                <w:noProof/>
                <w:lang w:eastAsia="pl-PL"/>
              </w:rPr>
              <w:tab/>
            </w:r>
            <w:r w:rsidR="00BE1D17" w:rsidRPr="00D31F79">
              <w:rPr>
                <w:rStyle w:val="Hipercze"/>
                <w:noProof/>
              </w:rPr>
              <w:t>Warunki dostawy i odbioru</w:t>
            </w:r>
            <w:r w:rsidR="00BE1D17">
              <w:rPr>
                <w:noProof/>
                <w:webHidden/>
              </w:rPr>
              <w:tab/>
            </w:r>
            <w:r w:rsidR="00BE1D17">
              <w:rPr>
                <w:noProof/>
                <w:webHidden/>
              </w:rPr>
              <w:fldChar w:fldCharType="begin"/>
            </w:r>
            <w:r w:rsidR="00BE1D17">
              <w:rPr>
                <w:noProof/>
                <w:webHidden/>
              </w:rPr>
              <w:instrText xml:space="preserve"> PAGEREF _Toc81504036 \h </w:instrText>
            </w:r>
            <w:r w:rsidR="00BE1D17">
              <w:rPr>
                <w:noProof/>
                <w:webHidden/>
              </w:rPr>
            </w:r>
            <w:r w:rsidR="00BE1D17">
              <w:rPr>
                <w:noProof/>
                <w:webHidden/>
              </w:rPr>
              <w:fldChar w:fldCharType="separate"/>
            </w:r>
            <w:r w:rsidR="00BE1D17">
              <w:rPr>
                <w:noProof/>
                <w:webHidden/>
              </w:rPr>
              <w:t>49</w:t>
            </w:r>
            <w:r w:rsidR="00BE1D17">
              <w:rPr>
                <w:noProof/>
                <w:webHidden/>
              </w:rPr>
              <w:fldChar w:fldCharType="end"/>
            </w:r>
          </w:hyperlink>
        </w:p>
        <w:p w14:paraId="0E468402" w14:textId="49758DF7" w:rsidR="00BE1D17" w:rsidRDefault="005249D8">
          <w:pPr>
            <w:pStyle w:val="Spistreci1"/>
            <w:tabs>
              <w:tab w:val="left" w:pos="660"/>
              <w:tab w:val="right" w:leader="dot" w:pos="9062"/>
            </w:tabs>
            <w:rPr>
              <w:rFonts w:eastAsiaTheme="minorEastAsia"/>
              <w:noProof/>
              <w:lang w:eastAsia="pl-PL"/>
            </w:rPr>
          </w:pPr>
          <w:hyperlink w:anchor="_Toc81504037" w:history="1">
            <w:r w:rsidR="00BE1D17" w:rsidRPr="00D31F79">
              <w:rPr>
                <w:rStyle w:val="Hipercze"/>
                <w:rFonts w:cstheme="majorHAnsi"/>
                <w:noProof/>
              </w:rPr>
              <w:t>8.2.</w:t>
            </w:r>
            <w:r w:rsidR="00BE1D17">
              <w:rPr>
                <w:rFonts w:eastAsiaTheme="minorEastAsia"/>
                <w:noProof/>
                <w:lang w:eastAsia="pl-PL"/>
              </w:rPr>
              <w:tab/>
            </w:r>
            <w:r w:rsidR="00BE1D17" w:rsidRPr="00D31F79">
              <w:rPr>
                <w:rStyle w:val="Hipercze"/>
                <w:noProof/>
              </w:rPr>
              <w:t>Scenariusze testowe</w:t>
            </w:r>
            <w:r w:rsidR="00BE1D17">
              <w:rPr>
                <w:noProof/>
                <w:webHidden/>
              </w:rPr>
              <w:tab/>
            </w:r>
            <w:r w:rsidR="00BE1D17">
              <w:rPr>
                <w:noProof/>
                <w:webHidden/>
              </w:rPr>
              <w:fldChar w:fldCharType="begin"/>
            </w:r>
            <w:r w:rsidR="00BE1D17">
              <w:rPr>
                <w:noProof/>
                <w:webHidden/>
              </w:rPr>
              <w:instrText xml:space="preserve"> PAGEREF _Toc81504037 \h </w:instrText>
            </w:r>
            <w:r w:rsidR="00BE1D17">
              <w:rPr>
                <w:noProof/>
                <w:webHidden/>
              </w:rPr>
            </w:r>
            <w:r w:rsidR="00BE1D17">
              <w:rPr>
                <w:noProof/>
                <w:webHidden/>
              </w:rPr>
              <w:fldChar w:fldCharType="separate"/>
            </w:r>
            <w:r w:rsidR="00BE1D17">
              <w:rPr>
                <w:noProof/>
                <w:webHidden/>
              </w:rPr>
              <w:t>49</w:t>
            </w:r>
            <w:r w:rsidR="00BE1D17">
              <w:rPr>
                <w:noProof/>
                <w:webHidden/>
              </w:rPr>
              <w:fldChar w:fldCharType="end"/>
            </w:r>
          </w:hyperlink>
        </w:p>
        <w:p w14:paraId="424302BD" w14:textId="5FC6E055" w:rsidR="00BE1D17" w:rsidRDefault="005249D8">
          <w:pPr>
            <w:pStyle w:val="Spistreci1"/>
            <w:tabs>
              <w:tab w:val="left" w:pos="660"/>
              <w:tab w:val="right" w:leader="dot" w:pos="9062"/>
            </w:tabs>
            <w:rPr>
              <w:rFonts w:eastAsiaTheme="minorEastAsia"/>
              <w:noProof/>
              <w:lang w:eastAsia="pl-PL"/>
            </w:rPr>
          </w:pPr>
          <w:hyperlink w:anchor="_Toc81504038" w:history="1">
            <w:r w:rsidR="00BE1D17" w:rsidRPr="00D31F79">
              <w:rPr>
                <w:rStyle w:val="Hipercze"/>
                <w:rFonts w:cstheme="majorHAnsi"/>
                <w:noProof/>
              </w:rPr>
              <w:t>8.3.</w:t>
            </w:r>
            <w:r w:rsidR="00BE1D17">
              <w:rPr>
                <w:rFonts w:eastAsiaTheme="minorEastAsia"/>
                <w:noProof/>
                <w:lang w:eastAsia="pl-PL"/>
              </w:rPr>
              <w:tab/>
            </w:r>
            <w:r w:rsidR="00BE1D17" w:rsidRPr="00D31F79">
              <w:rPr>
                <w:rStyle w:val="Hipercze"/>
                <w:noProof/>
              </w:rPr>
              <w:t>Przygotowanie danych</w:t>
            </w:r>
            <w:r w:rsidR="00BE1D17">
              <w:rPr>
                <w:noProof/>
                <w:webHidden/>
              </w:rPr>
              <w:tab/>
            </w:r>
            <w:r w:rsidR="00BE1D17">
              <w:rPr>
                <w:noProof/>
                <w:webHidden/>
              </w:rPr>
              <w:fldChar w:fldCharType="begin"/>
            </w:r>
            <w:r w:rsidR="00BE1D17">
              <w:rPr>
                <w:noProof/>
                <w:webHidden/>
              </w:rPr>
              <w:instrText xml:space="preserve"> PAGEREF _Toc81504038 \h </w:instrText>
            </w:r>
            <w:r w:rsidR="00BE1D17">
              <w:rPr>
                <w:noProof/>
                <w:webHidden/>
              </w:rPr>
            </w:r>
            <w:r w:rsidR="00BE1D17">
              <w:rPr>
                <w:noProof/>
                <w:webHidden/>
              </w:rPr>
              <w:fldChar w:fldCharType="separate"/>
            </w:r>
            <w:r w:rsidR="00BE1D17">
              <w:rPr>
                <w:noProof/>
                <w:webHidden/>
              </w:rPr>
              <w:t>50</w:t>
            </w:r>
            <w:r w:rsidR="00BE1D17">
              <w:rPr>
                <w:noProof/>
                <w:webHidden/>
              </w:rPr>
              <w:fldChar w:fldCharType="end"/>
            </w:r>
          </w:hyperlink>
        </w:p>
        <w:p w14:paraId="1FCCE77A" w14:textId="43A700F9" w:rsidR="00BE1D17" w:rsidRDefault="005249D8">
          <w:pPr>
            <w:pStyle w:val="Spistreci1"/>
            <w:tabs>
              <w:tab w:val="left" w:pos="660"/>
              <w:tab w:val="right" w:leader="dot" w:pos="9062"/>
            </w:tabs>
            <w:rPr>
              <w:rFonts w:eastAsiaTheme="minorEastAsia"/>
              <w:noProof/>
              <w:lang w:eastAsia="pl-PL"/>
            </w:rPr>
          </w:pPr>
          <w:hyperlink w:anchor="_Toc81504039" w:history="1">
            <w:r w:rsidR="00BE1D17" w:rsidRPr="00D31F79">
              <w:rPr>
                <w:rStyle w:val="Hipercze"/>
                <w:rFonts w:cstheme="majorHAnsi"/>
                <w:noProof/>
              </w:rPr>
              <w:t>8.4.</w:t>
            </w:r>
            <w:r w:rsidR="00BE1D17">
              <w:rPr>
                <w:rFonts w:eastAsiaTheme="minorEastAsia"/>
                <w:noProof/>
                <w:lang w:eastAsia="pl-PL"/>
              </w:rPr>
              <w:tab/>
            </w:r>
            <w:r w:rsidR="00BE1D17" w:rsidRPr="00D31F79">
              <w:rPr>
                <w:rStyle w:val="Hipercze"/>
                <w:noProof/>
              </w:rPr>
              <w:t>Odbiór Systemu (w tym poszczególnych Aplikacji)</w:t>
            </w:r>
            <w:r w:rsidR="00BE1D17">
              <w:rPr>
                <w:noProof/>
                <w:webHidden/>
              </w:rPr>
              <w:tab/>
            </w:r>
            <w:r w:rsidR="00BE1D17">
              <w:rPr>
                <w:noProof/>
                <w:webHidden/>
              </w:rPr>
              <w:fldChar w:fldCharType="begin"/>
            </w:r>
            <w:r w:rsidR="00BE1D17">
              <w:rPr>
                <w:noProof/>
                <w:webHidden/>
              </w:rPr>
              <w:instrText xml:space="preserve"> PAGEREF _Toc81504039 \h </w:instrText>
            </w:r>
            <w:r w:rsidR="00BE1D17">
              <w:rPr>
                <w:noProof/>
                <w:webHidden/>
              </w:rPr>
            </w:r>
            <w:r w:rsidR="00BE1D17">
              <w:rPr>
                <w:noProof/>
                <w:webHidden/>
              </w:rPr>
              <w:fldChar w:fldCharType="separate"/>
            </w:r>
            <w:r w:rsidR="00BE1D17">
              <w:rPr>
                <w:noProof/>
                <w:webHidden/>
              </w:rPr>
              <w:t>50</w:t>
            </w:r>
            <w:r w:rsidR="00BE1D17">
              <w:rPr>
                <w:noProof/>
                <w:webHidden/>
              </w:rPr>
              <w:fldChar w:fldCharType="end"/>
            </w:r>
          </w:hyperlink>
        </w:p>
        <w:p w14:paraId="12D8EC7E" w14:textId="1499B47B" w:rsidR="00BE1D17" w:rsidRDefault="005249D8">
          <w:pPr>
            <w:pStyle w:val="Spistreci1"/>
            <w:tabs>
              <w:tab w:val="left" w:pos="660"/>
              <w:tab w:val="right" w:leader="dot" w:pos="9062"/>
            </w:tabs>
            <w:rPr>
              <w:rFonts w:eastAsiaTheme="minorEastAsia"/>
              <w:noProof/>
              <w:lang w:eastAsia="pl-PL"/>
            </w:rPr>
          </w:pPr>
          <w:hyperlink w:anchor="_Toc81504040" w:history="1">
            <w:r w:rsidR="00BE1D17" w:rsidRPr="00D31F79">
              <w:rPr>
                <w:rStyle w:val="Hipercze"/>
                <w:rFonts w:cstheme="majorHAnsi"/>
                <w:noProof/>
              </w:rPr>
              <w:t>8.5.</w:t>
            </w:r>
            <w:r w:rsidR="00BE1D17">
              <w:rPr>
                <w:rFonts w:eastAsiaTheme="minorEastAsia"/>
                <w:noProof/>
                <w:lang w:eastAsia="pl-PL"/>
              </w:rPr>
              <w:tab/>
            </w:r>
            <w:r w:rsidR="00BE1D17" w:rsidRPr="00D31F79">
              <w:rPr>
                <w:rStyle w:val="Hipercze"/>
                <w:noProof/>
              </w:rPr>
              <w:t>Odbiór dokumentacji</w:t>
            </w:r>
            <w:r w:rsidR="00BE1D17">
              <w:rPr>
                <w:noProof/>
                <w:webHidden/>
              </w:rPr>
              <w:tab/>
            </w:r>
            <w:r w:rsidR="00BE1D17">
              <w:rPr>
                <w:noProof/>
                <w:webHidden/>
              </w:rPr>
              <w:fldChar w:fldCharType="begin"/>
            </w:r>
            <w:r w:rsidR="00BE1D17">
              <w:rPr>
                <w:noProof/>
                <w:webHidden/>
              </w:rPr>
              <w:instrText xml:space="preserve"> PAGEREF _Toc81504040 \h </w:instrText>
            </w:r>
            <w:r w:rsidR="00BE1D17">
              <w:rPr>
                <w:noProof/>
                <w:webHidden/>
              </w:rPr>
            </w:r>
            <w:r w:rsidR="00BE1D17">
              <w:rPr>
                <w:noProof/>
                <w:webHidden/>
              </w:rPr>
              <w:fldChar w:fldCharType="separate"/>
            </w:r>
            <w:r w:rsidR="00BE1D17">
              <w:rPr>
                <w:noProof/>
                <w:webHidden/>
              </w:rPr>
              <w:t>51</w:t>
            </w:r>
            <w:r w:rsidR="00BE1D17">
              <w:rPr>
                <w:noProof/>
                <w:webHidden/>
              </w:rPr>
              <w:fldChar w:fldCharType="end"/>
            </w:r>
          </w:hyperlink>
        </w:p>
        <w:p w14:paraId="26F567F4" w14:textId="3BF6DF05" w:rsidR="00BE1D17" w:rsidRDefault="005249D8">
          <w:pPr>
            <w:pStyle w:val="Spistreci1"/>
            <w:tabs>
              <w:tab w:val="left" w:pos="660"/>
              <w:tab w:val="right" w:leader="dot" w:pos="9062"/>
            </w:tabs>
            <w:rPr>
              <w:rFonts w:eastAsiaTheme="minorEastAsia"/>
              <w:noProof/>
              <w:lang w:eastAsia="pl-PL"/>
            </w:rPr>
          </w:pPr>
          <w:hyperlink w:anchor="_Toc81504041" w:history="1">
            <w:r w:rsidR="00BE1D17" w:rsidRPr="00D31F79">
              <w:rPr>
                <w:rStyle w:val="Hipercze"/>
                <w:rFonts w:cstheme="majorHAnsi"/>
                <w:noProof/>
              </w:rPr>
              <w:t>8.6.</w:t>
            </w:r>
            <w:r w:rsidR="00BE1D17">
              <w:rPr>
                <w:rFonts w:eastAsiaTheme="minorEastAsia"/>
                <w:noProof/>
                <w:lang w:eastAsia="pl-PL"/>
              </w:rPr>
              <w:tab/>
            </w:r>
            <w:r w:rsidR="00BE1D17" w:rsidRPr="00D31F79">
              <w:rPr>
                <w:rStyle w:val="Hipercze"/>
                <w:noProof/>
              </w:rPr>
              <w:t>Szkolenia</w:t>
            </w:r>
            <w:r w:rsidR="00BE1D17">
              <w:rPr>
                <w:noProof/>
                <w:webHidden/>
              </w:rPr>
              <w:tab/>
            </w:r>
            <w:r w:rsidR="00BE1D17">
              <w:rPr>
                <w:noProof/>
                <w:webHidden/>
              </w:rPr>
              <w:fldChar w:fldCharType="begin"/>
            </w:r>
            <w:r w:rsidR="00BE1D17">
              <w:rPr>
                <w:noProof/>
                <w:webHidden/>
              </w:rPr>
              <w:instrText xml:space="preserve"> PAGEREF _Toc81504041 \h </w:instrText>
            </w:r>
            <w:r w:rsidR="00BE1D17">
              <w:rPr>
                <w:noProof/>
                <w:webHidden/>
              </w:rPr>
            </w:r>
            <w:r w:rsidR="00BE1D17">
              <w:rPr>
                <w:noProof/>
                <w:webHidden/>
              </w:rPr>
              <w:fldChar w:fldCharType="separate"/>
            </w:r>
            <w:r w:rsidR="00BE1D17">
              <w:rPr>
                <w:noProof/>
                <w:webHidden/>
              </w:rPr>
              <w:t>52</w:t>
            </w:r>
            <w:r w:rsidR="00BE1D17">
              <w:rPr>
                <w:noProof/>
                <w:webHidden/>
              </w:rPr>
              <w:fldChar w:fldCharType="end"/>
            </w:r>
          </w:hyperlink>
        </w:p>
        <w:p w14:paraId="2FA1CEBD" w14:textId="48301523" w:rsidR="00BE1D17" w:rsidRDefault="005249D8">
          <w:pPr>
            <w:pStyle w:val="Spistreci1"/>
            <w:tabs>
              <w:tab w:val="left" w:pos="660"/>
              <w:tab w:val="right" w:leader="dot" w:pos="9062"/>
            </w:tabs>
            <w:rPr>
              <w:rFonts w:eastAsiaTheme="minorEastAsia"/>
              <w:noProof/>
              <w:lang w:eastAsia="pl-PL"/>
            </w:rPr>
          </w:pPr>
          <w:hyperlink w:anchor="_Toc81504042" w:history="1">
            <w:r w:rsidR="00BE1D17" w:rsidRPr="00D31F79">
              <w:rPr>
                <w:rStyle w:val="Hipercze"/>
                <w:rFonts w:cstheme="majorHAnsi"/>
                <w:noProof/>
              </w:rPr>
              <w:t>8.7.</w:t>
            </w:r>
            <w:r w:rsidR="00BE1D17">
              <w:rPr>
                <w:rFonts w:eastAsiaTheme="minorEastAsia"/>
                <w:noProof/>
                <w:lang w:eastAsia="pl-PL"/>
              </w:rPr>
              <w:tab/>
            </w:r>
            <w:r w:rsidR="00BE1D17" w:rsidRPr="00D31F79">
              <w:rPr>
                <w:rStyle w:val="Hipercze"/>
                <w:noProof/>
              </w:rPr>
              <w:t>Modyfikacje</w:t>
            </w:r>
            <w:r w:rsidR="00BE1D17">
              <w:rPr>
                <w:noProof/>
                <w:webHidden/>
              </w:rPr>
              <w:tab/>
            </w:r>
            <w:r w:rsidR="00BE1D17">
              <w:rPr>
                <w:noProof/>
                <w:webHidden/>
              </w:rPr>
              <w:fldChar w:fldCharType="begin"/>
            </w:r>
            <w:r w:rsidR="00BE1D17">
              <w:rPr>
                <w:noProof/>
                <w:webHidden/>
              </w:rPr>
              <w:instrText xml:space="preserve"> PAGEREF _Toc81504042 \h </w:instrText>
            </w:r>
            <w:r w:rsidR="00BE1D17">
              <w:rPr>
                <w:noProof/>
                <w:webHidden/>
              </w:rPr>
            </w:r>
            <w:r w:rsidR="00BE1D17">
              <w:rPr>
                <w:noProof/>
                <w:webHidden/>
              </w:rPr>
              <w:fldChar w:fldCharType="separate"/>
            </w:r>
            <w:r w:rsidR="00BE1D17">
              <w:rPr>
                <w:noProof/>
                <w:webHidden/>
              </w:rPr>
              <w:t>52</w:t>
            </w:r>
            <w:r w:rsidR="00BE1D17">
              <w:rPr>
                <w:noProof/>
                <w:webHidden/>
              </w:rPr>
              <w:fldChar w:fldCharType="end"/>
            </w:r>
          </w:hyperlink>
        </w:p>
        <w:p w14:paraId="6D84ECFE" w14:textId="06569D96" w:rsidR="00BE1D17" w:rsidRDefault="005249D8">
          <w:pPr>
            <w:pStyle w:val="Spistreci1"/>
            <w:tabs>
              <w:tab w:val="left" w:pos="660"/>
              <w:tab w:val="right" w:leader="dot" w:pos="9062"/>
            </w:tabs>
            <w:rPr>
              <w:rFonts w:eastAsiaTheme="minorEastAsia"/>
              <w:noProof/>
              <w:lang w:eastAsia="pl-PL"/>
            </w:rPr>
          </w:pPr>
          <w:hyperlink w:anchor="_Toc81504043" w:history="1">
            <w:r w:rsidR="00BE1D17" w:rsidRPr="00D31F79">
              <w:rPr>
                <w:rStyle w:val="Hipercze"/>
                <w:noProof/>
              </w:rPr>
              <w:t>8.8</w:t>
            </w:r>
            <w:r w:rsidR="00BE1D17">
              <w:rPr>
                <w:rFonts w:eastAsiaTheme="minorEastAsia"/>
                <w:noProof/>
                <w:lang w:eastAsia="pl-PL"/>
              </w:rPr>
              <w:tab/>
            </w:r>
            <w:r w:rsidR="00BE1D17" w:rsidRPr="00D31F79">
              <w:rPr>
                <w:rStyle w:val="Hipercze"/>
                <w:noProof/>
              </w:rPr>
              <w:t>Wprowadzanie zmian (Usuwania błędów)</w:t>
            </w:r>
            <w:r w:rsidR="00BE1D17">
              <w:rPr>
                <w:noProof/>
                <w:webHidden/>
              </w:rPr>
              <w:tab/>
            </w:r>
            <w:r w:rsidR="00BE1D17">
              <w:rPr>
                <w:noProof/>
                <w:webHidden/>
              </w:rPr>
              <w:fldChar w:fldCharType="begin"/>
            </w:r>
            <w:r w:rsidR="00BE1D17">
              <w:rPr>
                <w:noProof/>
                <w:webHidden/>
              </w:rPr>
              <w:instrText xml:space="preserve"> PAGEREF _Toc81504043 \h </w:instrText>
            </w:r>
            <w:r w:rsidR="00BE1D17">
              <w:rPr>
                <w:noProof/>
                <w:webHidden/>
              </w:rPr>
            </w:r>
            <w:r w:rsidR="00BE1D17">
              <w:rPr>
                <w:noProof/>
                <w:webHidden/>
              </w:rPr>
              <w:fldChar w:fldCharType="separate"/>
            </w:r>
            <w:r w:rsidR="00BE1D17">
              <w:rPr>
                <w:noProof/>
                <w:webHidden/>
              </w:rPr>
              <w:t>53</w:t>
            </w:r>
            <w:r w:rsidR="00BE1D17">
              <w:rPr>
                <w:noProof/>
                <w:webHidden/>
              </w:rPr>
              <w:fldChar w:fldCharType="end"/>
            </w:r>
          </w:hyperlink>
        </w:p>
        <w:p w14:paraId="1F84BF4A" w14:textId="6F0379C6" w:rsidR="00BE1D17" w:rsidRDefault="005249D8">
          <w:pPr>
            <w:pStyle w:val="Spistreci1"/>
            <w:tabs>
              <w:tab w:val="left" w:pos="660"/>
              <w:tab w:val="right" w:leader="dot" w:pos="9062"/>
            </w:tabs>
            <w:rPr>
              <w:rFonts w:eastAsiaTheme="minorEastAsia"/>
              <w:noProof/>
              <w:lang w:eastAsia="pl-PL"/>
            </w:rPr>
          </w:pPr>
          <w:hyperlink w:anchor="_Toc81504044" w:history="1">
            <w:r w:rsidR="00BE1D17" w:rsidRPr="00D31F79">
              <w:rPr>
                <w:rStyle w:val="Hipercze"/>
                <w:noProof/>
              </w:rPr>
              <w:t>8.9.</w:t>
            </w:r>
            <w:r w:rsidR="00BE1D17">
              <w:rPr>
                <w:rFonts w:eastAsiaTheme="minorEastAsia"/>
                <w:noProof/>
                <w:lang w:eastAsia="pl-PL"/>
              </w:rPr>
              <w:tab/>
            </w:r>
            <w:r w:rsidR="00BE1D17" w:rsidRPr="00D31F79">
              <w:rPr>
                <w:rStyle w:val="Hipercze"/>
                <w:noProof/>
              </w:rPr>
              <w:t>Dostosowanie, Instalacja Systemu, Konfiguracja</w:t>
            </w:r>
            <w:r w:rsidR="00BE1D17">
              <w:rPr>
                <w:noProof/>
                <w:webHidden/>
              </w:rPr>
              <w:tab/>
            </w:r>
            <w:r w:rsidR="00BE1D17">
              <w:rPr>
                <w:noProof/>
                <w:webHidden/>
              </w:rPr>
              <w:fldChar w:fldCharType="begin"/>
            </w:r>
            <w:r w:rsidR="00BE1D17">
              <w:rPr>
                <w:noProof/>
                <w:webHidden/>
              </w:rPr>
              <w:instrText xml:space="preserve"> PAGEREF _Toc81504044 \h </w:instrText>
            </w:r>
            <w:r w:rsidR="00BE1D17">
              <w:rPr>
                <w:noProof/>
                <w:webHidden/>
              </w:rPr>
            </w:r>
            <w:r w:rsidR="00BE1D17">
              <w:rPr>
                <w:noProof/>
                <w:webHidden/>
              </w:rPr>
              <w:fldChar w:fldCharType="separate"/>
            </w:r>
            <w:r w:rsidR="00BE1D17">
              <w:rPr>
                <w:noProof/>
                <w:webHidden/>
              </w:rPr>
              <w:t>55</w:t>
            </w:r>
            <w:r w:rsidR="00BE1D17">
              <w:rPr>
                <w:noProof/>
                <w:webHidden/>
              </w:rPr>
              <w:fldChar w:fldCharType="end"/>
            </w:r>
          </w:hyperlink>
        </w:p>
        <w:p w14:paraId="42AB4CD4" w14:textId="39123398" w:rsidR="00BE1D17" w:rsidRDefault="005249D8">
          <w:pPr>
            <w:pStyle w:val="Spistreci1"/>
            <w:tabs>
              <w:tab w:val="left" w:pos="880"/>
              <w:tab w:val="right" w:leader="dot" w:pos="9062"/>
            </w:tabs>
            <w:rPr>
              <w:rFonts w:eastAsiaTheme="minorEastAsia"/>
              <w:noProof/>
              <w:lang w:eastAsia="pl-PL"/>
            </w:rPr>
          </w:pPr>
          <w:hyperlink w:anchor="_Toc81504045" w:history="1">
            <w:r w:rsidR="00BE1D17" w:rsidRPr="00D31F79">
              <w:rPr>
                <w:rStyle w:val="Hipercze"/>
                <w:noProof/>
              </w:rPr>
              <w:t>8.10.</w:t>
            </w:r>
            <w:r w:rsidR="00BE1D17">
              <w:rPr>
                <w:rFonts w:eastAsiaTheme="minorEastAsia"/>
                <w:noProof/>
                <w:lang w:eastAsia="pl-PL"/>
              </w:rPr>
              <w:tab/>
            </w:r>
            <w:r w:rsidR="00BE1D17" w:rsidRPr="00D31F79">
              <w:rPr>
                <w:rStyle w:val="Hipercze"/>
                <w:noProof/>
              </w:rPr>
              <w:t>Warunki i zakres licencji</w:t>
            </w:r>
            <w:r w:rsidR="00BE1D17">
              <w:rPr>
                <w:noProof/>
                <w:webHidden/>
              </w:rPr>
              <w:tab/>
            </w:r>
            <w:r w:rsidR="00BE1D17">
              <w:rPr>
                <w:noProof/>
                <w:webHidden/>
              </w:rPr>
              <w:fldChar w:fldCharType="begin"/>
            </w:r>
            <w:r w:rsidR="00BE1D17">
              <w:rPr>
                <w:noProof/>
                <w:webHidden/>
              </w:rPr>
              <w:instrText xml:space="preserve"> PAGEREF _Toc81504045 \h </w:instrText>
            </w:r>
            <w:r w:rsidR="00BE1D17">
              <w:rPr>
                <w:noProof/>
                <w:webHidden/>
              </w:rPr>
            </w:r>
            <w:r w:rsidR="00BE1D17">
              <w:rPr>
                <w:noProof/>
                <w:webHidden/>
              </w:rPr>
              <w:fldChar w:fldCharType="separate"/>
            </w:r>
            <w:r w:rsidR="00BE1D17">
              <w:rPr>
                <w:noProof/>
                <w:webHidden/>
              </w:rPr>
              <w:t>55</w:t>
            </w:r>
            <w:r w:rsidR="00BE1D17">
              <w:rPr>
                <w:noProof/>
                <w:webHidden/>
              </w:rPr>
              <w:fldChar w:fldCharType="end"/>
            </w:r>
          </w:hyperlink>
        </w:p>
        <w:p w14:paraId="40AF3DC7" w14:textId="0E137922" w:rsidR="00BE1D17" w:rsidRDefault="005249D8">
          <w:pPr>
            <w:pStyle w:val="Spistreci1"/>
            <w:tabs>
              <w:tab w:val="left" w:pos="880"/>
              <w:tab w:val="right" w:leader="dot" w:pos="9062"/>
            </w:tabs>
            <w:rPr>
              <w:rFonts w:eastAsiaTheme="minorEastAsia"/>
              <w:noProof/>
              <w:lang w:eastAsia="pl-PL"/>
            </w:rPr>
          </w:pPr>
          <w:hyperlink w:anchor="_Toc81504046" w:history="1">
            <w:r w:rsidR="00BE1D17" w:rsidRPr="00D31F79">
              <w:rPr>
                <w:rStyle w:val="Hipercze"/>
                <w:noProof/>
              </w:rPr>
              <w:t>8.11.</w:t>
            </w:r>
            <w:r w:rsidR="00BE1D17">
              <w:rPr>
                <w:rFonts w:eastAsiaTheme="minorEastAsia"/>
                <w:noProof/>
                <w:lang w:eastAsia="pl-PL"/>
              </w:rPr>
              <w:tab/>
            </w:r>
            <w:r w:rsidR="00BE1D17" w:rsidRPr="00D31F79">
              <w:rPr>
                <w:rStyle w:val="Hipercze"/>
                <w:noProof/>
              </w:rPr>
              <w:t>Dokumentacja</w:t>
            </w:r>
            <w:r w:rsidR="00BE1D17">
              <w:rPr>
                <w:noProof/>
                <w:webHidden/>
              </w:rPr>
              <w:tab/>
            </w:r>
            <w:r w:rsidR="00BE1D17">
              <w:rPr>
                <w:noProof/>
                <w:webHidden/>
              </w:rPr>
              <w:fldChar w:fldCharType="begin"/>
            </w:r>
            <w:r w:rsidR="00BE1D17">
              <w:rPr>
                <w:noProof/>
                <w:webHidden/>
              </w:rPr>
              <w:instrText xml:space="preserve"> PAGEREF _Toc81504046 \h </w:instrText>
            </w:r>
            <w:r w:rsidR="00BE1D17">
              <w:rPr>
                <w:noProof/>
                <w:webHidden/>
              </w:rPr>
            </w:r>
            <w:r w:rsidR="00BE1D17">
              <w:rPr>
                <w:noProof/>
                <w:webHidden/>
              </w:rPr>
              <w:fldChar w:fldCharType="separate"/>
            </w:r>
            <w:r w:rsidR="00BE1D17">
              <w:rPr>
                <w:noProof/>
                <w:webHidden/>
              </w:rPr>
              <w:t>59</w:t>
            </w:r>
            <w:r w:rsidR="00BE1D17">
              <w:rPr>
                <w:noProof/>
                <w:webHidden/>
              </w:rPr>
              <w:fldChar w:fldCharType="end"/>
            </w:r>
          </w:hyperlink>
        </w:p>
        <w:p w14:paraId="1DE1D030" w14:textId="3200F7D2" w:rsidR="00BE1D17" w:rsidRDefault="005249D8">
          <w:pPr>
            <w:pStyle w:val="Spistreci1"/>
            <w:tabs>
              <w:tab w:val="left" w:pos="880"/>
              <w:tab w:val="right" w:leader="dot" w:pos="9062"/>
            </w:tabs>
            <w:rPr>
              <w:rFonts w:eastAsiaTheme="minorEastAsia"/>
              <w:noProof/>
              <w:lang w:eastAsia="pl-PL"/>
            </w:rPr>
          </w:pPr>
          <w:hyperlink w:anchor="_Toc81504047" w:history="1">
            <w:r w:rsidR="00BE1D17" w:rsidRPr="00D31F79">
              <w:rPr>
                <w:rStyle w:val="Hipercze"/>
                <w:noProof/>
              </w:rPr>
              <w:t>8.11.1.</w:t>
            </w:r>
            <w:r w:rsidR="00BE1D17">
              <w:rPr>
                <w:rFonts w:eastAsiaTheme="minorEastAsia"/>
                <w:noProof/>
                <w:lang w:eastAsia="pl-PL"/>
              </w:rPr>
              <w:tab/>
            </w:r>
            <w:r w:rsidR="00BE1D17" w:rsidRPr="00D31F79">
              <w:rPr>
                <w:rStyle w:val="Hipercze"/>
                <w:noProof/>
              </w:rPr>
              <w:t>Dokumentacja szkoleniowa</w:t>
            </w:r>
            <w:r w:rsidR="00BE1D17">
              <w:rPr>
                <w:noProof/>
                <w:webHidden/>
              </w:rPr>
              <w:tab/>
            </w:r>
            <w:r w:rsidR="00BE1D17">
              <w:rPr>
                <w:noProof/>
                <w:webHidden/>
              </w:rPr>
              <w:fldChar w:fldCharType="begin"/>
            </w:r>
            <w:r w:rsidR="00BE1D17">
              <w:rPr>
                <w:noProof/>
                <w:webHidden/>
              </w:rPr>
              <w:instrText xml:space="preserve"> PAGEREF _Toc81504047 \h </w:instrText>
            </w:r>
            <w:r w:rsidR="00BE1D17">
              <w:rPr>
                <w:noProof/>
                <w:webHidden/>
              </w:rPr>
            </w:r>
            <w:r w:rsidR="00BE1D17">
              <w:rPr>
                <w:noProof/>
                <w:webHidden/>
              </w:rPr>
              <w:fldChar w:fldCharType="separate"/>
            </w:r>
            <w:r w:rsidR="00BE1D17">
              <w:rPr>
                <w:noProof/>
                <w:webHidden/>
              </w:rPr>
              <w:t>60</w:t>
            </w:r>
            <w:r w:rsidR="00BE1D17">
              <w:rPr>
                <w:noProof/>
                <w:webHidden/>
              </w:rPr>
              <w:fldChar w:fldCharType="end"/>
            </w:r>
          </w:hyperlink>
        </w:p>
        <w:p w14:paraId="7AFC938E" w14:textId="0B091054" w:rsidR="00BE1D17" w:rsidRDefault="005249D8">
          <w:pPr>
            <w:pStyle w:val="Spistreci1"/>
            <w:tabs>
              <w:tab w:val="left" w:pos="880"/>
              <w:tab w:val="right" w:leader="dot" w:pos="9062"/>
            </w:tabs>
            <w:rPr>
              <w:rFonts w:eastAsiaTheme="minorEastAsia"/>
              <w:noProof/>
              <w:lang w:eastAsia="pl-PL"/>
            </w:rPr>
          </w:pPr>
          <w:hyperlink w:anchor="_Toc81504048" w:history="1">
            <w:r w:rsidR="00BE1D17" w:rsidRPr="00D31F79">
              <w:rPr>
                <w:rStyle w:val="Hipercze"/>
                <w:noProof/>
              </w:rPr>
              <w:t>8.11.2.</w:t>
            </w:r>
            <w:r w:rsidR="00BE1D17">
              <w:rPr>
                <w:rFonts w:eastAsiaTheme="minorEastAsia"/>
                <w:noProof/>
                <w:lang w:eastAsia="pl-PL"/>
              </w:rPr>
              <w:tab/>
            </w:r>
            <w:r w:rsidR="00BE1D17" w:rsidRPr="00D31F79">
              <w:rPr>
                <w:rStyle w:val="Hipercze"/>
                <w:noProof/>
              </w:rPr>
              <w:t>Dokumentacja Administratora</w:t>
            </w:r>
            <w:r w:rsidR="00BE1D17">
              <w:rPr>
                <w:noProof/>
                <w:webHidden/>
              </w:rPr>
              <w:tab/>
            </w:r>
            <w:r w:rsidR="00BE1D17">
              <w:rPr>
                <w:noProof/>
                <w:webHidden/>
              </w:rPr>
              <w:fldChar w:fldCharType="begin"/>
            </w:r>
            <w:r w:rsidR="00BE1D17">
              <w:rPr>
                <w:noProof/>
                <w:webHidden/>
              </w:rPr>
              <w:instrText xml:space="preserve"> PAGEREF _Toc81504048 \h </w:instrText>
            </w:r>
            <w:r w:rsidR="00BE1D17">
              <w:rPr>
                <w:noProof/>
                <w:webHidden/>
              </w:rPr>
            </w:r>
            <w:r w:rsidR="00BE1D17">
              <w:rPr>
                <w:noProof/>
                <w:webHidden/>
              </w:rPr>
              <w:fldChar w:fldCharType="separate"/>
            </w:r>
            <w:r w:rsidR="00BE1D17">
              <w:rPr>
                <w:noProof/>
                <w:webHidden/>
              </w:rPr>
              <w:t>60</w:t>
            </w:r>
            <w:r w:rsidR="00BE1D17">
              <w:rPr>
                <w:noProof/>
                <w:webHidden/>
              </w:rPr>
              <w:fldChar w:fldCharType="end"/>
            </w:r>
          </w:hyperlink>
        </w:p>
        <w:p w14:paraId="46B5B1C9" w14:textId="4AB4ED85" w:rsidR="00BE1D17" w:rsidRDefault="005249D8">
          <w:pPr>
            <w:pStyle w:val="Spistreci1"/>
            <w:tabs>
              <w:tab w:val="left" w:pos="880"/>
              <w:tab w:val="right" w:leader="dot" w:pos="9062"/>
            </w:tabs>
            <w:rPr>
              <w:rFonts w:eastAsiaTheme="minorEastAsia"/>
              <w:noProof/>
              <w:lang w:eastAsia="pl-PL"/>
            </w:rPr>
          </w:pPr>
          <w:hyperlink w:anchor="_Toc81504049" w:history="1">
            <w:r w:rsidR="00BE1D17" w:rsidRPr="00D31F79">
              <w:rPr>
                <w:rStyle w:val="Hipercze"/>
                <w:noProof/>
              </w:rPr>
              <w:t>8.11.3.</w:t>
            </w:r>
            <w:r w:rsidR="00BE1D17">
              <w:rPr>
                <w:rFonts w:eastAsiaTheme="minorEastAsia"/>
                <w:noProof/>
                <w:lang w:eastAsia="pl-PL"/>
              </w:rPr>
              <w:tab/>
            </w:r>
            <w:r w:rsidR="00BE1D17" w:rsidRPr="00D31F79">
              <w:rPr>
                <w:rStyle w:val="Hipercze"/>
                <w:noProof/>
              </w:rPr>
              <w:t>Dokumentacja użytkownika</w:t>
            </w:r>
            <w:r w:rsidR="00BE1D17">
              <w:rPr>
                <w:noProof/>
                <w:webHidden/>
              </w:rPr>
              <w:tab/>
            </w:r>
            <w:r w:rsidR="00BE1D17">
              <w:rPr>
                <w:noProof/>
                <w:webHidden/>
              </w:rPr>
              <w:fldChar w:fldCharType="begin"/>
            </w:r>
            <w:r w:rsidR="00BE1D17">
              <w:rPr>
                <w:noProof/>
                <w:webHidden/>
              </w:rPr>
              <w:instrText xml:space="preserve"> PAGEREF _Toc81504049 \h </w:instrText>
            </w:r>
            <w:r w:rsidR="00BE1D17">
              <w:rPr>
                <w:noProof/>
                <w:webHidden/>
              </w:rPr>
            </w:r>
            <w:r w:rsidR="00BE1D17">
              <w:rPr>
                <w:noProof/>
                <w:webHidden/>
              </w:rPr>
              <w:fldChar w:fldCharType="separate"/>
            </w:r>
            <w:r w:rsidR="00BE1D17">
              <w:rPr>
                <w:noProof/>
                <w:webHidden/>
              </w:rPr>
              <w:t>60</w:t>
            </w:r>
            <w:r w:rsidR="00BE1D17">
              <w:rPr>
                <w:noProof/>
                <w:webHidden/>
              </w:rPr>
              <w:fldChar w:fldCharType="end"/>
            </w:r>
          </w:hyperlink>
        </w:p>
        <w:p w14:paraId="437247F5" w14:textId="2885F44B" w:rsidR="00BE1D17" w:rsidRDefault="005249D8">
          <w:pPr>
            <w:pStyle w:val="Spistreci1"/>
            <w:tabs>
              <w:tab w:val="left" w:pos="880"/>
              <w:tab w:val="right" w:leader="dot" w:pos="9062"/>
            </w:tabs>
            <w:rPr>
              <w:rFonts w:eastAsiaTheme="minorEastAsia"/>
              <w:noProof/>
              <w:lang w:eastAsia="pl-PL"/>
            </w:rPr>
          </w:pPr>
          <w:hyperlink w:anchor="_Toc81504050" w:history="1">
            <w:r w:rsidR="00BE1D17" w:rsidRPr="00D31F79">
              <w:rPr>
                <w:rStyle w:val="Hipercze"/>
                <w:noProof/>
              </w:rPr>
              <w:t>8.11.4.</w:t>
            </w:r>
            <w:r w:rsidR="00BE1D17">
              <w:rPr>
                <w:rFonts w:eastAsiaTheme="minorEastAsia"/>
                <w:noProof/>
                <w:lang w:eastAsia="pl-PL"/>
              </w:rPr>
              <w:tab/>
            </w:r>
            <w:r w:rsidR="00BE1D17" w:rsidRPr="00D31F79">
              <w:rPr>
                <w:rStyle w:val="Hipercze"/>
                <w:noProof/>
              </w:rPr>
              <w:t>Dokumentacja powykonawcza</w:t>
            </w:r>
            <w:r w:rsidR="00BE1D17">
              <w:rPr>
                <w:noProof/>
                <w:webHidden/>
              </w:rPr>
              <w:tab/>
            </w:r>
            <w:r w:rsidR="00BE1D17">
              <w:rPr>
                <w:noProof/>
                <w:webHidden/>
              </w:rPr>
              <w:fldChar w:fldCharType="begin"/>
            </w:r>
            <w:r w:rsidR="00BE1D17">
              <w:rPr>
                <w:noProof/>
                <w:webHidden/>
              </w:rPr>
              <w:instrText xml:space="preserve"> PAGEREF _Toc81504050 \h </w:instrText>
            </w:r>
            <w:r w:rsidR="00BE1D17">
              <w:rPr>
                <w:noProof/>
                <w:webHidden/>
              </w:rPr>
            </w:r>
            <w:r w:rsidR="00BE1D17">
              <w:rPr>
                <w:noProof/>
                <w:webHidden/>
              </w:rPr>
              <w:fldChar w:fldCharType="separate"/>
            </w:r>
            <w:r w:rsidR="00BE1D17">
              <w:rPr>
                <w:noProof/>
                <w:webHidden/>
              </w:rPr>
              <w:t>60</w:t>
            </w:r>
            <w:r w:rsidR="00BE1D17">
              <w:rPr>
                <w:noProof/>
                <w:webHidden/>
              </w:rPr>
              <w:fldChar w:fldCharType="end"/>
            </w:r>
          </w:hyperlink>
        </w:p>
        <w:p w14:paraId="123F56FA" w14:textId="0817B0E4" w:rsidR="00BE1D17" w:rsidRDefault="005249D8">
          <w:pPr>
            <w:pStyle w:val="Spistreci1"/>
            <w:tabs>
              <w:tab w:val="left" w:pos="880"/>
              <w:tab w:val="right" w:leader="dot" w:pos="9062"/>
            </w:tabs>
            <w:rPr>
              <w:rFonts w:eastAsiaTheme="minorEastAsia"/>
              <w:noProof/>
              <w:lang w:eastAsia="pl-PL"/>
            </w:rPr>
          </w:pPr>
          <w:hyperlink w:anchor="_Toc81504051" w:history="1">
            <w:r w:rsidR="00BE1D17" w:rsidRPr="00D31F79">
              <w:rPr>
                <w:rStyle w:val="Hipercze"/>
                <w:noProof/>
              </w:rPr>
              <w:t>8.12.</w:t>
            </w:r>
            <w:r w:rsidR="00BE1D17">
              <w:rPr>
                <w:rFonts w:eastAsiaTheme="minorEastAsia"/>
                <w:noProof/>
                <w:lang w:eastAsia="pl-PL"/>
              </w:rPr>
              <w:tab/>
            </w:r>
            <w:r w:rsidR="00BE1D17" w:rsidRPr="00D31F79">
              <w:rPr>
                <w:rStyle w:val="Hipercze"/>
                <w:noProof/>
              </w:rPr>
              <w:t>Licencja na kody źródłowe</w:t>
            </w:r>
            <w:r w:rsidR="00BE1D17">
              <w:rPr>
                <w:noProof/>
                <w:webHidden/>
              </w:rPr>
              <w:tab/>
            </w:r>
            <w:r w:rsidR="00BE1D17">
              <w:rPr>
                <w:noProof/>
                <w:webHidden/>
              </w:rPr>
              <w:fldChar w:fldCharType="begin"/>
            </w:r>
            <w:r w:rsidR="00BE1D17">
              <w:rPr>
                <w:noProof/>
                <w:webHidden/>
              </w:rPr>
              <w:instrText xml:space="preserve"> PAGEREF _Toc81504051 \h </w:instrText>
            </w:r>
            <w:r w:rsidR="00BE1D17">
              <w:rPr>
                <w:noProof/>
                <w:webHidden/>
              </w:rPr>
            </w:r>
            <w:r w:rsidR="00BE1D17">
              <w:rPr>
                <w:noProof/>
                <w:webHidden/>
              </w:rPr>
              <w:fldChar w:fldCharType="separate"/>
            </w:r>
            <w:r w:rsidR="00BE1D17">
              <w:rPr>
                <w:noProof/>
                <w:webHidden/>
              </w:rPr>
              <w:t>61</w:t>
            </w:r>
            <w:r w:rsidR="00BE1D17">
              <w:rPr>
                <w:noProof/>
                <w:webHidden/>
              </w:rPr>
              <w:fldChar w:fldCharType="end"/>
            </w:r>
          </w:hyperlink>
        </w:p>
        <w:p w14:paraId="22F8678D" w14:textId="25B10306" w:rsidR="00BE1D17" w:rsidRDefault="005249D8">
          <w:pPr>
            <w:pStyle w:val="Spistreci1"/>
            <w:tabs>
              <w:tab w:val="left" w:pos="880"/>
              <w:tab w:val="right" w:leader="dot" w:pos="9062"/>
            </w:tabs>
            <w:rPr>
              <w:rFonts w:eastAsiaTheme="minorEastAsia"/>
              <w:noProof/>
              <w:lang w:eastAsia="pl-PL"/>
            </w:rPr>
          </w:pPr>
          <w:hyperlink w:anchor="_Toc81504052" w:history="1">
            <w:r w:rsidR="00BE1D17" w:rsidRPr="00D31F79">
              <w:rPr>
                <w:rStyle w:val="Hipercze"/>
                <w:noProof/>
              </w:rPr>
              <w:t>8.13.</w:t>
            </w:r>
            <w:r w:rsidR="00BE1D17">
              <w:rPr>
                <w:rFonts w:eastAsiaTheme="minorEastAsia"/>
                <w:noProof/>
                <w:lang w:eastAsia="pl-PL"/>
              </w:rPr>
              <w:tab/>
            </w:r>
            <w:r w:rsidR="00BE1D17" w:rsidRPr="00D31F79">
              <w:rPr>
                <w:rStyle w:val="Hipercze"/>
                <w:noProof/>
              </w:rPr>
              <w:t>Uzupełnianie kodów źródłowych, dokumentacji</w:t>
            </w:r>
            <w:r w:rsidR="00BE1D17">
              <w:rPr>
                <w:noProof/>
                <w:webHidden/>
              </w:rPr>
              <w:tab/>
            </w:r>
            <w:r w:rsidR="00BE1D17">
              <w:rPr>
                <w:noProof/>
                <w:webHidden/>
              </w:rPr>
              <w:fldChar w:fldCharType="begin"/>
            </w:r>
            <w:r w:rsidR="00BE1D17">
              <w:rPr>
                <w:noProof/>
                <w:webHidden/>
              </w:rPr>
              <w:instrText xml:space="preserve"> PAGEREF _Toc81504052 \h </w:instrText>
            </w:r>
            <w:r w:rsidR="00BE1D17">
              <w:rPr>
                <w:noProof/>
                <w:webHidden/>
              </w:rPr>
            </w:r>
            <w:r w:rsidR="00BE1D17">
              <w:rPr>
                <w:noProof/>
                <w:webHidden/>
              </w:rPr>
              <w:fldChar w:fldCharType="separate"/>
            </w:r>
            <w:r w:rsidR="00BE1D17">
              <w:rPr>
                <w:noProof/>
                <w:webHidden/>
              </w:rPr>
              <w:t>67</w:t>
            </w:r>
            <w:r w:rsidR="00BE1D17">
              <w:rPr>
                <w:noProof/>
                <w:webHidden/>
              </w:rPr>
              <w:fldChar w:fldCharType="end"/>
            </w:r>
          </w:hyperlink>
        </w:p>
        <w:p w14:paraId="2EA93E93" w14:textId="4B6682CD" w:rsidR="00BE1D17" w:rsidRDefault="005249D8">
          <w:pPr>
            <w:pStyle w:val="Spistreci1"/>
            <w:tabs>
              <w:tab w:val="left" w:pos="440"/>
              <w:tab w:val="right" w:leader="dot" w:pos="9062"/>
            </w:tabs>
            <w:rPr>
              <w:rFonts w:eastAsiaTheme="minorEastAsia"/>
              <w:noProof/>
              <w:lang w:eastAsia="pl-PL"/>
            </w:rPr>
          </w:pPr>
          <w:hyperlink w:anchor="_Toc81504053" w:history="1">
            <w:r w:rsidR="00BE1D17" w:rsidRPr="00D31F79">
              <w:rPr>
                <w:rStyle w:val="Hipercze"/>
                <w:noProof/>
              </w:rPr>
              <w:t>9.</w:t>
            </w:r>
            <w:r w:rsidR="00BE1D17">
              <w:rPr>
                <w:rFonts w:eastAsiaTheme="minorEastAsia"/>
                <w:noProof/>
                <w:lang w:eastAsia="pl-PL"/>
              </w:rPr>
              <w:tab/>
            </w:r>
            <w:r w:rsidR="00BE1D17" w:rsidRPr="00D31F79">
              <w:rPr>
                <w:rStyle w:val="Hipercze"/>
                <w:noProof/>
              </w:rPr>
              <w:t>Wsparcie techniczne i gwarancja</w:t>
            </w:r>
            <w:r w:rsidR="00BE1D17">
              <w:rPr>
                <w:noProof/>
                <w:webHidden/>
              </w:rPr>
              <w:tab/>
            </w:r>
            <w:r w:rsidR="00BE1D17">
              <w:rPr>
                <w:noProof/>
                <w:webHidden/>
              </w:rPr>
              <w:fldChar w:fldCharType="begin"/>
            </w:r>
            <w:r w:rsidR="00BE1D17">
              <w:rPr>
                <w:noProof/>
                <w:webHidden/>
              </w:rPr>
              <w:instrText xml:space="preserve"> PAGEREF _Toc81504053 \h </w:instrText>
            </w:r>
            <w:r w:rsidR="00BE1D17">
              <w:rPr>
                <w:noProof/>
                <w:webHidden/>
              </w:rPr>
            </w:r>
            <w:r w:rsidR="00BE1D17">
              <w:rPr>
                <w:noProof/>
                <w:webHidden/>
              </w:rPr>
              <w:fldChar w:fldCharType="separate"/>
            </w:r>
            <w:r w:rsidR="00BE1D17">
              <w:rPr>
                <w:noProof/>
                <w:webHidden/>
              </w:rPr>
              <w:t>68</w:t>
            </w:r>
            <w:r w:rsidR="00BE1D17">
              <w:rPr>
                <w:noProof/>
                <w:webHidden/>
              </w:rPr>
              <w:fldChar w:fldCharType="end"/>
            </w:r>
          </w:hyperlink>
        </w:p>
        <w:p w14:paraId="384FE270" w14:textId="2DD269A4" w:rsidR="009477B5" w:rsidRDefault="009477B5">
          <w:r>
            <w:rPr>
              <w:b/>
              <w:bCs/>
            </w:rPr>
            <w:fldChar w:fldCharType="end"/>
          </w:r>
        </w:p>
      </w:sdtContent>
    </w:sdt>
    <w:p w14:paraId="45E854A6" w14:textId="60689F51" w:rsidR="0062761F" w:rsidRPr="001574BD" w:rsidRDefault="0062761F" w:rsidP="001574BD">
      <w:pPr>
        <w:spacing w:line="360" w:lineRule="auto"/>
        <w:jc w:val="both"/>
        <w:rPr>
          <w:rFonts w:ascii="Verdana" w:hAnsi="Verdana"/>
          <w:sz w:val="20"/>
          <w:szCs w:val="20"/>
        </w:rPr>
      </w:pPr>
    </w:p>
    <w:p w14:paraId="7D0445EF" w14:textId="77777777" w:rsidR="0062761F" w:rsidRPr="001574BD" w:rsidRDefault="0062761F" w:rsidP="001574BD">
      <w:pPr>
        <w:spacing w:line="360" w:lineRule="auto"/>
        <w:jc w:val="both"/>
        <w:rPr>
          <w:rFonts w:ascii="Verdana" w:hAnsi="Verdana"/>
          <w:sz w:val="20"/>
          <w:szCs w:val="20"/>
        </w:rPr>
      </w:pPr>
    </w:p>
    <w:p w14:paraId="27FBD5AA" w14:textId="77777777" w:rsidR="0062761F" w:rsidRPr="001574BD" w:rsidRDefault="0062761F" w:rsidP="001574BD">
      <w:pPr>
        <w:spacing w:line="360" w:lineRule="auto"/>
        <w:jc w:val="both"/>
        <w:rPr>
          <w:rFonts w:ascii="Verdana" w:hAnsi="Verdana"/>
          <w:sz w:val="20"/>
          <w:szCs w:val="20"/>
        </w:rPr>
      </w:pPr>
    </w:p>
    <w:p w14:paraId="0340ADB5" w14:textId="77777777" w:rsidR="0062761F" w:rsidRPr="001574BD" w:rsidRDefault="0062761F" w:rsidP="001574BD">
      <w:pPr>
        <w:spacing w:line="360" w:lineRule="auto"/>
        <w:jc w:val="both"/>
        <w:rPr>
          <w:rFonts w:ascii="Verdana" w:hAnsi="Verdana"/>
          <w:sz w:val="20"/>
          <w:szCs w:val="20"/>
        </w:rPr>
      </w:pPr>
    </w:p>
    <w:p w14:paraId="7F239210" w14:textId="28B4DF5D" w:rsidR="0062761F" w:rsidRPr="007A25D5" w:rsidRDefault="00410325" w:rsidP="00A849C0">
      <w:pPr>
        <w:pStyle w:val="Nagwek1"/>
        <w:numPr>
          <w:ilvl w:val="0"/>
          <w:numId w:val="25"/>
        </w:numPr>
        <w:rPr>
          <w:rStyle w:val="Odwoanieintensywne"/>
          <w:b w:val="0"/>
          <w:bCs w:val="0"/>
          <w:smallCaps w:val="0"/>
          <w:color w:val="2E74B5" w:themeColor="accent1" w:themeShade="BF"/>
          <w:spacing w:val="0"/>
        </w:rPr>
      </w:pPr>
      <w:bookmarkStart w:id="0" w:name="_Toc47690119"/>
      <w:bookmarkStart w:id="1" w:name="_Toc47953619"/>
      <w:bookmarkStart w:id="2" w:name="_Toc74227142"/>
      <w:bookmarkStart w:id="3" w:name="_Toc47690120"/>
      <w:bookmarkStart w:id="4" w:name="_Toc47953620"/>
      <w:bookmarkStart w:id="5" w:name="_Toc74227143"/>
      <w:bookmarkStart w:id="6" w:name="_Toc47690121"/>
      <w:bookmarkStart w:id="7" w:name="_Toc47953621"/>
      <w:bookmarkStart w:id="8" w:name="_Toc74227144"/>
      <w:bookmarkStart w:id="9" w:name="_Toc47690122"/>
      <w:bookmarkStart w:id="10" w:name="_Toc47953622"/>
      <w:bookmarkStart w:id="11" w:name="_Toc74227145"/>
      <w:bookmarkStart w:id="12" w:name="_Toc47690123"/>
      <w:bookmarkStart w:id="13" w:name="_Toc47953623"/>
      <w:bookmarkStart w:id="14" w:name="_Toc74227146"/>
      <w:bookmarkStart w:id="15" w:name="_Toc47690124"/>
      <w:bookmarkStart w:id="16" w:name="_Toc47953624"/>
      <w:bookmarkStart w:id="17" w:name="_Toc74227147"/>
      <w:bookmarkStart w:id="18" w:name="_Toc47690125"/>
      <w:bookmarkStart w:id="19" w:name="_Toc47953625"/>
      <w:bookmarkStart w:id="20" w:name="_Toc74227148"/>
      <w:bookmarkStart w:id="21" w:name="_Toc47690126"/>
      <w:bookmarkStart w:id="22" w:name="_Toc47953626"/>
      <w:bookmarkStart w:id="23" w:name="_Toc74227149"/>
      <w:bookmarkStart w:id="24" w:name="_Toc47690127"/>
      <w:bookmarkStart w:id="25" w:name="_Toc47953627"/>
      <w:bookmarkStart w:id="26" w:name="_Toc74227150"/>
      <w:bookmarkStart w:id="27" w:name="_Toc47690128"/>
      <w:bookmarkStart w:id="28" w:name="_Toc47953628"/>
      <w:bookmarkStart w:id="29" w:name="_Toc74227151"/>
      <w:bookmarkStart w:id="30" w:name="_Toc47690129"/>
      <w:bookmarkStart w:id="31" w:name="_Toc47953629"/>
      <w:bookmarkStart w:id="32" w:name="_Toc74227152"/>
      <w:bookmarkStart w:id="33" w:name="_Toc47690130"/>
      <w:bookmarkStart w:id="34" w:name="_Toc47953630"/>
      <w:bookmarkStart w:id="35" w:name="_Toc74227153"/>
      <w:bookmarkStart w:id="36" w:name="_Toc47690131"/>
      <w:bookmarkStart w:id="37" w:name="_Toc47953631"/>
      <w:bookmarkStart w:id="38" w:name="_Toc74227154"/>
      <w:bookmarkStart w:id="39" w:name="_Toc47690132"/>
      <w:bookmarkStart w:id="40" w:name="_Toc47953632"/>
      <w:bookmarkStart w:id="41" w:name="_Toc74227155"/>
      <w:bookmarkStart w:id="42" w:name="_Toc47690133"/>
      <w:bookmarkStart w:id="43" w:name="_Toc47953633"/>
      <w:bookmarkStart w:id="44" w:name="_Toc74227156"/>
      <w:bookmarkStart w:id="45" w:name="_Toc47690134"/>
      <w:bookmarkStart w:id="46" w:name="_Toc47953634"/>
      <w:bookmarkStart w:id="47" w:name="_Toc74227157"/>
      <w:bookmarkStart w:id="48" w:name="_Toc47690135"/>
      <w:bookmarkStart w:id="49" w:name="_Toc47953635"/>
      <w:bookmarkStart w:id="50" w:name="_Toc74227158"/>
      <w:bookmarkStart w:id="51" w:name="_Toc815039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Odwoanieintensywne"/>
          <w:b w:val="0"/>
          <w:bCs w:val="0"/>
          <w:smallCaps w:val="0"/>
          <w:color w:val="2E74B5" w:themeColor="accent1" w:themeShade="BF"/>
          <w:spacing w:val="0"/>
        </w:rPr>
        <w:lastRenderedPageBreak/>
        <w:t>Wprow</w:t>
      </w:r>
      <w:r w:rsidR="0062761F" w:rsidRPr="007A25D5">
        <w:rPr>
          <w:rStyle w:val="Odwoanieintensywne"/>
          <w:b w:val="0"/>
          <w:bCs w:val="0"/>
          <w:smallCaps w:val="0"/>
          <w:color w:val="2E74B5" w:themeColor="accent1" w:themeShade="BF"/>
          <w:spacing w:val="0"/>
        </w:rPr>
        <w:t>adzenie</w:t>
      </w:r>
      <w:bookmarkEnd w:id="51"/>
    </w:p>
    <w:p w14:paraId="12A75C3D" w14:textId="6D7594DF" w:rsidR="0062761F" w:rsidRPr="007A25D5" w:rsidRDefault="0062761F" w:rsidP="00A849C0">
      <w:pPr>
        <w:pStyle w:val="Nagwek1"/>
        <w:numPr>
          <w:ilvl w:val="1"/>
          <w:numId w:val="25"/>
        </w:numPr>
        <w:rPr>
          <w:rStyle w:val="Odwoanieintensywne"/>
          <w:b w:val="0"/>
          <w:bCs w:val="0"/>
          <w:smallCaps w:val="0"/>
          <w:color w:val="2E74B5" w:themeColor="accent1" w:themeShade="BF"/>
          <w:spacing w:val="0"/>
        </w:rPr>
      </w:pPr>
      <w:bookmarkStart w:id="52" w:name="_Toc81503991"/>
      <w:r w:rsidRPr="007A25D5">
        <w:rPr>
          <w:rStyle w:val="Odwoanieintensywne"/>
          <w:b w:val="0"/>
          <w:bCs w:val="0"/>
          <w:smallCaps w:val="0"/>
          <w:color w:val="2E74B5" w:themeColor="accent1" w:themeShade="BF"/>
          <w:spacing w:val="0"/>
        </w:rPr>
        <w:t>Cel dokumentu</w:t>
      </w:r>
      <w:bookmarkEnd w:id="52"/>
    </w:p>
    <w:p w14:paraId="398A3D58" w14:textId="77777777" w:rsidR="001574BD" w:rsidRPr="001574BD" w:rsidRDefault="001574BD" w:rsidP="001574BD">
      <w:pPr>
        <w:spacing w:line="360" w:lineRule="auto"/>
        <w:ind w:firstLine="360"/>
        <w:jc w:val="both"/>
        <w:rPr>
          <w:rFonts w:ascii="Verdana" w:hAnsi="Verdana"/>
          <w:sz w:val="20"/>
          <w:szCs w:val="20"/>
        </w:rPr>
      </w:pPr>
      <w:r w:rsidRPr="001574BD">
        <w:rPr>
          <w:rFonts w:ascii="Verdana" w:hAnsi="Verdana"/>
          <w:sz w:val="20"/>
          <w:szCs w:val="20"/>
        </w:rPr>
        <w:t>Niniejszy dokument przeznaczony jest dla Wykonawców ubiegających się o udzielenie zamówienia publicznego i stanowi podstawę do przygotowania oferty. Dokument ten w oparciu o postanowienia umowy, będzie stanowił podstawę realizacji prac. Niniejsze opracowanie stanowić będzie bazę dla podejmowania decyzji związanych z odbiorem systemu, czyli do wnikliwej oceny wyników zrealizowanego systemu w odniesieniu do założonych kryteriów akceptacji.</w:t>
      </w:r>
    </w:p>
    <w:p w14:paraId="076020C1" w14:textId="163F9B45" w:rsidR="0062761F" w:rsidRDefault="0062761F" w:rsidP="00A849C0">
      <w:pPr>
        <w:pStyle w:val="Nagwek1"/>
        <w:numPr>
          <w:ilvl w:val="1"/>
          <w:numId w:val="25"/>
        </w:numPr>
      </w:pPr>
      <w:bookmarkStart w:id="53" w:name="_Toc81503992"/>
      <w:r w:rsidRPr="001574BD">
        <w:t>Definicje i skróty</w:t>
      </w:r>
      <w:bookmarkEnd w:id="53"/>
    </w:p>
    <w:tbl>
      <w:tblPr>
        <w:tblpPr w:leftFromText="141" w:rightFromText="141" w:vertAnchor="text" w:horzAnchor="margin" w:tblpXSpec="center" w:tblpY="183"/>
        <w:tblW w:w="8389" w:type="dxa"/>
        <w:tblLayout w:type="fixed"/>
        <w:tblLook w:val="0000" w:firstRow="0" w:lastRow="0" w:firstColumn="0" w:lastColumn="0" w:noHBand="0" w:noVBand="0"/>
      </w:tblPr>
      <w:tblGrid>
        <w:gridCol w:w="2405"/>
        <w:gridCol w:w="5984"/>
      </w:tblGrid>
      <w:tr w:rsidR="00CD299E" w14:paraId="0E318E21" w14:textId="77777777" w:rsidTr="00E14FED">
        <w:trPr>
          <w:trHeight w:val="130"/>
        </w:trPr>
        <w:tc>
          <w:tcPr>
            <w:tcW w:w="2405" w:type="dxa"/>
            <w:tcBorders>
              <w:top w:val="single" w:sz="4" w:space="0" w:color="000000"/>
              <w:left w:val="single" w:sz="4" w:space="0" w:color="000000"/>
              <w:bottom w:val="single" w:sz="4" w:space="0" w:color="000000"/>
            </w:tcBorders>
          </w:tcPr>
          <w:p w14:paraId="54C6ED84" w14:textId="77777777" w:rsidR="00CD299E" w:rsidRDefault="00CD299E" w:rsidP="00291494">
            <w:pPr>
              <w:rPr>
                <w:rFonts w:ascii="Times New Roman" w:hAnsi="Times New Roman" w:cs="Times New Roman"/>
              </w:rPr>
            </w:pPr>
            <w:r>
              <w:rPr>
                <w:rFonts w:ascii="Times New Roman" w:hAnsi="Times New Roman" w:cs="Times New Roman"/>
                <w:b/>
              </w:rPr>
              <w:t>Administrator</w:t>
            </w:r>
          </w:p>
        </w:tc>
        <w:tc>
          <w:tcPr>
            <w:tcW w:w="5984" w:type="dxa"/>
            <w:tcBorders>
              <w:top w:val="single" w:sz="4" w:space="0" w:color="000000"/>
              <w:left w:val="single" w:sz="4" w:space="0" w:color="000000"/>
              <w:bottom w:val="single" w:sz="4" w:space="0" w:color="000000"/>
              <w:right w:val="single" w:sz="4" w:space="0" w:color="000000"/>
            </w:tcBorders>
          </w:tcPr>
          <w:p w14:paraId="6E92BB8A" w14:textId="77777777" w:rsidR="00CD299E" w:rsidRDefault="00CD299E" w:rsidP="00291494">
            <w:pPr>
              <w:jc w:val="both"/>
              <w:rPr>
                <w:rFonts w:ascii="Times New Roman" w:hAnsi="Times New Roman" w:cs="Times New Roman"/>
                <w:b/>
              </w:rPr>
            </w:pPr>
            <w:r>
              <w:rPr>
                <w:rFonts w:ascii="Times New Roman" w:hAnsi="Times New Roman" w:cs="Times New Roman"/>
              </w:rPr>
              <w:t>Osoba odpowiedzialna za utrzymanie zdolności operacyjnej Systemu.</w:t>
            </w:r>
          </w:p>
        </w:tc>
      </w:tr>
      <w:tr w:rsidR="00CD299E" w14:paraId="786EE51D" w14:textId="77777777" w:rsidTr="00E14FED">
        <w:trPr>
          <w:trHeight w:val="130"/>
        </w:trPr>
        <w:tc>
          <w:tcPr>
            <w:tcW w:w="2405" w:type="dxa"/>
            <w:tcBorders>
              <w:top w:val="single" w:sz="4" w:space="0" w:color="000000"/>
              <w:left w:val="single" w:sz="4" w:space="0" w:color="000000"/>
              <w:bottom w:val="single" w:sz="4" w:space="0" w:color="000000"/>
            </w:tcBorders>
          </w:tcPr>
          <w:p w14:paraId="1E26382B" w14:textId="77777777" w:rsidR="00CD299E" w:rsidRDefault="00CD299E" w:rsidP="00291494">
            <w:pPr>
              <w:rPr>
                <w:rFonts w:ascii="Times New Roman" w:hAnsi="Times New Roman" w:cs="Times New Roman"/>
              </w:rPr>
            </w:pPr>
            <w:r>
              <w:rPr>
                <w:rFonts w:ascii="Times New Roman" w:hAnsi="Times New Roman" w:cs="Times New Roman"/>
                <w:b/>
              </w:rPr>
              <w:t xml:space="preserve">Aplikacja Mobilna </w:t>
            </w:r>
          </w:p>
        </w:tc>
        <w:tc>
          <w:tcPr>
            <w:tcW w:w="5984" w:type="dxa"/>
            <w:tcBorders>
              <w:top w:val="single" w:sz="4" w:space="0" w:color="000000"/>
              <w:left w:val="single" w:sz="4" w:space="0" w:color="000000"/>
              <w:bottom w:val="single" w:sz="4" w:space="0" w:color="000000"/>
              <w:right w:val="single" w:sz="4" w:space="0" w:color="000000"/>
            </w:tcBorders>
          </w:tcPr>
          <w:p w14:paraId="3B459B98" w14:textId="77777777" w:rsidR="00CD299E" w:rsidRDefault="00CD299E" w:rsidP="00291494">
            <w:pPr>
              <w:rPr>
                <w:rFonts w:ascii="Times New Roman" w:hAnsi="Times New Roman" w:cs="Times New Roman"/>
                <w:b/>
                <w:lang w:eastAsia="ar-SA"/>
              </w:rPr>
            </w:pPr>
            <w:r>
              <w:rPr>
                <w:rFonts w:ascii="Times New Roman" w:hAnsi="Times New Roman" w:cs="Times New Roman"/>
              </w:rPr>
              <w:t>oznacza aplikację, na urządzenia przenośne.</w:t>
            </w:r>
          </w:p>
        </w:tc>
      </w:tr>
      <w:tr w:rsidR="00CD299E" w14:paraId="033B0E8E" w14:textId="77777777" w:rsidTr="00E14FED">
        <w:trPr>
          <w:trHeight w:val="130"/>
        </w:trPr>
        <w:tc>
          <w:tcPr>
            <w:tcW w:w="2405" w:type="dxa"/>
            <w:tcBorders>
              <w:top w:val="single" w:sz="4" w:space="0" w:color="000000"/>
              <w:left w:val="single" w:sz="4" w:space="0" w:color="000000"/>
              <w:bottom w:val="single" w:sz="4" w:space="0" w:color="000000"/>
            </w:tcBorders>
          </w:tcPr>
          <w:p w14:paraId="51589400" w14:textId="77777777" w:rsidR="00CD299E" w:rsidRDefault="00CD299E" w:rsidP="00291494">
            <w:pPr>
              <w:rPr>
                <w:rFonts w:ascii="Times New Roman" w:hAnsi="Times New Roman" w:cs="Times New Roman"/>
              </w:rPr>
            </w:pPr>
            <w:r>
              <w:rPr>
                <w:rFonts w:ascii="Times New Roman" w:hAnsi="Times New Roman" w:cs="Times New Roman"/>
                <w:b/>
                <w:lang w:eastAsia="ar-SA"/>
              </w:rPr>
              <w:t>SKD PATROL SMW</w:t>
            </w:r>
          </w:p>
        </w:tc>
        <w:tc>
          <w:tcPr>
            <w:tcW w:w="5984" w:type="dxa"/>
            <w:tcBorders>
              <w:top w:val="single" w:sz="4" w:space="0" w:color="000000"/>
              <w:left w:val="single" w:sz="4" w:space="0" w:color="000000"/>
              <w:bottom w:val="single" w:sz="4" w:space="0" w:color="000000"/>
              <w:right w:val="single" w:sz="4" w:space="0" w:color="000000"/>
            </w:tcBorders>
          </w:tcPr>
          <w:p w14:paraId="4E32B79D" w14:textId="77777777" w:rsidR="00CD299E" w:rsidRDefault="00CD299E" w:rsidP="00291494">
            <w:pPr>
              <w:rPr>
                <w:rFonts w:ascii="Times New Roman" w:hAnsi="Times New Roman" w:cs="Times New Roman"/>
              </w:rPr>
            </w:pPr>
            <w:r>
              <w:rPr>
                <w:rFonts w:ascii="Times New Roman" w:hAnsi="Times New Roman" w:cs="Times New Roman"/>
              </w:rPr>
              <w:t xml:space="preserve">aplikacja mobilna będąca częścią Systemu, dedykowana </w:t>
            </w:r>
          </w:p>
          <w:p w14:paraId="0ABAE64B" w14:textId="77777777" w:rsidR="00CD299E" w:rsidRDefault="00CD299E" w:rsidP="00291494">
            <w:pPr>
              <w:rPr>
                <w:rFonts w:ascii="Times New Roman" w:hAnsi="Times New Roman" w:cs="Times New Roman"/>
              </w:rPr>
            </w:pPr>
            <w:r>
              <w:rPr>
                <w:rFonts w:ascii="Times New Roman" w:hAnsi="Times New Roman" w:cs="Times New Roman"/>
              </w:rPr>
              <w:t xml:space="preserve">pracownikom SMW do pracy w terenie z urządzeniami typu </w:t>
            </w:r>
          </w:p>
          <w:p w14:paraId="3F218012" w14:textId="77777777" w:rsidR="00CD299E" w:rsidRDefault="00CD299E" w:rsidP="00291494">
            <w:pPr>
              <w:rPr>
                <w:rFonts w:ascii="Times New Roman" w:hAnsi="Times New Roman" w:cs="Times New Roman"/>
                <w:b/>
                <w:lang w:eastAsia="ar-SA"/>
              </w:rPr>
            </w:pPr>
            <w:r>
              <w:rPr>
                <w:rFonts w:ascii="Times New Roman" w:hAnsi="Times New Roman" w:cs="Times New Roman"/>
              </w:rPr>
              <w:t>smartfon lub tablet.</w:t>
            </w:r>
          </w:p>
        </w:tc>
      </w:tr>
      <w:tr w:rsidR="00E14FED" w14:paraId="27986E5F" w14:textId="77777777" w:rsidTr="00E14FED">
        <w:trPr>
          <w:trHeight w:val="130"/>
        </w:trPr>
        <w:tc>
          <w:tcPr>
            <w:tcW w:w="2405" w:type="dxa"/>
            <w:tcBorders>
              <w:top w:val="single" w:sz="4" w:space="0" w:color="000000"/>
              <w:left w:val="single" w:sz="4" w:space="0" w:color="000000"/>
              <w:bottom w:val="single" w:sz="4" w:space="0" w:color="000000"/>
            </w:tcBorders>
          </w:tcPr>
          <w:p w14:paraId="0BAA132A" w14:textId="7AE0C97D" w:rsidR="00E14FED" w:rsidRDefault="00E14FED" w:rsidP="00291494">
            <w:pPr>
              <w:rPr>
                <w:rFonts w:ascii="Times New Roman" w:hAnsi="Times New Roman" w:cs="Times New Roman"/>
              </w:rPr>
            </w:pPr>
            <w:r>
              <w:rPr>
                <w:rFonts w:ascii="Times New Roman" w:hAnsi="Times New Roman" w:cs="Times New Roman"/>
                <w:b/>
              </w:rPr>
              <w:t>Baza Danych</w:t>
            </w:r>
          </w:p>
        </w:tc>
        <w:tc>
          <w:tcPr>
            <w:tcW w:w="5984" w:type="dxa"/>
            <w:tcBorders>
              <w:top w:val="single" w:sz="4" w:space="0" w:color="000000"/>
              <w:left w:val="single" w:sz="4" w:space="0" w:color="000000"/>
              <w:bottom w:val="single" w:sz="4" w:space="0" w:color="000000"/>
              <w:right w:val="single" w:sz="4" w:space="0" w:color="000000"/>
            </w:tcBorders>
          </w:tcPr>
          <w:p w14:paraId="1C9EB9F2" w14:textId="77777777" w:rsidR="00E14FED" w:rsidRDefault="00E14FED" w:rsidP="00291494">
            <w:pPr>
              <w:rPr>
                <w:rFonts w:ascii="Times New Roman" w:hAnsi="Times New Roman" w:cs="Times New Roman"/>
              </w:rPr>
            </w:pPr>
            <w:r>
              <w:rPr>
                <w:rFonts w:ascii="Times New Roman" w:hAnsi="Times New Roman" w:cs="Times New Roman"/>
              </w:rPr>
              <w:t xml:space="preserve">oznacza bazę danych, zawierającą dane niezbędne </w:t>
            </w:r>
          </w:p>
          <w:p w14:paraId="16ADE0DE" w14:textId="1050445F" w:rsidR="00E14FED" w:rsidRDefault="00E14FED" w:rsidP="00291494">
            <w:pPr>
              <w:rPr>
                <w:rFonts w:ascii="Times New Roman" w:hAnsi="Times New Roman" w:cs="Times New Roman"/>
                <w:color w:val="70AD47"/>
              </w:rPr>
            </w:pPr>
            <w:r>
              <w:rPr>
                <w:rFonts w:ascii="Times New Roman" w:hAnsi="Times New Roman" w:cs="Times New Roman"/>
              </w:rPr>
              <w:t>do działania Systemu</w:t>
            </w:r>
          </w:p>
        </w:tc>
      </w:tr>
      <w:tr w:rsidR="00E14FED" w14:paraId="73586C84" w14:textId="77777777" w:rsidTr="00E14FED">
        <w:trPr>
          <w:trHeight w:val="130"/>
        </w:trPr>
        <w:tc>
          <w:tcPr>
            <w:tcW w:w="2405" w:type="dxa"/>
            <w:tcBorders>
              <w:top w:val="single" w:sz="4" w:space="0" w:color="000000"/>
              <w:left w:val="single" w:sz="4" w:space="0" w:color="000000"/>
              <w:bottom w:val="single" w:sz="4" w:space="0" w:color="000000"/>
            </w:tcBorders>
          </w:tcPr>
          <w:p w14:paraId="1DCEF2EA" w14:textId="402D9867" w:rsidR="00E14FED" w:rsidRDefault="00E14FED" w:rsidP="00291494">
            <w:pPr>
              <w:rPr>
                <w:rFonts w:ascii="Times New Roman" w:hAnsi="Times New Roman" w:cs="Times New Roman"/>
              </w:rPr>
            </w:pPr>
            <w:r>
              <w:rPr>
                <w:rFonts w:ascii="Times New Roman" w:hAnsi="Times New Roman" w:cs="Times New Roman"/>
                <w:b/>
              </w:rPr>
              <w:t>Błąd</w:t>
            </w:r>
          </w:p>
        </w:tc>
        <w:tc>
          <w:tcPr>
            <w:tcW w:w="5984" w:type="dxa"/>
            <w:tcBorders>
              <w:top w:val="single" w:sz="4" w:space="0" w:color="000000"/>
              <w:left w:val="single" w:sz="4" w:space="0" w:color="000000"/>
              <w:bottom w:val="single" w:sz="4" w:space="0" w:color="000000"/>
              <w:right w:val="single" w:sz="4" w:space="0" w:color="000000"/>
            </w:tcBorders>
          </w:tcPr>
          <w:p w14:paraId="544843A8" w14:textId="1B34DE4A" w:rsidR="00E14FED" w:rsidRPr="00512715" w:rsidRDefault="00E14FED" w:rsidP="00291494">
            <w:pPr>
              <w:rPr>
                <w:rFonts w:ascii="Times New Roman" w:hAnsi="Times New Roman" w:cs="Times New Roman"/>
              </w:rPr>
            </w:pPr>
            <w:r>
              <w:rPr>
                <w:rFonts w:ascii="Times New Roman" w:hAnsi="Times New Roman" w:cs="Times New Roman"/>
              </w:rPr>
              <w:t>oznacza wadliwe działanie Systemu, którego naprawa wymaga zmian kodu źródłowego.</w:t>
            </w:r>
          </w:p>
        </w:tc>
      </w:tr>
      <w:tr w:rsidR="00E14FED" w14:paraId="6EF4BD8A" w14:textId="77777777" w:rsidTr="00E14FED">
        <w:trPr>
          <w:trHeight w:val="130"/>
        </w:trPr>
        <w:tc>
          <w:tcPr>
            <w:tcW w:w="2405" w:type="dxa"/>
            <w:tcBorders>
              <w:top w:val="single" w:sz="4" w:space="0" w:color="000000"/>
              <w:left w:val="single" w:sz="4" w:space="0" w:color="000000"/>
              <w:bottom w:val="single" w:sz="4" w:space="0" w:color="000000"/>
            </w:tcBorders>
          </w:tcPr>
          <w:p w14:paraId="2247FC71" w14:textId="04E91FA5" w:rsidR="00E14FED" w:rsidRDefault="00E14FED" w:rsidP="00291494">
            <w:pPr>
              <w:rPr>
                <w:rFonts w:ascii="Times New Roman" w:hAnsi="Times New Roman" w:cs="Times New Roman"/>
              </w:rPr>
            </w:pPr>
            <w:r>
              <w:rPr>
                <w:rFonts w:ascii="Times New Roman" w:hAnsi="Times New Roman" w:cs="Times New Roman"/>
                <w:b/>
                <w:lang w:eastAsia="ar-SA"/>
              </w:rPr>
              <w:t>CEPIK</w:t>
            </w:r>
          </w:p>
        </w:tc>
        <w:tc>
          <w:tcPr>
            <w:tcW w:w="5984" w:type="dxa"/>
            <w:tcBorders>
              <w:top w:val="single" w:sz="4" w:space="0" w:color="000000"/>
              <w:left w:val="single" w:sz="4" w:space="0" w:color="000000"/>
              <w:bottom w:val="single" w:sz="4" w:space="0" w:color="000000"/>
              <w:right w:val="single" w:sz="4" w:space="0" w:color="000000"/>
            </w:tcBorders>
          </w:tcPr>
          <w:p w14:paraId="1D349187" w14:textId="77777777" w:rsidR="00E14FED" w:rsidRDefault="00E14FED" w:rsidP="00291494">
            <w:pPr>
              <w:rPr>
                <w:rFonts w:ascii="Times New Roman" w:hAnsi="Times New Roman" w:cs="Times New Roman"/>
              </w:rPr>
            </w:pPr>
            <w:r>
              <w:rPr>
                <w:rFonts w:ascii="Times New Roman" w:hAnsi="Times New Roman" w:cs="Times New Roman"/>
              </w:rPr>
              <w:t xml:space="preserve">System Informatyczny Centralnej Ewidencji Pojazdów </w:t>
            </w:r>
          </w:p>
          <w:p w14:paraId="3EAC3186" w14:textId="04BFB9CB" w:rsidR="00E14FED" w:rsidRDefault="00E14FED" w:rsidP="00291494">
            <w:pPr>
              <w:rPr>
                <w:rFonts w:ascii="Times New Roman" w:hAnsi="Times New Roman" w:cs="Times New Roman"/>
                <w:b/>
                <w:lang w:eastAsia="ar-SA"/>
              </w:rPr>
            </w:pPr>
            <w:r>
              <w:rPr>
                <w:rFonts w:ascii="Times New Roman" w:hAnsi="Times New Roman" w:cs="Times New Roman"/>
              </w:rPr>
              <w:t>i Kierowców zawiera informacje o pojazdach zarejestrowanych w Polsce i kierowcach posiadających polskie prawo jazdy.</w:t>
            </w:r>
          </w:p>
        </w:tc>
      </w:tr>
      <w:tr w:rsidR="00E14FED" w14:paraId="79F10A21" w14:textId="77777777" w:rsidTr="00E14FED">
        <w:trPr>
          <w:trHeight w:val="130"/>
        </w:trPr>
        <w:tc>
          <w:tcPr>
            <w:tcW w:w="2405" w:type="dxa"/>
            <w:tcBorders>
              <w:top w:val="single" w:sz="4" w:space="0" w:color="000000"/>
              <w:left w:val="single" w:sz="4" w:space="0" w:color="000000"/>
              <w:bottom w:val="single" w:sz="4" w:space="0" w:color="000000"/>
            </w:tcBorders>
          </w:tcPr>
          <w:p w14:paraId="3E184B7F" w14:textId="2E70F521" w:rsidR="00E14FED" w:rsidRDefault="00E14FED" w:rsidP="00291494">
            <w:pPr>
              <w:rPr>
                <w:rFonts w:ascii="Times New Roman" w:hAnsi="Times New Roman" w:cs="Times New Roman"/>
              </w:rPr>
            </w:pPr>
            <w:r>
              <w:rPr>
                <w:rFonts w:ascii="Times New Roman" w:hAnsi="Times New Roman" w:cs="Times New Roman"/>
                <w:b/>
              </w:rPr>
              <w:t>Czas reakcji</w:t>
            </w:r>
          </w:p>
        </w:tc>
        <w:tc>
          <w:tcPr>
            <w:tcW w:w="5984" w:type="dxa"/>
            <w:tcBorders>
              <w:top w:val="single" w:sz="4" w:space="0" w:color="000000"/>
              <w:left w:val="single" w:sz="4" w:space="0" w:color="000000"/>
              <w:bottom w:val="single" w:sz="4" w:space="0" w:color="000000"/>
              <w:right w:val="single" w:sz="4" w:space="0" w:color="000000"/>
            </w:tcBorders>
          </w:tcPr>
          <w:p w14:paraId="5723228B" w14:textId="3948AA5B" w:rsidR="00E14FED" w:rsidRPr="007D2631" w:rsidRDefault="00E14FED" w:rsidP="00291494">
            <w:pPr>
              <w:rPr>
                <w:rFonts w:ascii="Times New Roman" w:hAnsi="Times New Roman" w:cs="Times New Roman"/>
              </w:rPr>
            </w:pPr>
            <w:r>
              <w:rPr>
                <w:rFonts w:ascii="Times New Roman" w:hAnsi="Times New Roman" w:cs="Times New Roman"/>
              </w:rPr>
              <w:t>oznacza wyszczególnione dni tygodnia oraz podany zakres godzin w tych dniach, podczas których muszą być dostępne operacyjne i techniczne usługi serwisowe, określone w warunkach usług gwarancyjnych;</w:t>
            </w:r>
          </w:p>
        </w:tc>
      </w:tr>
      <w:tr w:rsidR="00E14FED" w14:paraId="5F046B16" w14:textId="77777777" w:rsidTr="00E14FED">
        <w:trPr>
          <w:trHeight w:val="130"/>
        </w:trPr>
        <w:tc>
          <w:tcPr>
            <w:tcW w:w="2405" w:type="dxa"/>
            <w:tcBorders>
              <w:top w:val="single" w:sz="4" w:space="0" w:color="000000"/>
              <w:left w:val="single" w:sz="4" w:space="0" w:color="000000"/>
              <w:bottom w:val="single" w:sz="4" w:space="0" w:color="000000"/>
            </w:tcBorders>
          </w:tcPr>
          <w:p w14:paraId="69D7BB8B" w14:textId="55BD86A2" w:rsidR="00E14FED" w:rsidRDefault="00E14FED" w:rsidP="00291494">
            <w:pPr>
              <w:rPr>
                <w:rFonts w:ascii="Times New Roman" w:hAnsi="Times New Roman" w:cs="Times New Roman"/>
              </w:rPr>
            </w:pPr>
            <w:r>
              <w:rPr>
                <w:rFonts w:ascii="Times New Roman" w:hAnsi="Times New Roman" w:cs="Times New Roman"/>
                <w:b/>
              </w:rPr>
              <w:t>Dokumentacja</w:t>
            </w:r>
          </w:p>
        </w:tc>
        <w:tc>
          <w:tcPr>
            <w:tcW w:w="5984" w:type="dxa"/>
            <w:tcBorders>
              <w:top w:val="single" w:sz="4" w:space="0" w:color="000000"/>
              <w:left w:val="single" w:sz="4" w:space="0" w:color="000000"/>
              <w:bottom w:val="single" w:sz="4" w:space="0" w:color="000000"/>
              <w:right w:val="single" w:sz="4" w:space="0" w:color="000000"/>
            </w:tcBorders>
          </w:tcPr>
          <w:p w14:paraId="349B7165" w14:textId="77777777" w:rsidR="00E14FED" w:rsidRDefault="00E14FED" w:rsidP="00291494">
            <w:pPr>
              <w:rPr>
                <w:rFonts w:ascii="Times New Roman" w:hAnsi="Times New Roman" w:cs="Times New Roman"/>
              </w:rPr>
            </w:pPr>
            <w:r>
              <w:rPr>
                <w:rFonts w:ascii="Times New Roman" w:hAnsi="Times New Roman" w:cs="Times New Roman"/>
              </w:rPr>
              <w:t xml:space="preserve">oznacza dokumentację w formacie i formie uzgodnionej </w:t>
            </w:r>
            <w:r>
              <w:rPr>
                <w:rFonts w:ascii="Times New Roman" w:hAnsi="Times New Roman" w:cs="Times New Roman"/>
              </w:rPr>
              <w:br/>
              <w:t>z Zamawiającym, dotyczącą wszystkich elementów Systemu:</w:t>
            </w:r>
          </w:p>
          <w:p w14:paraId="4A59ECAF" w14:textId="77777777" w:rsidR="00E14FED" w:rsidRDefault="00E14FED" w:rsidP="00291494">
            <w:pPr>
              <w:rPr>
                <w:rFonts w:ascii="Times New Roman" w:hAnsi="Times New Roman" w:cs="Times New Roman"/>
              </w:rPr>
            </w:pPr>
            <w:r>
              <w:rPr>
                <w:rFonts w:ascii="Times New Roman" w:hAnsi="Times New Roman" w:cs="Times New Roman"/>
              </w:rPr>
              <w:t>użytkownika, stanowiącą instrukcję jak użytkownik końcowy ma posługiwać się Systemem wraz z opisem dostarczanych funkcjonalności;</w:t>
            </w:r>
          </w:p>
          <w:p w14:paraId="76D9C9DE" w14:textId="77777777" w:rsidR="00E14FED" w:rsidRDefault="00E14FED" w:rsidP="00291494">
            <w:pPr>
              <w:rPr>
                <w:rFonts w:ascii="Times New Roman" w:hAnsi="Times New Roman" w:cs="Times New Roman"/>
              </w:rPr>
            </w:pPr>
            <w:r>
              <w:rPr>
                <w:rFonts w:ascii="Times New Roman" w:hAnsi="Times New Roman" w:cs="Times New Roman"/>
              </w:rPr>
              <w:t xml:space="preserve">Administratora, zawierającą między innymi: opis procedur związanych z przydzielaniem uprawnień lub parametryzacją Systemu, wykaz czynności niezbędnych do wykonania przez Administratora w celu zapewnienia prawidłowego </w:t>
            </w:r>
            <w:r>
              <w:rPr>
                <w:rFonts w:ascii="Times New Roman" w:hAnsi="Times New Roman" w:cs="Times New Roman"/>
              </w:rPr>
              <w:br/>
              <w:t>i niezawodnego działania Systemu; powykonawczą;</w:t>
            </w:r>
          </w:p>
          <w:p w14:paraId="1442BAC9" w14:textId="1C2230C1" w:rsidR="00E14FED" w:rsidRDefault="00E14FED" w:rsidP="00291494">
            <w:pPr>
              <w:rPr>
                <w:rFonts w:ascii="Times New Roman" w:hAnsi="Times New Roman" w:cs="Times New Roman"/>
                <w:b/>
              </w:rPr>
            </w:pPr>
            <w:r>
              <w:rPr>
                <w:rFonts w:ascii="Times New Roman" w:hAnsi="Times New Roman" w:cs="Times New Roman"/>
              </w:rPr>
              <w:lastRenderedPageBreak/>
              <w:t>szkoleniową; licencję na użytkowanie Systemu.</w:t>
            </w:r>
          </w:p>
        </w:tc>
      </w:tr>
      <w:tr w:rsidR="00E14FED" w14:paraId="3E051664" w14:textId="77777777" w:rsidTr="00E14FED">
        <w:trPr>
          <w:trHeight w:val="130"/>
        </w:trPr>
        <w:tc>
          <w:tcPr>
            <w:tcW w:w="2405" w:type="dxa"/>
            <w:tcBorders>
              <w:top w:val="single" w:sz="4" w:space="0" w:color="000000"/>
              <w:left w:val="single" w:sz="4" w:space="0" w:color="000000"/>
              <w:bottom w:val="single" w:sz="4" w:space="0" w:color="000000"/>
            </w:tcBorders>
          </w:tcPr>
          <w:p w14:paraId="478D226E" w14:textId="4AC7E9AA" w:rsidR="00E14FED" w:rsidRDefault="00E14FED" w:rsidP="00291494">
            <w:pPr>
              <w:rPr>
                <w:rFonts w:ascii="Times New Roman" w:hAnsi="Times New Roman" w:cs="Times New Roman"/>
              </w:rPr>
            </w:pPr>
            <w:r>
              <w:rPr>
                <w:rFonts w:ascii="Times New Roman" w:hAnsi="Times New Roman" w:cs="Times New Roman"/>
                <w:b/>
              </w:rPr>
              <w:lastRenderedPageBreak/>
              <w:t>Dostawa</w:t>
            </w:r>
          </w:p>
        </w:tc>
        <w:tc>
          <w:tcPr>
            <w:tcW w:w="5984" w:type="dxa"/>
            <w:tcBorders>
              <w:top w:val="single" w:sz="4" w:space="0" w:color="000000"/>
              <w:left w:val="single" w:sz="4" w:space="0" w:color="000000"/>
              <w:bottom w:val="single" w:sz="4" w:space="0" w:color="000000"/>
              <w:right w:val="single" w:sz="4" w:space="0" w:color="000000"/>
            </w:tcBorders>
          </w:tcPr>
          <w:p w14:paraId="7EB34258" w14:textId="4FCF7B0F" w:rsidR="00E14FED" w:rsidRPr="005176A2" w:rsidRDefault="00E14FED" w:rsidP="00291494">
            <w:pPr>
              <w:rPr>
                <w:rFonts w:ascii="Times New Roman" w:hAnsi="Times New Roman" w:cs="Times New Roman"/>
              </w:rPr>
            </w:pPr>
            <w:r>
              <w:rPr>
                <w:rFonts w:ascii="Times New Roman" w:hAnsi="Times New Roman" w:cs="Times New Roman"/>
              </w:rPr>
              <w:t xml:space="preserve">oznacza </w:t>
            </w:r>
            <w:r w:rsidRPr="00E82654">
              <w:rPr>
                <w:rFonts w:ascii="Times New Roman" w:hAnsi="Times New Roman" w:cs="Times New Roman"/>
              </w:rPr>
              <w:t>dostarczenie,</w:t>
            </w:r>
            <w:r>
              <w:rPr>
                <w:rFonts w:ascii="Times New Roman" w:hAnsi="Times New Roman" w:cs="Times New Roman"/>
              </w:rPr>
              <w:t xml:space="preserve"> </w:t>
            </w:r>
            <w:r w:rsidRPr="00E82654">
              <w:rPr>
                <w:rFonts w:ascii="Times New Roman" w:hAnsi="Times New Roman" w:cs="Times New Roman"/>
              </w:rPr>
              <w:t xml:space="preserve">instalację i konfigurację </w:t>
            </w:r>
            <w:r>
              <w:rPr>
                <w:rFonts w:ascii="Times New Roman" w:hAnsi="Times New Roman" w:cs="Times New Roman"/>
              </w:rPr>
              <w:t>Systemu na urządzeniach wskazanych przez Zamawiającego.</w:t>
            </w:r>
          </w:p>
        </w:tc>
      </w:tr>
      <w:tr w:rsidR="00E14FED" w14:paraId="6F1122D1" w14:textId="77777777" w:rsidTr="00E14FED">
        <w:trPr>
          <w:trHeight w:val="331"/>
        </w:trPr>
        <w:tc>
          <w:tcPr>
            <w:tcW w:w="2405" w:type="dxa"/>
            <w:tcBorders>
              <w:top w:val="single" w:sz="4" w:space="0" w:color="000000"/>
              <w:left w:val="single" w:sz="4" w:space="0" w:color="000000"/>
              <w:bottom w:val="single" w:sz="4" w:space="0" w:color="000000"/>
            </w:tcBorders>
          </w:tcPr>
          <w:p w14:paraId="6438CDDF" w14:textId="4D47EACA" w:rsidR="00E14FED" w:rsidRDefault="00E14FED" w:rsidP="00291494">
            <w:pPr>
              <w:rPr>
                <w:rFonts w:ascii="Times New Roman" w:hAnsi="Times New Roman" w:cs="Times New Roman"/>
              </w:rPr>
            </w:pPr>
            <w:r>
              <w:rPr>
                <w:rFonts w:ascii="Times New Roman" w:hAnsi="Times New Roman" w:cs="Times New Roman"/>
                <w:b/>
                <w:lang w:eastAsia="ar-SA"/>
              </w:rPr>
              <w:t>Dyżurny</w:t>
            </w:r>
          </w:p>
        </w:tc>
        <w:tc>
          <w:tcPr>
            <w:tcW w:w="5984" w:type="dxa"/>
            <w:tcBorders>
              <w:top w:val="single" w:sz="4" w:space="0" w:color="000000"/>
              <w:left w:val="single" w:sz="4" w:space="0" w:color="000000"/>
              <w:bottom w:val="single" w:sz="4" w:space="0" w:color="000000"/>
              <w:right w:val="single" w:sz="4" w:space="0" w:color="000000"/>
            </w:tcBorders>
          </w:tcPr>
          <w:p w14:paraId="723ED227" w14:textId="3F247041" w:rsidR="00E14FED" w:rsidRDefault="00E14FED" w:rsidP="00291494">
            <w:pPr>
              <w:rPr>
                <w:rFonts w:ascii="Times New Roman" w:hAnsi="Times New Roman" w:cs="Times New Roman"/>
                <w:b/>
                <w:lang w:eastAsia="ar-SA"/>
              </w:rPr>
            </w:pPr>
            <w:r>
              <w:rPr>
                <w:rFonts w:ascii="Times New Roman" w:hAnsi="Times New Roman" w:cs="Times New Roman"/>
                <w:lang w:eastAsia="ar-SA"/>
              </w:rPr>
              <w:t>użytkownik realizujący obsługę zgłoszeń w Systemie.</w:t>
            </w:r>
          </w:p>
        </w:tc>
      </w:tr>
      <w:tr w:rsidR="00E14FED" w14:paraId="2EBD4A83" w14:textId="77777777" w:rsidTr="00E14FED">
        <w:trPr>
          <w:trHeight w:val="331"/>
        </w:trPr>
        <w:tc>
          <w:tcPr>
            <w:tcW w:w="2405" w:type="dxa"/>
            <w:tcBorders>
              <w:top w:val="single" w:sz="4" w:space="0" w:color="000000"/>
              <w:left w:val="single" w:sz="4" w:space="0" w:color="000000"/>
              <w:bottom w:val="single" w:sz="4" w:space="0" w:color="000000"/>
            </w:tcBorders>
          </w:tcPr>
          <w:p w14:paraId="7F71A77B" w14:textId="560C0A31" w:rsidR="00E14FED" w:rsidRDefault="00E14FED" w:rsidP="00291494">
            <w:pPr>
              <w:rPr>
                <w:rFonts w:ascii="Times New Roman" w:hAnsi="Times New Roman" w:cs="Times New Roman"/>
                <w:lang w:eastAsia="ar-SA"/>
              </w:rPr>
            </w:pPr>
            <w:r>
              <w:rPr>
                <w:rFonts w:ascii="Times New Roman" w:hAnsi="Times New Roman" w:cs="Times New Roman"/>
                <w:b/>
              </w:rPr>
              <w:t>Dzień roboczy/Dzień</w:t>
            </w:r>
          </w:p>
        </w:tc>
        <w:tc>
          <w:tcPr>
            <w:tcW w:w="5984" w:type="dxa"/>
            <w:tcBorders>
              <w:top w:val="single" w:sz="4" w:space="0" w:color="000000"/>
              <w:left w:val="single" w:sz="4" w:space="0" w:color="000000"/>
              <w:bottom w:val="single" w:sz="4" w:space="0" w:color="000000"/>
              <w:right w:val="single" w:sz="4" w:space="0" w:color="000000"/>
            </w:tcBorders>
          </w:tcPr>
          <w:p w14:paraId="5C266EC3" w14:textId="77777777" w:rsidR="00E14FED" w:rsidRDefault="00E14FED" w:rsidP="00291494">
            <w:pPr>
              <w:rPr>
                <w:rFonts w:ascii="Times New Roman" w:hAnsi="Times New Roman" w:cs="Times New Roman"/>
              </w:rPr>
            </w:pPr>
            <w:r>
              <w:rPr>
                <w:rFonts w:ascii="Times New Roman" w:hAnsi="Times New Roman" w:cs="Times New Roman"/>
              </w:rPr>
              <w:t xml:space="preserve">oznacza dzień roboczy Zamawiającego zgodnie </w:t>
            </w:r>
          </w:p>
          <w:p w14:paraId="463307C1" w14:textId="49741BB6" w:rsidR="00E14FED" w:rsidRDefault="00E14FED" w:rsidP="00291494">
            <w:pPr>
              <w:rPr>
                <w:rFonts w:ascii="Times New Roman" w:hAnsi="Times New Roman" w:cs="Times New Roman"/>
                <w:b/>
              </w:rPr>
            </w:pPr>
            <w:r>
              <w:rPr>
                <w:rFonts w:ascii="Times New Roman" w:hAnsi="Times New Roman" w:cs="Times New Roman"/>
              </w:rPr>
              <w:t>z Regulaminem Pracy Straży Miejskiej we Wrocławiu</w:t>
            </w:r>
          </w:p>
        </w:tc>
      </w:tr>
      <w:tr w:rsidR="00E14FED" w14:paraId="32ED3851" w14:textId="77777777" w:rsidTr="00E14FED">
        <w:trPr>
          <w:trHeight w:val="772"/>
        </w:trPr>
        <w:tc>
          <w:tcPr>
            <w:tcW w:w="2405" w:type="dxa"/>
            <w:tcBorders>
              <w:top w:val="single" w:sz="4" w:space="0" w:color="000000"/>
              <w:left w:val="single" w:sz="4" w:space="0" w:color="000000"/>
              <w:bottom w:val="single" w:sz="4" w:space="0" w:color="000000"/>
            </w:tcBorders>
          </w:tcPr>
          <w:p w14:paraId="2EE03D70" w14:textId="7606E3B7" w:rsidR="00E14FED" w:rsidRDefault="00E14FED" w:rsidP="00291494">
            <w:pPr>
              <w:rPr>
                <w:rFonts w:ascii="Times New Roman" w:hAnsi="Times New Roman" w:cs="Times New Roman"/>
              </w:rPr>
            </w:pPr>
            <w:r>
              <w:rPr>
                <w:rFonts w:ascii="Times New Roman" w:hAnsi="Times New Roman" w:cs="Times New Roman"/>
                <w:b/>
              </w:rPr>
              <w:t>Dzień kalendarzowy</w:t>
            </w:r>
          </w:p>
        </w:tc>
        <w:tc>
          <w:tcPr>
            <w:tcW w:w="5984" w:type="dxa"/>
            <w:tcBorders>
              <w:top w:val="single" w:sz="4" w:space="0" w:color="000000"/>
              <w:left w:val="single" w:sz="4" w:space="0" w:color="000000"/>
              <w:bottom w:val="single" w:sz="4" w:space="0" w:color="000000"/>
              <w:right w:val="single" w:sz="4" w:space="0" w:color="000000"/>
            </w:tcBorders>
          </w:tcPr>
          <w:p w14:paraId="34977EEE" w14:textId="17E316A1" w:rsidR="00E14FED" w:rsidRDefault="00E14FED" w:rsidP="00291494">
            <w:pPr>
              <w:rPr>
                <w:rFonts w:ascii="Times New Roman" w:hAnsi="Times New Roman" w:cs="Times New Roman"/>
                <w:b/>
              </w:rPr>
            </w:pPr>
            <w:r>
              <w:rPr>
                <w:rFonts w:ascii="Times New Roman" w:hAnsi="Times New Roman" w:cs="Times New Roman"/>
              </w:rPr>
              <w:t>oznacza dzień kalendarzowy.</w:t>
            </w:r>
          </w:p>
        </w:tc>
      </w:tr>
      <w:tr w:rsidR="00E14FED" w14:paraId="78C7A670" w14:textId="77777777" w:rsidTr="00E14FED">
        <w:trPr>
          <w:trHeight w:val="130"/>
        </w:trPr>
        <w:tc>
          <w:tcPr>
            <w:tcW w:w="2405" w:type="dxa"/>
            <w:tcBorders>
              <w:top w:val="single" w:sz="4" w:space="0" w:color="000000"/>
              <w:left w:val="single" w:sz="4" w:space="0" w:color="000000"/>
              <w:bottom w:val="single" w:sz="4" w:space="0" w:color="000000"/>
            </w:tcBorders>
          </w:tcPr>
          <w:p w14:paraId="51965CAF" w14:textId="44BEC7C1" w:rsidR="00E14FED" w:rsidRDefault="00E14FED" w:rsidP="00291494">
            <w:pPr>
              <w:rPr>
                <w:rFonts w:ascii="Times New Roman" w:hAnsi="Times New Roman" w:cs="Times New Roman"/>
              </w:rPr>
            </w:pPr>
            <w:r>
              <w:rPr>
                <w:rFonts w:ascii="Times New Roman" w:hAnsi="Times New Roman" w:cs="Times New Roman"/>
                <w:b/>
                <w:lang w:eastAsia="ar-SA"/>
              </w:rPr>
              <w:t>GPS</w:t>
            </w:r>
          </w:p>
        </w:tc>
        <w:tc>
          <w:tcPr>
            <w:tcW w:w="5984" w:type="dxa"/>
            <w:tcBorders>
              <w:top w:val="single" w:sz="4" w:space="0" w:color="000000"/>
              <w:left w:val="single" w:sz="4" w:space="0" w:color="000000"/>
              <w:bottom w:val="single" w:sz="4" w:space="0" w:color="000000"/>
              <w:right w:val="single" w:sz="4" w:space="0" w:color="000000"/>
            </w:tcBorders>
          </w:tcPr>
          <w:p w14:paraId="767F8743" w14:textId="77777777" w:rsidR="00E14FED" w:rsidRDefault="00E14FED" w:rsidP="00291494">
            <w:pPr>
              <w:rPr>
                <w:rFonts w:ascii="Times New Roman" w:hAnsi="Times New Roman" w:cs="Times New Roman"/>
              </w:rPr>
            </w:pPr>
            <w:r>
              <w:rPr>
                <w:rFonts w:ascii="Times New Roman" w:hAnsi="Times New Roman" w:cs="Times New Roman"/>
              </w:rPr>
              <w:t xml:space="preserve">(ang. Global Positioning System) system nawigacji </w:t>
            </w:r>
          </w:p>
          <w:p w14:paraId="106E7693" w14:textId="1574FE2B" w:rsidR="00E14FED" w:rsidRDefault="00E14FED" w:rsidP="00291494">
            <w:pPr>
              <w:rPr>
                <w:rFonts w:ascii="Times New Roman" w:hAnsi="Times New Roman" w:cs="Times New Roman"/>
                <w:b/>
                <w:lang w:eastAsia="ar-SA"/>
              </w:rPr>
            </w:pPr>
            <w:r>
              <w:rPr>
                <w:rFonts w:ascii="Times New Roman" w:hAnsi="Times New Roman" w:cs="Times New Roman"/>
              </w:rPr>
              <w:t>satelitarnej.</w:t>
            </w:r>
          </w:p>
        </w:tc>
      </w:tr>
      <w:tr w:rsidR="00E14FED" w14:paraId="4C695538" w14:textId="77777777" w:rsidTr="00E14FED">
        <w:trPr>
          <w:trHeight w:val="130"/>
        </w:trPr>
        <w:tc>
          <w:tcPr>
            <w:tcW w:w="2405" w:type="dxa"/>
            <w:tcBorders>
              <w:top w:val="single" w:sz="4" w:space="0" w:color="000000"/>
              <w:left w:val="single" w:sz="4" w:space="0" w:color="000000"/>
              <w:bottom w:val="single" w:sz="4" w:space="0" w:color="000000"/>
            </w:tcBorders>
          </w:tcPr>
          <w:p w14:paraId="1E490A01" w14:textId="0390E800" w:rsidR="00E14FED" w:rsidRDefault="00E14FED" w:rsidP="00291494">
            <w:pPr>
              <w:rPr>
                <w:rFonts w:ascii="Times New Roman" w:hAnsi="Times New Roman" w:cs="Times New Roman"/>
              </w:rPr>
            </w:pPr>
            <w:r>
              <w:rPr>
                <w:rFonts w:ascii="Times New Roman" w:hAnsi="Times New Roman" w:cs="Times New Roman"/>
                <w:b/>
                <w:lang w:eastAsia="ar-SA"/>
              </w:rPr>
              <w:t>IMEI</w:t>
            </w:r>
          </w:p>
        </w:tc>
        <w:tc>
          <w:tcPr>
            <w:tcW w:w="5984" w:type="dxa"/>
            <w:tcBorders>
              <w:top w:val="single" w:sz="4" w:space="0" w:color="000000"/>
              <w:left w:val="single" w:sz="4" w:space="0" w:color="000000"/>
              <w:bottom w:val="single" w:sz="4" w:space="0" w:color="000000"/>
              <w:right w:val="single" w:sz="4" w:space="0" w:color="000000"/>
            </w:tcBorders>
          </w:tcPr>
          <w:p w14:paraId="2EBBA741" w14:textId="77777777" w:rsidR="00E14FED" w:rsidRPr="00184E5E" w:rsidRDefault="00E14FED" w:rsidP="00291494">
            <w:pPr>
              <w:rPr>
                <w:rFonts w:ascii="Times New Roman" w:hAnsi="Times New Roman" w:cs="Times New Roman"/>
                <w:lang w:val="en-US"/>
              </w:rPr>
            </w:pPr>
            <w:r w:rsidRPr="00184E5E">
              <w:rPr>
                <w:rFonts w:ascii="Times New Roman" w:hAnsi="Times New Roman" w:cs="Times New Roman"/>
                <w:lang w:val="en-US"/>
              </w:rPr>
              <w:t xml:space="preserve">(ang. International Mobile Equipment Identity) – </w:t>
            </w:r>
          </w:p>
          <w:p w14:paraId="03ED9492" w14:textId="700C473F" w:rsidR="00E14FED" w:rsidRDefault="00E14FED" w:rsidP="00291494">
            <w:pPr>
              <w:rPr>
                <w:rFonts w:ascii="Times New Roman" w:hAnsi="Times New Roman" w:cs="Times New Roman"/>
                <w:b/>
              </w:rPr>
            </w:pPr>
            <w:r>
              <w:rPr>
                <w:rFonts w:ascii="Times New Roman" w:hAnsi="Times New Roman" w:cs="Times New Roman"/>
              </w:rPr>
              <w:t>indywidualny numer identyfikacyjny telefonu komórkowego GSM lub UMTS.</w:t>
            </w:r>
          </w:p>
        </w:tc>
      </w:tr>
      <w:tr w:rsidR="00E14FED" w14:paraId="73D08A18" w14:textId="77777777" w:rsidTr="00E14FED">
        <w:trPr>
          <w:trHeight w:val="130"/>
        </w:trPr>
        <w:tc>
          <w:tcPr>
            <w:tcW w:w="2405" w:type="dxa"/>
            <w:tcBorders>
              <w:top w:val="single" w:sz="4" w:space="0" w:color="000000"/>
              <w:left w:val="single" w:sz="4" w:space="0" w:color="000000"/>
              <w:bottom w:val="single" w:sz="4" w:space="0" w:color="000000"/>
            </w:tcBorders>
          </w:tcPr>
          <w:p w14:paraId="46AAD71B" w14:textId="77777777" w:rsidR="00E14FED" w:rsidRDefault="00E14FED" w:rsidP="00291494">
            <w:pPr>
              <w:rPr>
                <w:rFonts w:ascii="Times New Roman" w:hAnsi="Times New Roman" w:cs="Times New Roman"/>
                <w:b/>
              </w:rPr>
            </w:pPr>
            <w:r>
              <w:rPr>
                <w:rFonts w:ascii="Times New Roman" w:hAnsi="Times New Roman" w:cs="Times New Roman"/>
                <w:b/>
              </w:rPr>
              <w:t>Instalacja</w:t>
            </w:r>
          </w:p>
          <w:p w14:paraId="7FF71750" w14:textId="230AF496" w:rsidR="00E14FED" w:rsidRDefault="00E14FED" w:rsidP="00291494">
            <w:pPr>
              <w:rPr>
                <w:rFonts w:ascii="Times New Roman" w:hAnsi="Times New Roman" w:cs="Times New Roman"/>
              </w:rPr>
            </w:pPr>
            <w:r>
              <w:rPr>
                <w:rFonts w:ascii="Times New Roman" w:hAnsi="Times New Roman" w:cs="Times New Roman"/>
                <w:b/>
              </w:rPr>
              <w:t>Systemu</w:t>
            </w:r>
          </w:p>
        </w:tc>
        <w:tc>
          <w:tcPr>
            <w:tcW w:w="5984" w:type="dxa"/>
            <w:tcBorders>
              <w:top w:val="single" w:sz="4" w:space="0" w:color="000000"/>
              <w:left w:val="single" w:sz="4" w:space="0" w:color="000000"/>
              <w:bottom w:val="single" w:sz="4" w:space="0" w:color="000000"/>
              <w:right w:val="single" w:sz="4" w:space="0" w:color="000000"/>
            </w:tcBorders>
          </w:tcPr>
          <w:p w14:paraId="588404D0" w14:textId="77777777" w:rsidR="00E14FED" w:rsidRDefault="00E14FED" w:rsidP="00291494">
            <w:pPr>
              <w:rPr>
                <w:rFonts w:ascii="Times New Roman" w:hAnsi="Times New Roman" w:cs="Times New Roman"/>
              </w:rPr>
            </w:pPr>
            <w:r>
              <w:rPr>
                <w:rFonts w:ascii="Times New Roman" w:hAnsi="Times New Roman" w:cs="Times New Roman"/>
              </w:rPr>
              <w:t>oznacza wszystkie czynności związane z uruchomieniem i skonfigurowaniem dostarczonego Systemu i Aplikacji</w:t>
            </w:r>
          </w:p>
          <w:p w14:paraId="35114D55" w14:textId="5BB97E32" w:rsidR="00E14FED" w:rsidRDefault="00E14FED" w:rsidP="00291494">
            <w:pPr>
              <w:rPr>
                <w:rFonts w:ascii="Times New Roman" w:hAnsi="Times New Roman" w:cs="Times New Roman"/>
                <w:b/>
              </w:rPr>
            </w:pPr>
            <w:r>
              <w:rPr>
                <w:rFonts w:ascii="Times New Roman" w:hAnsi="Times New Roman" w:cs="Times New Roman"/>
              </w:rPr>
              <w:t>Mobilnych</w:t>
            </w:r>
          </w:p>
        </w:tc>
      </w:tr>
      <w:tr w:rsidR="00E14FED" w14:paraId="7362D891" w14:textId="77777777" w:rsidTr="00E14FED">
        <w:trPr>
          <w:trHeight w:val="130"/>
        </w:trPr>
        <w:tc>
          <w:tcPr>
            <w:tcW w:w="2405" w:type="dxa"/>
            <w:tcBorders>
              <w:top w:val="single" w:sz="4" w:space="0" w:color="000000"/>
              <w:left w:val="single" w:sz="4" w:space="0" w:color="000000"/>
              <w:bottom w:val="single" w:sz="4" w:space="0" w:color="000000"/>
            </w:tcBorders>
          </w:tcPr>
          <w:p w14:paraId="4257369E" w14:textId="718962BF" w:rsidR="00E14FED" w:rsidRDefault="00E14FED" w:rsidP="00291494">
            <w:pPr>
              <w:rPr>
                <w:rFonts w:ascii="Times New Roman" w:hAnsi="Times New Roman" w:cs="Times New Roman"/>
              </w:rPr>
            </w:pPr>
            <w:r>
              <w:rPr>
                <w:rFonts w:ascii="Times New Roman" w:hAnsi="Times New Roman" w:cs="Times New Roman"/>
                <w:b/>
                <w:lang w:eastAsia="ar-SA"/>
              </w:rPr>
              <w:t>Karty MRD 5</w:t>
            </w:r>
          </w:p>
        </w:tc>
        <w:tc>
          <w:tcPr>
            <w:tcW w:w="5984" w:type="dxa"/>
            <w:tcBorders>
              <w:top w:val="single" w:sz="4" w:space="0" w:color="000000"/>
              <w:left w:val="single" w:sz="4" w:space="0" w:color="000000"/>
              <w:bottom w:val="single" w:sz="4" w:space="0" w:color="000000"/>
              <w:right w:val="single" w:sz="4" w:space="0" w:color="000000"/>
            </w:tcBorders>
          </w:tcPr>
          <w:p w14:paraId="53319459" w14:textId="77777777" w:rsidR="00E14FED" w:rsidRDefault="00E14FED" w:rsidP="00291494">
            <w:pPr>
              <w:rPr>
                <w:rFonts w:ascii="Times New Roman" w:hAnsi="Times New Roman" w:cs="Times New Roman"/>
                <w:lang w:eastAsia="ar-SA"/>
              </w:rPr>
            </w:pPr>
            <w:r>
              <w:rPr>
                <w:rFonts w:ascii="Times New Roman" w:hAnsi="Times New Roman" w:cs="Times New Roman"/>
                <w:lang w:eastAsia="ar-SA"/>
              </w:rPr>
              <w:t xml:space="preserve">karty rejestracyjne tworzone przez Straż Miejska </w:t>
            </w:r>
          </w:p>
          <w:p w14:paraId="30150123" w14:textId="77777777" w:rsidR="00E14FED" w:rsidRDefault="00E14FED" w:rsidP="00291494">
            <w:pPr>
              <w:rPr>
                <w:rFonts w:ascii="Times New Roman" w:hAnsi="Times New Roman" w:cs="Times New Roman"/>
                <w:lang w:eastAsia="ar-SA"/>
              </w:rPr>
            </w:pPr>
            <w:r>
              <w:rPr>
                <w:rFonts w:ascii="Times New Roman" w:hAnsi="Times New Roman" w:cs="Times New Roman"/>
                <w:lang w:eastAsia="ar-SA"/>
              </w:rPr>
              <w:t xml:space="preserve">i przekazywane Komendzie Miejskiej policji według </w:t>
            </w:r>
          </w:p>
          <w:p w14:paraId="2793FD22" w14:textId="30D95749" w:rsidR="00E14FED" w:rsidRDefault="00E14FED" w:rsidP="00291494">
            <w:pPr>
              <w:rPr>
                <w:rFonts w:ascii="Times New Roman" w:hAnsi="Times New Roman" w:cs="Times New Roman"/>
                <w:b/>
                <w:lang w:eastAsia="ar-SA"/>
              </w:rPr>
            </w:pPr>
            <w:r>
              <w:rPr>
                <w:rFonts w:ascii="Times New Roman" w:hAnsi="Times New Roman" w:cs="Times New Roman"/>
                <w:lang w:eastAsia="ar-SA"/>
              </w:rPr>
              <w:t>wytycznych zawartych w rozporządzeniu Ministra Spraw wewnętrznych i Administracji  z 2 kwietnia 1998 r w sprawie postepowania z kierowcami naruszającymi przepisy ruchu drogowego.</w:t>
            </w:r>
          </w:p>
        </w:tc>
      </w:tr>
      <w:tr w:rsidR="00E14FED" w14:paraId="527807D8" w14:textId="77777777" w:rsidTr="00E14FED">
        <w:trPr>
          <w:trHeight w:val="130"/>
        </w:trPr>
        <w:tc>
          <w:tcPr>
            <w:tcW w:w="2405" w:type="dxa"/>
            <w:tcBorders>
              <w:top w:val="single" w:sz="4" w:space="0" w:color="000000"/>
              <w:left w:val="single" w:sz="4" w:space="0" w:color="000000"/>
              <w:bottom w:val="single" w:sz="4" w:space="0" w:color="000000"/>
            </w:tcBorders>
          </w:tcPr>
          <w:p w14:paraId="321B1D00" w14:textId="302E938A" w:rsidR="00E14FED" w:rsidRDefault="00E14FED" w:rsidP="00291494">
            <w:pPr>
              <w:rPr>
                <w:rFonts w:ascii="Times New Roman" w:hAnsi="Times New Roman" w:cs="Times New Roman"/>
                <w:lang w:eastAsia="ar-SA"/>
              </w:rPr>
            </w:pPr>
            <w:r w:rsidRPr="00E27D98">
              <w:rPr>
                <w:rFonts w:ascii="Times New Roman" w:hAnsi="Times New Roman" w:cs="Times New Roman"/>
                <w:b/>
              </w:rPr>
              <w:t>Kod Źródłowy</w:t>
            </w:r>
          </w:p>
        </w:tc>
        <w:tc>
          <w:tcPr>
            <w:tcW w:w="5984" w:type="dxa"/>
            <w:tcBorders>
              <w:top w:val="single" w:sz="4" w:space="0" w:color="000000"/>
              <w:left w:val="single" w:sz="4" w:space="0" w:color="000000"/>
              <w:bottom w:val="single" w:sz="4" w:space="0" w:color="000000"/>
              <w:right w:val="single" w:sz="4" w:space="0" w:color="000000"/>
            </w:tcBorders>
          </w:tcPr>
          <w:p w14:paraId="5315888D" w14:textId="77777777" w:rsidR="00E14FED" w:rsidRDefault="00E14FED" w:rsidP="00291494">
            <w:pPr>
              <w:rPr>
                <w:rFonts w:ascii="Times New Roman" w:hAnsi="Times New Roman" w:cs="Times New Roman"/>
                <w:lang w:eastAsia="ar-SA"/>
              </w:rPr>
            </w:pPr>
            <w:r w:rsidRPr="00E27D98">
              <w:rPr>
                <w:rFonts w:ascii="Times New Roman" w:hAnsi="Times New Roman" w:cs="Times New Roman"/>
                <w:lang w:eastAsia="ar-SA"/>
              </w:rPr>
              <w:t xml:space="preserve">oznacza pliki źródłowe, skrypty i inne niestandardowe </w:t>
            </w:r>
          </w:p>
          <w:p w14:paraId="7C247B43" w14:textId="77777777" w:rsidR="00E14FED" w:rsidRDefault="00E14FED" w:rsidP="00291494">
            <w:pPr>
              <w:rPr>
                <w:rFonts w:ascii="Times New Roman" w:hAnsi="Times New Roman" w:cs="Times New Roman"/>
                <w:lang w:eastAsia="ar-SA"/>
              </w:rPr>
            </w:pPr>
            <w:r w:rsidRPr="00E27D98">
              <w:rPr>
                <w:rFonts w:ascii="Times New Roman" w:hAnsi="Times New Roman" w:cs="Times New Roman"/>
                <w:lang w:eastAsia="ar-SA"/>
              </w:rPr>
              <w:t xml:space="preserve">narzędzia, niezbędne w procesie kompilacji i konsolidacji, wykonania i dalszego utrzymywania Systemu, a także </w:t>
            </w:r>
          </w:p>
          <w:p w14:paraId="3722F0AE" w14:textId="1E99A4B7" w:rsidR="00E14FED" w:rsidRDefault="00E14FED" w:rsidP="00291494">
            <w:pPr>
              <w:rPr>
                <w:rFonts w:ascii="Times New Roman" w:hAnsi="Times New Roman" w:cs="Times New Roman"/>
                <w:b/>
              </w:rPr>
            </w:pPr>
            <w:r w:rsidRPr="00E27D98">
              <w:rPr>
                <w:rFonts w:ascii="Times New Roman" w:hAnsi="Times New Roman" w:cs="Times New Roman"/>
                <w:lang w:eastAsia="ar-SA"/>
              </w:rPr>
              <w:t>strukturę baz danych i  opis struktury baz danych, słowników, definicji.</w:t>
            </w:r>
          </w:p>
        </w:tc>
      </w:tr>
      <w:tr w:rsidR="00E14FED" w14:paraId="6EAE6F84" w14:textId="77777777" w:rsidTr="00E14FED">
        <w:trPr>
          <w:trHeight w:val="130"/>
        </w:trPr>
        <w:tc>
          <w:tcPr>
            <w:tcW w:w="2405" w:type="dxa"/>
            <w:tcBorders>
              <w:top w:val="single" w:sz="4" w:space="0" w:color="000000"/>
              <w:left w:val="single" w:sz="4" w:space="0" w:color="000000"/>
              <w:bottom w:val="single" w:sz="4" w:space="0" w:color="000000"/>
            </w:tcBorders>
          </w:tcPr>
          <w:p w14:paraId="61D1D1FE" w14:textId="3FC3BC47" w:rsidR="00E14FED" w:rsidRPr="00E27D98" w:rsidRDefault="00E14FED" w:rsidP="00291494">
            <w:pPr>
              <w:rPr>
                <w:rFonts w:ascii="Times New Roman" w:hAnsi="Times New Roman" w:cs="Times New Roman"/>
                <w:b/>
                <w:lang w:eastAsia="ar-SA"/>
              </w:rPr>
            </w:pPr>
            <w:r>
              <w:rPr>
                <w:rFonts w:ascii="Times New Roman" w:hAnsi="Times New Roman" w:cs="Times New Roman"/>
                <w:b/>
              </w:rPr>
              <w:t>Konfiguracja Systemu/Konfiguracja</w:t>
            </w:r>
          </w:p>
        </w:tc>
        <w:tc>
          <w:tcPr>
            <w:tcW w:w="5984" w:type="dxa"/>
            <w:tcBorders>
              <w:top w:val="single" w:sz="4" w:space="0" w:color="000000"/>
              <w:left w:val="single" w:sz="4" w:space="0" w:color="000000"/>
              <w:bottom w:val="single" w:sz="4" w:space="0" w:color="000000"/>
              <w:right w:val="single" w:sz="4" w:space="0" w:color="000000"/>
            </w:tcBorders>
          </w:tcPr>
          <w:p w14:paraId="44FE25CD" w14:textId="77777777" w:rsidR="00E14FED" w:rsidRDefault="00E14FED" w:rsidP="00291494">
            <w:pPr>
              <w:rPr>
                <w:rFonts w:ascii="Times New Roman" w:hAnsi="Times New Roman" w:cs="Times New Roman"/>
              </w:rPr>
            </w:pPr>
            <w:r>
              <w:rPr>
                <w:rFonts w:ascii="Times New Roman" w:hAnsi="Times New Roman" w:cs="Times New Roman"/>
              </w:rPr>
              <w:t xml:space="preserve">oznacza wprowadzenie wszystkich parametrów niezbędnych do prawidłowego i optymalnego funkcjonowania Systemu, </w:t>
            </w:r>
          </w:p>
          <w:p w14:paraId="64FCFE11" w14:textId="77777777" w:rsidR="00E14FED" w:rsidRDefault="00E14FED" w:rsidP="00291494">
            <w:pPr>
              <w:rPr>
                <w:rFonts w:ascii="Times New Roman" w:hAnsi="Times New Roman" w:cs="Times New Roman"/>
              </w:rPr>
            </w:pPr>
            <w:r>
              <w:rPr>
                <w:rFonts w:ascii="Times New Roman" w:hAnsi="Times New Roman" w:cs="Times New Roman"/>
              </w:rPr>
              <w:t xml:space="preserve">w szczególności zdefiniowanie uprawnień, słowników </w:t>
            </w:r>
          </w:p>
          <w:p w14:paraId="54662BE2" w14:textId="58ABAEC9" w:rsidR="00E14FED" w:rsidRDefault="00E14FED" w:rsidP="00291494">
            <w:pPr>
              <w:rPr>
                <w:rFonts w:ascii="Times New Roman" w:hAnsi="Times New Roman" w:cs="Times New Roman"/>
                <w:lang w:eastAsia="ar-SA"/>
              </w:rPr>
            </w:pPr>
            <w:r>
              <w:rPr>
                <w:rFonts w:ascii="Times New Roman" w:hAnsi="Times New Roman" w:cs="Times New Roman"/>
              </w:rPr>
              <w:t>i szablonów;</w:t>
            </w:r>
          </w:p>
        </w:tc>
      </w:tr>
      <w:tr w:rsidR="00E14FED" w14:paraId="6F07C7D5" w14:textId="77777777" w:rsidTr="00E14FED">
        <w:trPr>
          <w:trHeight w:val="130"/>
        </w:trPr>
        <w:tc>
          <w:tcPr>
            <w:tcW w:w="2405" w:type="dxa"/>
            <w:tcBorders>
              <w:top w:val="single" w:sz="4" w:space="0" w:color="000000"/>
              <w:left w:val="single" w:sz="4" w:space="0" w:color="000000"/>
              <w:bottom w:val="single" w:sz="4" w:space="0" w:color="000000"/>
            </w:tcBorders>
          </w:tcPr>
          <w:p w14:paraId="34F902CE" w14:textId="0DC6DDF9" w:rsidR="00E14FED" w:rsidRDefault="00E14FED" w:rsidP="00291494">
            <w:pPr>
              <w:rPr>
                <w:rFonts w:ascii="Times New Roman" w:hAnsi="Times New Roman" w:cs="Times New Roman"/>
              </w:rPr>
            </w:pPr>
            <w:r>
              <w:rPr>
                <w:rFonts w:ascii="Times New Roman" w:hAnsi="Times New Roman" w:cs="Times New Roman"/>
                <w:b/>
              </w:rPr>
              <w:t xml:space="preserve">Końcowy Protokół Odbioru </w:t>
            </w:r>
          </w:p>
        </w:tc>
        <w:tc>
          <w:tcPr>
            <w:tcW w:w="5984" w:type="dxa"/>
            <w:tcBorders>
              <w:top w:val="single" w:sz="4" w:space="0" w:color="000000"/>
              <w:left w:val="single" w:sz="4" w:space="0" w:color="000000"/>
              <w:bottom w:val="single" w:sz="4" w:space="0" w:color="000000"/>
              <w:right w:val="single" w:sz="4" w:space="0" w:color="000000"/>
            </w:tcBorders>
          </w:tcPr>
          <w:p w14:paraId="6E707A9D" w14:textId="77777777" w:rsidR="00E14FED" w:rsidRDefault="00E14FED" w:rsidP="00291494">
            <w:pPr>
              <w:rPr>
                <w:rFonts w:ascii="Times New Roman" w:hAnsi="Times New Roman" w:cs="Times New Roman"/>
              </w:rPr>
            </w:pPr>
            <w:r>
              <w:rPr>
                <w:rFonts w:ascii="Times New Roman" w:hAnsi="Times New Roman" w:cs="Times New Roman"/>
              </w:rPr>
              <w:t xml:space="preserve">oznacza dokument podpisany przez Strony, stwierdzający, </w:t>
            </w:r>
          </w:p>
          <w:p w14:paraId="6C1CD03E" w14:textId="77777777" w:rsidR="00E14FED" w:rsidRDefault="00E14FED" w:rsidP="00291494">
            <w:pPr>
              <w:rPr>
                <w:rFonts w:ascii="Times New Roman" w:hAnsi="Times New Roman" w:cs="Times New Roman"/>
              </w:rPr>
            </w:pPr>
            <w:r>
              <w:rPr>
                <w:rFonts w:ascii="Times New Roman" w:hAnsi="Times New Roman" w:cs="Times New Roman"/>
              </w:rPr>
              <w:t>że dostarczony System zostały zrealizowany zgodnie</w:t>
            </w:r>
          </w:p>
          <w:p w14:paraId="286DDA6E" w14:textId="77777777" w:rsidR="00E14FED" w:rsidRDefault="00E14FED" w:rsidP="00291494">
            <w:pPr>
              <w:rPr>
                <w:rFonts w:ascii="Times New Roman" w:hAnsi="Times New Roman" w:cs="Times New Roman"/>
              </w:rPr>
            </w:pPr>
            <w:r>
              <w:rPr>
                <w:rFonts w:ascii="Times New Roman" w:hAnsi="Times New Roman" w:cs="Times New Roman"/>
              </w:rPr>
              <w:t xml:space="preserve">z Umową, stanowiący podstawę do wystawiania faktur przez </w:t>
            </w:r>
          </w:p>
          <w:p w14:paraId="6AE50543" w14:textId="196163D6" w:rsidR="00E14FED" w:rsidRDefault="00E14FED" w:rsidP="00291494">
            <w:pPr>
              <w:rPr>
                <w:rFonts w:ascii="Times New Roman" w:hAnsi="Times New Roman" w:cs="Times New Roman"/>
                <w:b/>
              </w:rPr>
            </w:pPr>
            <w:r>
              <w:rPr>
                <w:rFonts w:ascii="Times New Roman" w:hAnsi="Times New Roman" w:cs="Times New Roman"/>
              </w:rPr>
              <w:t>Wykonawcę;</w:t>
            </w:r>
          </w:p>
        </w:tc>
      </w:tr>
      <w:tr w:rsidR="00E14FED" w14:paraId="4D7ED791" w14:textId="77777777" w:rsidTr="00E14FED">
        <w:trPr>
          <w:trHeight w:val="130"/>
        </w:trPr>
        <w:tc>
          <w:tcPr>
            <w:tcW w:w="2405" w:type="dxa"/>
            <w:tcBorders>
              <w:top w:val="single" w:sz="4" w:space="0" w:color="000000"/>
              <w:left w:val="single" w:sz="4" w:space="0" w:color="000000"/>
              <w:bottom w:val="single" w:sz="4" w:space="0" w:color="000000"/>
            </w:tcBorders>
          </w:tcPr>
          <w:p w14:paraId="188A372F" w14:textId="5396FA50" w:rsidR="00E14FED" w:rsidRDefault="00E14FED" w:rsidP="00291494">
            <w:pPr>
              <w:rPr>
                <w:rFonts w:ascii="Times New Roman" w:hAnsi="Times New Roman" w:cs="Times New Roman"/>
              </w:rPr>
            </w:pPr>
            <w:r>
              <w:rPr>
                <w:rFonts w:ascii="Times New Roman" w:hAnsi="Times New Roman" w:cs="Times New Roman"/>
                <w:b/>
              </w:rPr>
              <w:lastRenderedPageBreak/>
              <w:t>SKD SMW</w:t>
            </w:r>
          </w:p>
        </w:tc>
        <w:tc>
          <w:tcPr>
            <w:tcW w:w="5984" w:type="dxa"/>
            <w:tcBorders>
              <w:top w:val="single" w:sz="4" w:space="0" w:color="000000"/>
              <w:left w:val="single" w:sz="4" w:space="0" w:color="000000"/>
              <w:bottom w:val="single" w:sz="4" w:space="0" w:color="000000"/>
              <w:right w:val="single" w:sz="4" w:space="0" w:color="000000"/>
            </w:tcBorders>
          </w:tcPr>
          <w:p w14:paraId="1293DC80" w14:textId="4123D6F2" w:rsidR="00E14FED" w:rsidRDefault="00E14FED" w:rsidP="00291494">
            <w:pPr>
              <w:rPr>
                <w:rFonts w:ascii="Times New Roman" w:hAnsi="Times New Roman" w:cs="Times New Roman"/>
                <w:b/>
              </w:rPr>
            </w:pPr>
            <w:r>
              <w:rPr>
                <w:rFonts w:ascii="Times New Roman" w:hAnsi="Times New Roman" w:cs="Times New Roman"/>
              </w:rPr>
              <w:t>system informatyczny wspomagający pracę Straży Miejskiej we Wrocławiu.</w:t>
            </w:r>
          </w:p>
        </w:tc>
      </w:tr>
      <w:tr w:rsidR="00E14FED" w14:paraId="0DC8AB71" w14:textId="77777777" w:rsidTr="00E14FED">
        <w:trPr>
          <w:trHeight w:val="130"/>
        </w:trPr>
        <w:tc>
          <w:tcPr>
            <w:tcW w:w="2405" w:type="dxa"/>
            <w:tcBorders>
              <w:top w:val="single" w:sz="4" w:space="0" w:color="000000"/>
              <w:left w:val="single" w:sz="4" w:space="0" w:color="000000"/>
              <w:bottom w:val="single" w:sz="4" w:space="0" w:color="000000"/>
            </w:tcBorders>
          </w:tcPr>
          <w:p w14:paraId="1620B0F1" w14:textId="07489121" w:rsidR="00E14FED" w:rsidRDefault="00E14FED" w:rsidP="00291494">
            <w:pPr>
              <w:rPr>
                <w:rFonts w:ascii="Times New Roman" w:hAnsi="Times New Roman" w:cs="Times New Roman"/>
              </w:rPr>
            </w:pPr>
            <w:r>
              <w:rPr>
                <w:rFonts w:ascii="Times New Roman" w:hAnsi="Times New Roman" w:cs="Times New Roman"/>
                <w:b/>
              </w:rPr>
              <w:t>Modyfikacja</w:t>
            </w:r>
          </w:p>
        </w:tc>
        <w:tc>
          <w:tcPr>
            <w:tcW w:w="5984" w:type="dxa"/>
            <w:tcBorders>
              <w:top w:val="single" w:sz="4" w:space="0" w:color="000000"/>
              <w:left w:val="single" w:sz="4" w:space="0" w:color="000000"/>
              <w:bottom w:val="single" w:sz="4" w:space="0" w:color="000000"/>
              <w:right w:val="single" w:sz="4" w:space="0" w:color="000000"/>
            </w:tcBorders>
          </w:tcPr>
          <w:p w14:paraId="7F30CA2A" w14:textId="0A0C4565" w:rsidR="00E14FED" w:rsidRDefault="00E14FED" w:rsidP="00291494">
            <w:pPr>
              <w:rPr>
                <w:rFonts w:ascii="Times New Roman" w:hAnsi="Times New Roman" w:cs="Times New Roman"/>
                <w:b/>
              </w:rPr>
            </w:pPr>
            <w:r w:rsidRPr="00EF10C1">
              <w:rPr>
                <w:rFonts w:ascii="Times New Roman" w:hAnsi="Times New Roman" w:cs="Times New Roman"/>
              </w:rPr>
              <w:t>zakres czynności projektowych i programistycznych związanych z koniecznością usunięcia Błędu lub prac poprawiających ergonomię obsługi Systemu. Modyfikacja obejmuje również zmianę lub rozbudowę funkcjonalności Systemu w zakresie określonym przez warunki Umowy;</w:t>
            </w:r>
          </w:p>
        </w:tc>
      </w:tr>
      <w:tr w:rsidR="00E14FED" w14:paraId="09D2596F" w14:textId="77777777" w:rsidTr="00E14FED">
        <w:trPr>
          <w:trHeight w:val="130"/>
        </w:trPr>
        <w:tc>
          <w:tcPr>
            <w:tcW w:w="2405" w:type="dxa"/>
            <w:tcBorders>
              <w:top w:val="single" w:sz="4" w:space="0" w:color="000000"/>
              <w:left w:val="single" w:sz="4" w:space="0" w:color="000000"/>
              <w:bottom w:val="single" w:sz="4" w:space="0" w:color="000000"/>
            </w:tcBorders>
          </w:tcPr>
          <w:p w14:paraId="6665BD07" w14:textId="05FCB1F9" w:rsidR="00E14FED" w:rsidRDefault="00E14FED" w:rsidP="00291494">
            <w:pPr>
              <w:rPr>
                <w:rFonts w:ascii="Times New Roman" w:hAnsi="Times New Roman" w:cs="Times New Roman"/>
              </w:rPr>
            </w:pPr>
            <w:r>
              <w:rPr>
                <w:rFonts w:ascii="Times New Roman" w:hAnsi="Times New Roman" w:cs="Times New Roman"/>
                <w:b/>
              </w:rPr>
              <w:t>Odbiór</w:t>
            </w:r>
          </w:p>
        </w:tc>
        <w:tc>
          <w:tcPr>
            <w:tcW w:w="5984" w:type="dxa"/>
            <w:tcBorders>
              <w:top w:val="single" w:sz="4" w:space="0" w:color="000000"/>
              <w:left w:val="single" w:sz="4" w:space="0" w:color="000000"/>
              <w:bottom w:val="single" w:sz="4" w:space="0" w:color="000000"/>
              <w:right w:val="single" w:sz="4" w:space="0" w:color="000000"/>
            </w:tcBorders>
          </w:tcPr>
          <w:p w14:paraId="6811B179" w14:textId="3C8AF3D9" w:rsidR="00E14FED" w:rsidRDefault="00E14FED" w:rsidP="00291494">
            <w:pPr>
              <w:rPr>
                <w:rFonts w:ascii="Times New Roman" w:hAnsi="Times New Roman" w:cs="Times New Roman"/>
                <w:b/>
              </w:rPr>
            </w:pPr>
            <w:r>
              <w:rPr>
                <w:rFonts w:ascii="Times New Roman" w:hAnsi="Times New Roman" w:cs="Times New Roman"/>
              </w:rPr>
              <w:t>oznacza wszystkie czynności związane z przyjęciem Systemu, przez Zamawiającego z udziałem Wykonawcy, potwierdzony formalnym Protokołem Odbioru;</w:t>
            </w:r>
          </w:p>
        </w:tc>
      </w:tr>
      <w:tr w:rsidR="00E14FED" w14:paraId="3C799499" w14:textId="77777777" w:rsidTr="00E14FED">
        <w:trPr>
          <w:trHeight w:val="130"/>
        </w:trPr>
        <w:tc>
          <w:tcPr>
            <w:tcW w:w="2405" w:type="dxa"/>
            <w:tcBorders>
              <w:top w:val="single" w:sz="4" w:space="0" w:color="000000"/>
              <w:left w:val="single" w:sz="4" w:space="0" w:color="000000"/>
              <w:bottom w:val="single" w:sz="4" w:space="0" w:color="000000"/>
            </w:tcBorders>
          </w:tcPr>
          <w:p w14:paraId="65BDAF12" w14:textId="1F60C853" w:rsidR="00E14FED" w:rsidRDefault="00E14FED" w:rsidP="00291494">
            <w:pPr>
              <w:rPr>
                <w:rFonts w:ascii="Times New Roman" w:hAnsi="Times New Roman" w:cs="Times New Roman"/>
              </w:rPr>
            </w:pPr>
            <w:r>
              <w:rPr>
                <w:rFonts w:ascii="Times New Roman" w:hAnsi="Times New Roman" w:cs="Times New Roman"/>
                <w:b/>
              </w:rPr>
              <w:t>Oprogramowanie</w:t>
            </w:r>
          </w:p>
        </w:tc>
        <w:tc>
          <w:tcPr>
            <w:tcW w:w="5984" w:type="dxa"/>
            <w:tcBorders>
              <w:top w:val="single" w:sz="4" w:space="0" w:color="000000"/>
              <w:left w:val="single" w:sz="4" w:space="0" w:color="000000"/>
              <w:bottom w:val="single" w:sz="4" w:space="0" w:color="000000"/>
              <w:right w:val="single" w:sz="4" w:space="0" w:color="000000"/>
            </w:tcBorders>
          </w:tcPr>
          <w:p w14:paraId="02285719" w14:textId="77777777" w:rsidR="00E14FED" w:rsidRDefault="00E14FED" w:rsidP="00291494">
            <w:pPr>
              <w:rPr>
                <w:rFonts w:ascii="Times New Roman" w:hAnsi="Times New Roman" w:cs="Times New Roman"/>
              </w:rPr>
            </w:pPr>
            <w:r>
              <w:rPr>
                <w:rFonts w:ascii="Times New Roman" w:hAnsi="Times New Roman" w:cs="Times New Roman"/>
              </w:rPr>
              <w:t>oznacza oprogramowanie systemowe, narzędziowe</w:t>
            </w:r>
          </w:p>
          <w:p w14:paraId="60A20431" w14:textId="77777777" w:rsidR="00E14FED" w:rsidRDefault="00E14FED" w:rsidP="00291494">
            <w:pPr>
              <w:rPr>
                <w:rFonts w:ascii="Times New Roman" w:hAnsi="Times New Roman" w:cs="Times New Roman"/>
              </w:rPr>
            </w:pPr>
            <w:r>
              <w:rPr>
                <w:rFonts w:ascii="Times New Roman" w:hAnsi="Times New Roman" w:cs="Times New Roman"/>
              </w:rPr>
              <w:t xml:space="preserve"> lub ogólnego przeznaczenia; oprogramowanie systemowe obejmuje system operacyjny, zarządzanie systemem i siecią oraz oprogramowanie diagnostyczne; oprogramowanie </w:t>
            </w:r>
          </w:p>
          <w:p w14:paraId="4287A8CA" w14:textId="77777777" w:rsidR="00E14FED" w:rsidRDefault="00E14FED" w:rsidP="00291494">
            <w:pPr>
              <w:rPr>
                <w:rFonts w:ascii="Times New Roman" w:hAnsi="Times New Roman" w:cs="Times New Roman"/>
              </w:rPr>
            </w:pPr>
            <w:r>
              <w:rPr>
                <w:rFonts w:ascii="Times New Roman" w:hAnsi="Times New Roman" w:cs="Times New Roman"/>
              </w:rPr>
              <w:t xml:space="preserve">narzędziowe obejmuje narzędzia programistyczne służące </w:t>
            </w:r>
          </w:p>
          <w:p w14:paraId="696327D2" w14:textId="77777777" w:rsidR="00E14FED" w:rsidRDefault="00E14FED" w:rsidP="00291494">
            <w:pPr>
              <w:rPr>
                <w:rFonts w:ascii="Times New Roman" w:hAnsi="Times New Roman" w:cs="Times New Roman"/>
              </w:rPr>
            </w:pPr>
            <w:r>
              <w:rPr>
                <w:rFonts w:ascii="Times New Roman" w:hAnsi="Times New Roman" w:cs="Times New Roman"/>
              </w:rPr>
              <w:t xml:space="preserve">do budowy, kompilacji, modyfikacji, przystosowywania </w:t>
            </w:r>
          </w:p>
          <w:p w14:paraId="1BFB8659" w14:textId="77777777" w:rsidR="00E14FED" w:rsidRDefault="00E14FED" w:rsidP="00291494">
            <w:pPr>
              <w:rPr>
                <w:rFonts w:ascii="Times New Roman" w:hAnsi="Times New Roman" w:cs="Times New Roman"/>
              </w:rPr>
            </w:pPr>
            <w:r>
              <w:rPr>
                <w:rFonts w:ascii="Times New Roman" w:hAnsi="Times New Roman" w:cs="Times New Roman"/>
              </w:rPr>
              <w:t xml:space="preserve">i uruchamiania Oprogramowania Aplikacyjnego, </w:t>
            </w:r>
          </w:p>
          <w:p w14:paraId="1B5DBCC1" w14:textId="77777777" w:rsidR="00E14FED" w:rsidRDefault="00E14FED" w:rsidP="00291494">
            <w:pPr>
              <w:rPr>
                <w:rFonts w:ascii="Times New Roman" w:hAnsi="Times New Roman" w:cs="Times New Roman"/>
              </w:rPr>
            </w:pPr>
            <w:r>
              <w:rPr>
                <w:rFonts w:ascii="Times New Roman" w:hAnsi="Times New Roman" w:cs="Times New Roman"/>
              </w:rPr>
              <w:t>w szczególności narzędzia typu CASE, narzędzia zarządzania bazą danych, kompilatory, interpretatory;</w:t>
            </w:r>
          </w:p>
          <w:p w14:paraId="761F0955" w14:textId="77777777" w:rsidR="00E14FED" w:rsidRDefault="00E14FED" w:rsidP="00291494">
            <w:pPr>
              <w:rPr>
                <w:rFonts w:ascii="Times New Roman" w:hAnsi="Times New Roman" w:cs="Times New Roman"/>
              </w:rPr>
            </w:pPr>
            <w:r>
              <w:rPr>
                <w:rFonts w:ascii="Times New Roman" w:hAnsi="Times New Roman" w:cs="Times New Roman"/>
              </w:rPr>
              <w:t xml:space="preserve">oprogramowanie ogólnego przeznaczenia obejmuje min. </w:t>
            </w:r>
          </w:p>
          <w:p w14:paraId="38F224C6" w14:textId="1FB5FE30" w:rsidR="00E14FED" w:rsidRDefault="00E14FED" w:rsidP="00291494">
            <w:pPr>
              <w:rPr>
                <w:rFonts w:ascii="Times New Roman" w:hAnsi="Times New Roman" w:cs="Times New Roman"/>
                <w:b/>
              </w:rPr>
            </w:pPr>
            <w:r>
              <w:rPr>
                <w:rFonts w:ascii="Times New Roman" w:hAnsi="Times New Roman" w:cs="Times New Roman"/>
              </w:rPr>
              <w:t>edytor tekstu, arkusz kalkulacyjny, itp.;</w:t>
            </w:r>
          </w:p>
        </w:tc>
      </w:tr>
      <w:tr w:rsidR="00E14FED" w14:paraId="252196AB" w14:textId="77777777" w:rsidTr="00E14FED">
        <w:trPr>
          <w:trHeight w:val="130"/>
        </w:trPr>
        <w:tc>
          <w:tcPr>
            <w:tcW w:w="2405" w:type="dxa"/>
            <w:tcBorders>
              <w:top w:val="single" w:sz="4" w:space="0" w:color="000000"/>
              <w:left w:val="single" w:sz="4" w:space="0" w:color="000000"/>
              <w:bottom w:val="single" w:sz="4" w:space="0" w:color="000000"/>
            </w:tcBorders>
          </w:tcPr>
          <w:p w14:paraId="1F46952A" w14:textId="2BA60DEB" w:rsidR="00E14FED" w:rsidRDefault="00E14FED" w:rsidP="00291494">
            <w:pPr>
              <w:rPr>
                <w:rFonts w:ascii="Times New Roman" w:hAnsi="Times New Roman" w:cs="Times New Roman"/>
              </w:rPr>
            </w:pPr>
            <w:r>
              <w:rPr>
                <w:rFonts w:ascii="Times New Roman" w:hAnsi="Times New Roman" w:cs="Times New Roman"/>
                <w:b/>
              </w:rPr>
              <w:t xml:space="preserve">Oprogramowanie Aplikacyjne </w:t>
            </w:r>
          </w:p>
        </w:tc>
        <w:tc>
          <w:tcPr>
            <w:tcW w:w="5984" w:type="dxa"/>
            <w:tcBorders>
              <w:top w:val="single" w:sz="4" w:space="0" w:color="000000"/>
              <w:left w:val="single" w:sz="4" w:space="0" w:color="000000"/>
              <w:bottom w:val="single" w:sz="4" w:space="0" w:color="000000"/>
              <w:right w:val="single" w:sz="4" w:space="0" w:color="000000"/>
            </w:tcBorders>
          </w:tcPr>
          <w:p w14:paraId="532A9EF9" w14:textId="2E8305DC" w:rsidR="00E14FED" w:rsidRDefault="00E14FED" w:rsidP="00291494">
            <w:pPr>
              <w:rPr>
                <w:rFonts w:ascii="Times New Roman" w:hAnsi="Times New Roman" w:cs="Times New Roman"/>
                <w:b/>
              </w:rPr>
            </w:pPr>
            <w:r>
              <w:rPr>
                <w:rFonts w:ascii="Times New Roman" w:hAnsi="Times New Roman" w:cs="Times New Roman"/>
              </w:rPr>
              <w:t xml:space="preserve">oznacza System; </w:t>
            </w:r>
          </w:p>
        </w:tc>
      </w:tr>
      <w:tr w:rsidR="00E14FED" w14:paraId="5F8B0E51" w14:textId="77777777" w:rsidTr="00E14FED">
        <w:trPr>
          <w:trHeight w:val="130"/>
        </w:trPr>
        <w:tc>
          <w:tcPr>
            <w:tcW w:w="2405" w:type="dxa"/>
            <w:tcBorders>
              <w:top w:val="single" w:sz="4" w:space="0" w:color="000000"/>
              <w:left w:val="single" w:sz="4" w:space="0" w:color="000000"/>
              <w:bottom w:val="single" w:sz="4" w:space="0" w:color="000000"/>
            </w:tcBorders>
          </w:tcPr>
          <w:p w14:paraId="149DDA4B" w14:textId="3F62872C" w:rsidR="00E14FED" w:rsidRDefault="00E14FED" w:rsidP="00291494">
            <w:pPr>
              <w:rPr>
                <w:rFonts w:ascii="Times New Roman" w:hAnsi="Times New Roman" w:cs="Times New Roman"/>
              </w:rPr>
            </w:pPr>
            <w:r>
              <w:rPr>
                <w:rFonts w:ascii="Times New Roman" w:hAnsi="Times New Roman" w:cs="Times New Roman"/>
                <w:b/>
              </w:rPr>
              <w:t>Produkt</w:t>
            </w:r>
          </w:p>
        </w:tc>
        <w:tc>
          <w:tcPr>
            <w:tcW w:w="5984" w:type="dxa"/>
            <w:tcBorders>
              <w:top w:val="single" w:sz="4" w:space="0" w:color="000000"/>
              <w:left w:val="single" w:sz="4" w:space="0" w:color="000000"/>
              <w:bottom w:val="single" w:sz="4" w:space="0" w:color="000000"/>
              <w:right w:val="single" w:sz="4" w:space="0" w:color="000000"/>
            </w:tcBorders>
          </w:tcPr>
          <w:p w14:paraId="0DC78AD0" w14:textId="77777777" w:rsidR="00E14FED" w:rsidRDefault="00E14FED" w:rsidP="00291494">
            <w:pPr>
              <w:rPr>
                <w:rFonts w:ascii="Times New Roman" w:hAnsi="Times New Roman" w:cs="Times New Roman"/>
              </w:rPr>
            </w:pPr>
            <w:r>
              <w:rPr>
                <w:rFonts w:ascii="Times New Roman" w:hAnsi="Times New Roman" w:cs="Times New Roman"/>
              </w:rPr>
              <w:t xml:space="preserve">oznacza Oprogramowanie, System, Dokumentację oraz inne elementy dostarczone przez Wykonawcę przedmioty </w:t>
            </w:r>
          </w:p>
          <w:p w14:paraId="06CC1D42" w14:textId="3B2501CA" w:rsidR="00E14FED" w:rsidRDefault="00E14FED" w:rsidP="00291494">
            <w:pPr>
              <w:rPr>
                <w:rFonts w:ascii="Times New Roman" w:hAnsi="Times New Roman" w:cs="Times New Roman"/>
                <w:b/>
              </w:rPr>
            </w:pPr>
            <w:r>
              <w:rPr>
                <w:rFonts w:ascii="Times New Roman" w:hAnsi="Times New Roman" w:cs="Times New Roman"/>
              </w:rPr>
              <w:t>zamówienia</w:t>
            </w:r>
          </w:p>
        </w:tc>
      </w:tr>
      <w:tr w:rsidR="00E14FED" w14:paraId="7F6FC1F9" w14:textId="77777777" w:rsidTr="00E14FED">
        <w:trPr>
          <w:trHeight w:val="491"/>
        </w:trPr>
        <w:tc>
          <w:tcPr>
            <w:tcW w:w="2405" w:type="dxa"/>
            <w:tcBorders>
              <w:top w:val="single" w:sz="4" w:space="0" w:color="000000"/>
              <w:left w:val="single" w:sz="4" w:space="0" w:color="000000"/>
              <w:bottom w:val="single" w:sz="4" w:space="0" w:color="000000"/>
            </w:tcBorders>
          </w:tcPr>
          <w:p w14:paraId="74B1331B" w14:textId="5EDCE2A1" w:rsidR="00E14FED" w:rsidRDefault="00E14FED" w:rsidP="00291494">
            <w:pPr>
              <w:rPr>
                <w:rFonts w:ascii="Times New Roman" w:hAnsi="Times New Roman" w:cs="Times New Roman"/>
                <w:b/>
              </w:rPr>
            </w:pPr>
            <w:r>
              <w:rPr>
                <w:rFonts w:ascii="Times New Roman" w:hAnsi="Times New Roman" w:cs="Times New Roman"/>
                <w:b/>
              </w:rPr>
              <w:t>Prawa Autorskie</w:t>
            </w:r>
          </w:p>
        </w:tc>
        <w:tc>
          <w:tcPr>
            <w:tcW w:w="5984" w:type="dxa"/>
            <w:tcBorders>
              <w:top w:val="single" w:sz="4" w:space="0" w:color="000000"/>
              <w:left w:val="single" w:sz="4" w:space="0" w:color="000000"/>
              <w:bottom w:val="single" w:sz="4" w:space="0" w:color="000000"/>
              <w:right w:val="single" w:sz="4" w:space="0" w:color="000000"/>
            </w:tcBorders>
          </w:tcPr>
          <w:p w14:paraId="257D978E" w14:textId="77777777" w:rsidR="00E14FED" w:rsidRDefault="00E14FED" w:rsidP="00291494">
            <w:pPr>
              <w:rPr>
                <w:rFonts w:ascii="Times New Roman" w:hAnsi="Times New Roman" w:cs="Times New Roman"/>
              </w:rPr>
            </w:pPr>
            <w:r>
              <w:rPr>
                <w:rFonts w:ascii="Times New Roman" w:hAnsi="Times New Roman" w:cs="Times New Roman"/>
              </w:rPr>
              <w:t xml:space="preserve">oznacza prawa określone przepisami ustawy z dnia 14 lutego1994 r. o prawie autorskim i prawach pokrewnych (Dz.U. </w:t>
            </w:r>
          </w:p>
          <w:p w14:paraId="76B7ACDE" w14:textId="5E2BE053" w:rsidR="00E14FED" w:rsidRDefault="00E14FED" w:rsidP="00291494">
            <w:pPr>
              <w:rPr>
                <w:rFonts w:ascii="Times New Roman" w:hAnsi="Times New Roman" w:cs="Times New Roman"/>
              </w:rPr>
            </w:pPr>
            <w:r>
              <w:rPr>
                <w:rFonts w:ascii="Times New Roman" w:hAnsi="Times New Roman" w:cs="Times New Roman"/>
              </w:rPr>
              <w:t>z 2006 r. Nr 90, poz. 631 z późniejszymi zmianami);</w:t>
            </w:r>
          </w:p>
        </w:tc>
      </w:tr>
      <w:tr w:rsidR="00E14FED" w14:paraId="71B6FF60" w14:textId="77777777" w:rsidTr="00E14FED">
        <w:trPr>
          <w:trHeight w:val="743"/>
        </w:trPr>
        <w:tc>
          <w:tcPr>
            <w:tcW w:w="2405" w:type="dxa"/>
            <w:tcBorders>
              <w:top w:val="single" w:sz="4" w:space="0" w:color="000000"/>
              <w:left w:val="single" w:sz="4" w:space="0" w:color="000000"/>
              <w:bottom w:val="single" w:sz="4" w:space="0" w:color="000000"/>
            </w:tcBorders>
          </w:tcPr>
          <w:p w14:paraId="7D715B13" w14:textId="2CE81A75" w:rsidR="00E14FED" w:rsidRDefault="00E14FED" w:rsidP="00291494">
            <w:pPr>
              <w:rPr>
                <w:rFonts w:ascii="Times New Roman" w:hAnsi="Times New Roman" w:cs="Times New Roman"/>
              </w:rPr>
            </w:pPr>
            <w:r>
              <w:rPr>
                <w:rFonts w:ascii="Times New Roman" w:hAnsi="Times New Roman" w:cs="Times New Roman"/>
                <w:b/>
              </w:rPr>
              <w:t>Przedstawiciel</w:t>
            </w:r>
          </w:p>
        </w:tc>
        <w:tc>
          <w:tcPr>
            <w:tcW w:w="5984" w:type="dxa"/>
            <w:tcBorders>
              <w:top w:val="single" w:sz="4" w:space="0" w:color="000000"/>
              <w:left w:val="single" w:sz="4" w:space="0" w:color="000000"/>
              <w:bottom w:val="single" w:sz="4" w:space="0" w:color="000000"/>
              <w:right w:val="single" w:sz="4" w:space="0" w:color="000000"/>
            </w:tcBorders>
          </w:tcPr>
          <w:p w14:paraId="7B51C34F" w14:textId="77777777" w:rsidR="00E14FED" w:rsidRDefault="00E14FED" w:rsidP="00291494">
            <w:pPr>
              <w:rPr>
                <w:rFonts w:ascii="Times New Roman" w:hAnsi="Times New Roman" w:cs="Times New Roman"/>
              </w:rPr>
            </w:pPr>
            <w:r>
              <w:rPr>
                <w:rFonts w:ascii="Times New Roman" w:hAnsi="Times New Roman" w:cs="Times New Roman"/>
              </w:rPr>
              <w:t xml:space="preserve">odpowiednio upoważniony przedstawiciel Wykonawcy, </w:t>
            </w:r>
          </w:p>
          <w:p w14:paraId="0ABEB001" w14:textId="77777777" w:rsidR="00E14FED" w:rsidRDefault="00E14FED" w:rsidP="00291494">
            <w:pPr>
              <w:rPr>
                <w:rFonts w:ascii="Times New Roman" w:hAnsi="Times New Roman" w:cs="Times New Roman"/>
              </w:rPr>
            </w:pPr>
            <w:r>
              <w:rPr>
                <w:rFonts w:ascii="Times New Roman" w:hAnsi="Times New Roman" w:cs="Times New Roman"/>
              </w:rPr>
              <w:t xml:space="preserve">zaakceptowany przez Zamawiającego, odpowiedzialny </w:t>
            </w:r>
          </w:p>
          <w:p w14:paraId="5BBCB6A0" w14:textId="5072C50B" w:rsidR="00E14FED" w:rsidRDefault="00E14FED" w:rsidP="00291494">
            <w:pPr>
              <w:rPr>
                <w:rFonts w:ascii="Times New Roman" w:hAnsi="Times New Roman" w:cs="Times New Roman"/>
                <w:b/>
              </w:rPr>
            </w:pPr>
            <w:r>
              <w:rPr>
                <w:rFonts w:ascii="Times New Roman" w:hAnsi="Times New Roman" w:cs="Times New Roman"/>
              </w:rPr>
              <w:t>za wykonanie umowy przez Wykonawcę;</w:t>
            </w:r>
          </w:p>
        </w:tc>
      </w:tr>
      <w:tr w:rsidR="00E14FED" w14:paraId="46877ACA" w14:textId="77777777" w:rsidTr="00E14FED">
        <w:trPr>
          <w:trHeight w:val="753"/>
        </w:trPr>
        <w:tc>
          <w:tcPr>
            <w:tcW w:w="2405" w:type="dxa"/>
            <w:tcBorders>
              <w:top w:val="single" w:sz="4" w:space="0" w:color="000000"/>
              <w:left w:val="single" w:sz="4" w:space="0" w:color="000000"/>
              <w:bottom w:val="single" w:sz="4" w:space="0" w:color="000000"/>
            </w:tcBorders>
          </w:tcPr>
          <w:p w14:paraId="146FF6B8" w14:textId="77C748AD" w:rsidR="00E14FED" w:rsidRDefault="00E14FED" w:rsidP="00291494">
            <w:pPr>
              <w:rPr>
                <w:rFonts w:ascii="Times New Roman" w:hAnsi="Times New Roman" w:cs="Times New Roman"/>
              </w:rPr>
            </w:pPr>
            <w:r>
              <w:rPr>
                <w:rFonts w:ascii="Times New Roman" w:hAnsi="Times New Roman" w:cs="Times New Roman"/>
                <w:b/>
              </w:rPr>
              <w:t>Role</w:t>
            </w:r>
          </w:p>
        </w:tc>
        <w:tc>
          <w:tcPr>
            <w:tcW w:w="5984" w:type="dxa"/>
            <w:tcBorders>
              <w:top w:val="single" w:sz="4" w:space="0" w:color="000000"/>
              <w:left w:val="single" w:sz="4" w:space="0" w:color="000000"/>
              <w:bottom w:val="single" w:sz="4" w:space="0" w:color="000000"/>
              <w:right w:val="single" w:sz="4" w:space="0" w:color="000000"/>
            </w:tcBorders>
          </w:tcPr>
          <w:p w14:paraId="236AC09D" w14:textId="77777777" w:rsidR="00E14FED" w:rsidRDefault="00E14FED" w:rsidP="00291494">
            <w:pPr>
              <w:rPr>
                <w:rFonts w:ascii="Times New Roman" w:hAnsi="Times New Roman" w:cs="Times New Roman"/>
              </w:rPr>
            </w:pPr>
            <w:r>
              <w:rPr>
                <w:rFonts w:ascii="Times New Roman" w:hAnsi="Times New Roman" w:cs="Times New Roman"/>
              </w:rPr>
              <w:t xml:space="preserve">oznacza grupę uprawnień, które można łącznie nadać </w:t>
            </w:r>
          </w:p>
          <w:p w14:paraId="6C099434" w14:textId="516BFB09" w:rsidR="00E14FED" w:rsidRDefault="00E14FED" w:rsidP="00291494">
            <w:pPr>
              <w:rPr>
                <w:rFonts w:ascii="Times New Roman" w:hAnsi="Times New Roman" w:cs="Times New Roman"/>
                <w:b/>
              </w:rPr>
            </w:pPr>
            <w:r>
              <w:rPr>
                <w:rFonts w:ascii="Times New Roman" w:hAnsi="Times New Roman" w:cs="Times New Roman"/>
              </w:rPr>
              <w:t>użytkownikowi;</w:t>
            </w:r>
          </w:p>
        </w:tc>
      </w:tr>
      <w:tr w:rsidR="00E14FED" w14:paraId="6A4ECC4B" w14:textId="77777777" w:rsidTr="00E14FED">
        <w:trPr>
          <w:trHeight w:val="502"/>
        </w:trPr>
        <w:tc>
          <w:tcPr>
            <w:tcW w:w="2405" w:type="dxa"/>
            <w:tcBorders>
              <w:top w:val="single" w:sz="4" w:space="0" w:color="000000"/>
              <w:left w:val="single" w:sz="4" w:space="0" w:color="000000"/>
              <w:bottom w:val="single" w:sz="4" w:space="0" w:color="000000"/>
            </w:tcBorders>
          </w:tcPr>
          <w:p w14:paraId="567E6070" w14:textId="7638D9F6" w:rsidR="00E14FED" w:rsidRDefault="00E14FED" w:rsidP="00291494">
            <w:pPr>
              <w:rPr>
                <w:rFonts w:ascii="Times New Roman" w:hAnsi="Times New Roman" w:cs="Times New Roman"/>
              </w:rPr>
            </w:pPr>
            <w:r>
              <w:rPr>
                <w:rFonts w:ascii="Times New Roman" w:hAnsi="Times New Roman" w:cs="Times New Roman"/>
                <w:b/>
                <w:lang w:eastAsia="ar-SA"/>
              </w:rPr>
              <w:t>RSOW</w:t>
            </w:r>
          </w:p>
        </w:tc>
        <w:tc>
          <w:tcPr>
            <w:tcW w:w="5984" w:type="dxa"/>
            <w:tcBorders>
              <w:top w:val="single" w:sz="4" w:space="0" w:color="000000"/>
              <w:left w:val="single" w:sz="4" w:space="0" w:color="000000"/>
              <w:bottom w:val="single" w:sz="4" w:space="0" w:color="000000"/>
              <w:right w:val="single" w:sz="4" w:space="0" w:color="000000"/>
            </w:tcBorders>
          </w:tcPr>
          <w:p w14:paraId="319CE01F" w14:textId="138C6C4F" w:rsidR="00E14FED" w:rsidRDefault="00E14FED" w:rsidP="00291494">
            <w:pPr>
              <w:rPr>
                <w:rFonts w:ascii="Times New Roman" w:hAnsi="Times New Roman" w:cs="Times New Roman"/>
                <w:b/>
                <w:lang w:eastAsia="ar-SA"/>
              </w:rPr>
            </w:pPr>
            <w:r>
              <w:rPr>
                <w:rFonts w:ascii="Times New Roman" w:hAnsi="Times New Roman" w:cs="Times New Roman"/>
              </w:rPr>
              <w:t>rejestr spraw o wykroczenia prowadzony przez SM</w:t>
            </w:r>
          </w:p>
        </w:tc>
      </w:tr>
      <w:tr w:rsidR="00E14FED" w14:paraId="669F445D" w14:textId="77777777" w:rsidTr="00E14FED">
        <w:trPr>
          <w:trHeight w:val="240"/>
        </w:trPr>
        <w:tc>
          <w:tcPr>
            <w:tcW w:w="2405" w:type="dxa"/>
            <w:tcBorders>
              <w:top w:val="single" w:sz="4" w:space="0" w:color="000000"/>
              <w:left w:val="single" w:sz="4" w:space="0" w:color="000000"/>
              <w:bottom w:val="single" w:sz="4" w:space="0" w:color="000000"/>
            </w:tcBorders>
          </w:tcPr>
          <w:p w14:paraId="6C003A93" w14:textId="30D279E2" w:rsidR="00E14FED" w:rsidRDefault="00E14FED" w:rsidP="00291494">
            <w:pPr>
              <w:rPr>
                <w:rFonts w:ascii="Times New Roman" w:hAnsi="Times New Roman" w:cs="Times New Roman"/>
              </w:rPr>
            </w:pPr>
            <w:r>
              <w:rPr>
                <w:rFonts w:ascii="Times New Roman" w:hAnsi="Times New Roman" w:cs="Times New Roman"/>
                <w:b/>
              </w:rPr>
              <w:t>SMW</w:t>
            </w:r>
          </w:p>
        </w:tc>
        <w:tc>
          <w:tcPr>
            <w:tcW w:w="5984" w:type="dxa"/>
            <w:tcBorders>
              <w:top w:val="single" w:sz="4" w:space="0" w:color="000000"/>
              <w:left w:val="single" w:sz="4" w:space="0" w:color="000000"/>
              <w:bottom w:val="single" w:sz="4" w:space="0" w:color="000000"/>
              <w:right w:val="single" w:sz="4" w:space="0" w:color="000000"/>
            </w:tcBorders>
          </w:tcPr>
          <w:p w14:paraId="5FD417BB" w14:textId="675448F7" w:rsidR="00E14FED" w:rsidRDefault="00E14FED" w:rsidP="00291494">
            <w:pPr>
              <w:rPr>
                <w:rFonts w:ascii="Times New Roman" w:hAnsi="Times New Roman" w:cs="Times New Roman"/>
                <w:b/>
              </w:rPr>
            </w:pPr>
            <w:r>
              <w:rPr>
                <w:rFonts w:ascii="Times New Roman" w:hAnsi="Times New Roman" w:cs="Times New Roman"/>
              </w:rPr>
              <w:t>Straż Miejska Wrocławia</w:t>
            </w:r>
          </w:p>
        </w:tc>
      </w:tr>
      <w:tr w:rsidR="00E14FED" w14:paraId="1C8E2B6D" w14:textId="77777777" w:rsidTr="00E14FED">
        <w:trPr>
          <w:trHeight w:val="251"/>
        </w:trPr>
        <w:tc>
          <w:tcPr>
            <w:tcW w:w="2405" w:type="dxa"/>
            <w:tcBorders>
              <w:top w:val="single" w:sz="4" w:space="0" w:color="000000"/>
              <w:left w:val="single" w:sz="4" w:space="0" w:color="000000"/>
              <w:bottom w:val="single" w:sz="4" w:space="0" w:color="000000"/>
            </w:tcBorders>
          </w:tcPr>
          <w:p w14:paraId="070E7F0D" w14:textId="7961D5AB" w:rsidR="00E14FED" w:rsidRDefault="00E14FED" w:rsidP="00291494">
            <w:pPr>
              <w:rPr>
                <w:rFonts w:ascii="Times New Roman" w:hAnsi="Times New Roman" w:cs="Times New Roman"/>
              </w:rPr>
            </w:pPr>
            <w:r>
              <w:rPr>
                <w:rFonts w:ascii="Times New Roman" w:hAnsi="Times New Roman" w:cs="Times New Roman"/>
                <w:b/>
              </w:rPr>
              <w:lastRenderedPageBreak/>
              <w:t>Specyfikacja</w:t>
            </w:r>
          </w:p>
        </w:tc>
        <w:tc>
          <w:tcPr>
            <w:tcW w:w="5984" w:type="dxa"/>
            <w:tcBorders>
              <w:top w:val="single" w:sz="4" w:space="0" w:color="000000"/>
              <w:left w:val="single" w:sz="4" w:space="0" w:color="000000"/>
              <w:bottom w:val="single" w:sz="4" w:space="0" w:color="000000"/>
              <w:right w:val="single" w:sz="4" w:space="0" w:color="000000"/>
            </w:tcBorders>
          </w:tcPr>
          <w:p w14:paraId="257CEFB7" w14:textId="77777777" w:rsidR="00E14FED" w:rsidRDefault="00E14FED" w:rsidP="00291494">
            <w:pPr>
              <w:rPr>
                <w:rFonts w:ascii="Times New Roman" w:hAnsi="Times New Roman" w:cs="Times New Roman"/>
              </w:rPr>
            </w:pPr>
            <w:r>
              <w:rPr>
                <w:rFonts w:ascii="Times New Roman" w:hAnsi="Times New Roman" w:cs="Times New Roman"/>
              </w:rPr>
              <w:t xml:space="preserve">zestawienie funkcjonalnych i technicznych wymagań </w:t>
            </w:r>
          </w:p>
          <w:p w14:paraId="522CD257" w14:textId="4504F820" w:rsidR="00E14FED" w:rsidRDefault="00E14FED" w:rsidP="00291494">
            <w:pPr>
              <w:rPr>
                <w:rFonts w:ascii="Times New Roman" w:hAnsi="Times New Roman" w:cs="Times New Roman"/>
                <w:b/>
              </w:rPr>
            </w:pPr>
            <w:r>
              <w:rPr>
                <w:rFonts w:ascii="Times New Roman" w:hAnsi="Times New Roman" w:cs="Times New Roman"/>
              </w:rPr>
              <w:t>dla Systemu;</w:t>
            </w:r>
          </w:p>
        </w:tc>
      </w:tr>
      <w:tr w:rsidR="00E14FED" w14:paraId="08F98FCF" w14:textId="77777777" w:rsidTr="00E14FED">
        <w:trPr>
          <w:trHeight w:val="251"/>
        </w:trPr>
        <w:tc>
          <w:tcPr>
            <w:tcW w:w="2405" w:type="dxa"/>
            <w:tcBorders>
              <w:top w:val="single" w:sz="4" w:space="0" w:color="000000"/>
              <w:left w:val="single" w:sz="4" w:space="0" w:color="000000"/>
              <w:bottom w:val="single" w:sz="4" w:space="0" w:color="000000"/>
            </w:tcBorders>
          </w:tcPr>
          <w:p w14:paraId="1524A395" w14:textId="74DBBAB1" w:rsidR="00E14FED" w:rsidRDefault="00E14FED" w:rsidP="00291494">
            <w:pPr>
              <w:rPr>
                <w:rFonts w:ascii="Times New Roman" w:hAnsi="Times New Roman" w:cs="Times New Roman"/>
              </w:rPr>
            </w:pPr>
            <w:r>
              <w:rPr>
                <w:rFonts w:ascii="Times New Roman" w:hAnsi="Times New Roman" w:cs="Times New Roman"/>
                <w:b/>
              </w:rPr>
              <w:t>System</w:t>
            </w:r>
          </w:p>
        </w:tc>
        <w:tc>
          <w:tcPr>
            <w:tcW w:w="5984" w:type="dxa"/>
            <w:tcBorders>
              <w:top w:val="single" w:sz="4" w:space="0" w:color="000000"/>
              <w:left w:val="single" w:sz="4" w:space="0" w:color="000000"/>
              <w:bottom w:val="single" w:sz="4" w:space="0" w:color="000000"/>
              <w:right w:val="single" w:sz="4" w:space="0" w:color="000000"/>
            </w:tcBorders>
          </w:tcPr>
          <w:p w14:paraId="11994842" w14:textId="77777777" w:rsidR="00E14FED" w:rsidRDefault="00E14FED" w:rsidP="00291494">
            <w:pPr>
              <w:rPr>
                <w:rFonts w:ascii="Times New Roman" w:hAnsi="Times New Roman" w:cs="Times New Roman"/>
              </w:rPr>
            </w:pPr>
            <w:r>
              <w:rPr>
                <w:rFonts w:ascii="Times New Roman" w:hAnsi="Times New Roman" w:cs="Times New Roman"/>
              </w:rPr>
              <w:t xml:space="preserve">oznacza oprogramowanie określone w przedmiocie </w:t>
            </w:r>
          </w:p>
          <w:p w14:paraId="6C5EB95A" w14:textId="4075B63D" w:rsidR="00E14FED" w:rsidRPr="00E21A8E" w:rsidRDefault="00E14FED" w:rsidP="00291494">
            <w:pPr>
              <w:rPr>
                <w:rFonts w:ascii="Times New Roman" w:hAnsi="Times New Roman" w:cs="Times New Roman"/>
              </w:rPr>
            </w:pPr>
            <w:r>
              <w:rPr>
                <w:rFonts w:ascii="Times New Roman" w:hAnsi="Times New Roman" w:cs="Times New Roman"/>
              </w:rPr>
              <w:t>zamówienia;</w:t>
            </w:r>
          </w:p>
        </w:tc>
      </w:tr>
      <w:tr w:rsidR="00E14FED" w14:paraId="62A34CA7" w14:textId="77777777" w:rsidTr="00E14FED">
        <w:trPr>
          <w:trHeight w:val="251"/>
        </w:trPr>
        <w:tc>
          <w:tcPr>
            <w:tcW w:w="2405" w:type="dxa"/>
            <w:tcBorders>
              <w:top w:val="single" w:sz="4" w:space="0" w:color="000000"/>
              <w:left w:val="single" w:sz="4" w:space="0" w:color="000000"/>
              <w:bottom w:val="single" w:sz="4" w:space="0" w:color="000000"/>
            </w:tcBorders>
          </w:tcPr>
          <w:p w14:paraId="690EB111" w14:textId="0057A268" w:rsidR="00E14FED" w:rsidRDefault="00E14FED" w:rsidP="00291494">
            <w:pPr>
              <w:rPr>
                <w:rFonts w:ascii="Times New Roman" w:hAnsi="Times New Roman" w:cs="Times New Roman"/>
              </w:rPr>
            </w:pPr>
            <w:r>
              <w:rPr>
                <w:rFonts w:ascii="Times New Roman" w:hAnsi="Times New Roman" w:cs="Times New Roman"/>
                <w:b/>
              </w:rPr>
              <w:t>UMW</w:t>
            </w:r>
          </w:p>
        </w:tc>
        <w:tc>
          <w:tcPr>
            <w:tcW w:w="5984" w:type="dxa"/>
            <w:tcBorders>
              <w:top w:val="single" w:sz="4" w:space="0" w:color="000000"/>
              <w:left w:val="single" w:sz="4" w:space="0" w:color="000000"/>
              <w:bottom w:val="single" w:sz="4" w:space="0" w:color="000000"/>
              <w:right w:val="single" w:sz="4" w:space="0" w:color="000000"/>
            </w:tcBorders>
          </w:tcPr>
          <w:p w14:paraId="21F8D8D6" w14:textId="79BB8DC1" w:rsidR="00E14FED" w:rsidRDefault="00E14FED" w:rsidP="00291494">
            <w:pPr>
              <w:rPr>
                <w:rFonts w:ascii="Times New Roman" w:hAnsi="Times New Roman" w:cs="Times New Roman"/>
                <w:b/>
              </w:rPr>
            </w:pPr>
            <w:r>
              <w:rPr>
                <w:rFonts w:ascii="Times New Roman" w:hAnsi="Times New Roman" w:cs="Times New Roman"/>
              </w:rPr>
              <w:t>Urząd Miasta Wrocław;</w:t>
            </w:r>
          </w:p>
        </w:tc>
      </w:tr>
      <w:tr w:rsidR="00E14FED" w14:paraId="07C1B778" w14:textId="77777777" w:rsidTr="00E14FED">
        <w:trPr>
          <w:trHeight w:val="240"/>
        </w:trPr>
        <w:tc>
          <w:tcPr>
            <w:tcW w:w="2405" w:type="dxa"/>
            <w:tcBorders>
              <w:top w:val="single" w:sz="4" w:space="0" w:color="000000"/>
              <w:left w:val="single" w:sz="4" w:space="0" w:color="000000"/>
              <w:bottom w:val="single" w:sz="4" w:space="0" w:color="000000"/>
            </w:tcBorders>
          </w:tcPr>
          <w:p w14:paraId="2DC08460" w14:textId="6FED2F39" w:rsidR="00E14FED" w:rsidRDefault="00E14FED" w:rsidP="00291494">
            <w:pPr>
              <w:rPr>
                <w:rFonts w:ascii="Times New Roman" w:hAnsi="Times New Roman" w:cs="Times New Roman"/>
              </w:rPr>
            </w:pPr>
            <w:r>
              <w:rPr>
                <w:rFonts w:ascii="Times New Roman" w:hAnsi="Times New Roman" w:cs="Times New Roman"/>
                <w:b/>
              </w:rPr>
              <w:t>Wersja</w:t>
            </w:r>
          </w:p>
        </w:tc>
        <w:tc>
          <w:tcPr>
            <w:tcW w:w="5984" w:type="dxa"/>
            <w:tcBorders>
              <w:top w:val="single" w:sz="4" w:space="0" w:color="000000"/>
              <w:left w:val="single" w:sz="4" w:space="0" w:color="000000"/>
              <w:bottom w:val="single" w:sz="4" w:space="0" w:color="000000"/>
              <w:right w:val="single" w:sz="4" w:space="0" w:color="000000"/>
            </w:tcBorders>
          </w:tcPr>
          <w:p w14:paraId="30A2B9E1" w14:textId="77777777" w:rsidR="00E14FED" w:rsidRDefault="00E14FED" w:rsidP="00291494">
            <w:pPr>
              <w:rPr>
                <w:rFonts w:ascii="Times New Roman" w:hAnsi="Times New Roman" w:cs="Times New Roman"/>
              </w:rPr>
            </w:pPr>
            <w:r>
              <w:rPr>
                <w:rFonts w:ascii="Times New Roman" w:hAnsi="Times New Roman" w:cs="Times New Roman"/>
              </w:rPr>
              <w:t xml:space="preserve">nowa wersja Systemu powstała po wprowadzeniu </w:t>
            </w:r>
          </w:p>
          <w:p w14:paraId="4DA32B52" w14:textId="6DC1C946" w:rsidR="00E14FED" w:rsidRDefault="00E14FED" w:rsidP="00291494">
            <w:pPr>
              <w:rPr>
                <w:rFonts w:ascii="Times New Roman" w:hAnsi="Times New Roman" w:cs="Times New Roman"/>
                <w:b/>
              </w:rPr>
            </w:pPr>
            <w:r>
              <w:rPr>
                <w:rFonts w:ascii="Times New Roman" w:hAnsi="Times New Roman" w:cs="Times New Roman"/>
              </w:rPr>
              <w:t xml:space="preserve">Modyfikacji i Zmian </w:t>
            </w:r>
          </w:p>
        </w:tc>
      </w:tr>
      <w:tr w:rsidR="00E14FED" w14:paraId="31452E12" w14:textId="77777777" w:rsidTr="00E14FED">
        <w:trPr>
          <w:trHeight w:val="491"/>
        </w:trPr>
        <w:tc>
          <w:tcPr>
            <w:tcW w:w="2405" w:type="dxa"/>
            <w:tcBorders>
              <w:top w:val="single" w:sz="4" w:space="0" w:color="000000"/>
              <w:left w:val="single" w:sz="4" w:space="0" w:color="000000"/>
              <w:bottom w:val="single" w:sz="4" w:space="0" w:color="000000"/>
            </w:tcBorders>
          </w:tcPr>
          <w:p w14:paraId="4BD5A129" w14:textId="20E79F4B" w:rsidR="00E14FED" w:rsidRDefault="00E14FED" w:rsidP="00291494">
            <w:pPr>
              <w:rPr>
                <w:rFonts w:ascii="Times New Roman" w:hAnsi="Times New Roman" w:cs="Times New Roman"/>
              </w:rPr>
            </w:pPr>
            <w:r>
              <w:rPr>
                <w:rFonts w:ascii="Times New Roman" w:hAnsi="Times New Roman" w:cs="Times New Roman"/>
                <w:b/>
              </w:rPr>
              <w:t xml:space="preserve">Wersja Podstawowa </w:t>
            </w:r>
          </w:p>
        </w:tc>
        <w:tc>
          <w:tcPr>
            <w:tcW w:w="5984" w:type="dxa"/>
            <w:tcBorders>
              <w:top w:val="single" w:sz="4" w:space="0" w:color="000000"/>
              <w:left w:val="single" w:sz="4" w:space="0" w:color="000000"/>
              <w:bottom w:val="single" w:sz="4" w:space="0" w:color="000000"/>
              <w:right w:val="single" w:sz="4" w:space="0" w:color="000000"/>
            </w:tcBorders>
          </w:tcPr>
          <w:p w14:paraId="7A181697" w14:textId="77777777" w:rsidR="00E14FED" w:rsidRDefault="00E14FED" w:rsidP="00291494">
            <w:pPr>
              <w:rPr>
                <w:rFonts w:ascii="Times New Roman" w:hAnsi="Times New Roman" w:cs="Times New Roman"/>
              </w:rPr>
            </w:pPr>
            <w:r>
              <w:rPr>
                <w:rFonts w:ascii="Times New Roman" w:hAnsi="Times New Roman" w:cs="Times New Roman"/>
              </w:rPr>
              <w:t xml:space="preserve">oznacza wersję Systemu obejmującą funkcjonalność </w:t>
            </w:r>
          </w:p>
          <w:p w14:paraId="227302F5" w14:textId="09278523" w:rsidR="00E14FED" w:rsidRDefault="00E14FED" w:rsidP="00291494">
            <w:pPr>
              <w:rPr>
                <w:rFonts w:ascii="Times New Roman" w:hAnsi="Times New Roman" w:cs="Times New Roman"/>
                <w:b/>
              </w:rPr>
            </w:pPr>
            <w:r>
              <w:rPr>
                <w:rFonts w:ascii="Times New Roman" w:hAnsi="Times New Roman" w:cs="Times New Roman"/>
              </w:rPr>
              <w:t xml:space="preserve">oferowaną przez Wykonawcę na dzień złożenia oferty </w:t>
            </w:r>
          </w:p>
        </w:tc>
      </w:tr>
      <w:tr w:rsidR="00E14FED" w14:paraId="50C04359" w14:textId="77777777" w:rsidTr="00E14FED">
        <w:trPr>
          <w:trHeight w:val="491"/>
        </w:trPr>
        <w:tc>
          <w:tcPr>
            <w:tcW w:w="2405" w:type="dxa"/>
            <w:tcBorders>
              <w:top w:val="single" w:sz="4" w:space="0" w:color="000000"/>
              <w:left w:val="single" w:sz="4" w:space="0" w:color="000000"/>
              <w:bottom w:val="single" w:sz="4" w:space="0" w:color="000000"/>
            </w:tcBorders>
          </w:tcPr>
          <w:p w14:paraId="460543CD" w14:textId="3267445B" w:rsidR="00E14FED" w:rsidRDefault="00E14FED" w:rsidP="00291494">
            <w:pPr>
              <w:rPr>
                <w:rFonts w:ascii="Times New Roman" w:hAnsi="Times New Roman" w:cs="Times New Roman"/>
              </w:rPr>
            </w:pPr>
            <w:r>
              <w:rPr>
                <w:rFonts w:ascii="Times New Roman" w:hAnsi="Times New Roman" w:cs="Times New Roman"/>
                <w:b/>
              </w:rPr>
              <w:t>Zamawiający</w:t>
            </w:r>
          </w:p>
        </w:tc>
        <w:tc>
          <w:tcPr>
            <w:tcW w:w="5984" w:type="dxa"/>
            <w:tcBorders>
              <w:top w:val="single" w:sz="4" w:space="0" w:color="000000"/>
              <w:left w:val="single" w:sz="4" w:space="0" w:color="000000"/>
              <w:bottom w:val="single" w:sz="4" w:space="0" w:color="000000"/>
              <w:right w:val="single" w:sz="4" w:space="0" w:color="000000"/>
            </w:tcBorders>
          </w:tcPr>
          <w:p w14:paraId="4C9023F5" w14:textId="69F56D79" w:rsidR="00E14FED" w:rsidRDefault="00E14FED" w:rsidP="00291494">
            <w:pPr>
              <w:rPr>
                <w:rFonts w:ascii="Times New Roman" w:hAnsi="Times New Roman" w:cs="Times New Roman"/>
                <w:b/>
              </w:rPr>
            </w:pPr>
            <w:r>
              <w:rPr>
                <w:rFonts w:ascii="Times New Roman" w:hAnsi="Times New Roman" w:cs="Times New Roman"/>
              </w:rPr>
              <w:t>Straż Miejska Wrocławia</w:t>
            </w:r>
          </w:p>
        </w:tc>
      </w:tr>
      <w:tr w:rsidR="00E14FED" w14:paraId="1B2114BF" w14:textId="77777777" w:rsidTr="00E14FED">
        <w:trPr>
          <w:trHeight w:val="491"/>
        </w:trPr>
        <w:tc>
          <w:tcPr>
            <w:tcW w:w="2405" w:type="dxa"/>
            <w:tcBorders>
              <w:top w:val="single" w:sz="4" w:space="0" w:color="000000"/>
              <w:left w:val="single" w:sz="4" w:space="0" w:color="000000"/>
              <w:bottom w:val="single" w:sz="4" w:space="0" w:color="000000"/>
            </w:tcBorders>
          </w:tcPr>
          <w:p w14:paraId="5C057456" w14:textId="47134E2D" w:rsidR="00E14FED" w:rsidRDefault="00E14FED" w:rsidP="00291494">
            <w:pPr>
              <w:rPr>
                <w:rFonts w:ascii="Times New Roman" w:hAnsi="Times New Roman" w:cs="Times New Roman"/>
                <w:b/>
              </w:rPr>
            </w:pPr>
            <w:r>
              <w:rPr>
                <w:rFonts w:ascii="Times New Roman" w:hAnsi="Times New Roman" w:cs="Times New Roman"/>
                <w:b/>
              </w:rPr>
              <w:t>CZK UM</w:t>
            </w:r>
          </w:p>
        </w:tc>
        <w:tc>
          <w:tcPr>
            <w:tcW w:w="5984" w:type="dxa"/>
            <w:tcBorders>
              <w:top w:val="single" w:sz="4" w:space="0" w:color="000000"/>
              <w:left w:val="single" w:sz="4" w:space="0" w:color="000000"/>
              <w:bottom w:val="single" w:sz="4" w:space="0" w:color="000000"/>
              <w:right w:val="single" w:sz="4" w:space="0" w:color="000000"/>
            </w:tcBorders>
          </w:tcPr>
          <w:p w14:paraId="584CF35D" w14:textId="18E28BBC" w:rsidR="00E14FED" w:rsidRDefault="00E14FED" w:rsidP="00291494">
            <w:pPr>
              <w:rPr>
                <w:rFonts w:ascii="Times New Roman" w:hAnsi="Times New Roman" w:cs="Times New Roman"/>
              </w:rPr>
            </w:pPr>
            <w:r>
              <w:rPr>
                <w:rFonts w:ascii="Times New Roman" w:hAnsi="Times New Roman" w:cs="Times New Roman"/>
              </w:rPr>
              <w:t>Centrum Zarządzania Kryzysowego Urzędu Miejskiego we Wrocławiu.</w:t>
            </w:r>
          </w:p>
        </w:tc>
      </w:tr>
      <w:tr w:rsidR="00E14FED" w14:paraId="333496BB" w14:textId="77777777" w:rsidTr="00E14FED">
        <w:trPr>
          <w:trHeight w:val="502"/>
        </w:trPr>
        <w:tc>
          <w:tcPr>
            <w:tcW w:w="2405" w:type="dxa"/>
            <w:tcBorders>
              <w:top w:val="single" w:sz="4" w:space="0" w:color="000000"/>
              <w:left w:val="single" w:sz="4" w:space="0" w:color="000000"/>
              <w:bottom w:val="single" w:sz="4" w:space="0" w:color="000000"/>
            </w:tcBorders>
          </w:tcPr>
          <w:p w14:paraId="7AE482E6" w14:textId="0C3C4558" w:rsidR="00E14FED" w:rsidRDefault="00E14FED" w:rsidP="00291494">
            <w:pPr>
              <w:rPr>
                <w:rFonts w:ascii="Times New Roman" w:hAnsi="Times New Roman" w:cs="Times New Roman"/>
              </w:rPr>
            </w:pPr>
            <w:r>
              <w:rPr>
                <w:rFonts w:ascii="Times New Roman" w:hAnsi="Times New Roman" w:cs="Times New Roman"/>
                <w:b/>
              </w:rPr>
              <w:t>Zmiana w Oprogramowaniu</w:t>
            </w:r>
          </w:p>
        </w:tc>
        <w:tc>
          <w:tcPr>
            <w:tcW w:w="5984" w:type="dxa"/>
            <w:tcBorders>
              <w:top w:val="single" w:sz="4" w:space="0" w:color="000000"/>
              <w:left w:val="single" w:sz="4" w:space="0" w:color="000000"/>
              <w:bottom w:val="single" w:sz="4" w:space="0" w:color="000000"/>
              <w:right w:val="single" w:sz="4" w:space="0" w:color="000000"/>
            </w:tcBorders>
          </w:tcPr>
          <w:p w14:paraId="2B7E9C08" w14:textId="5FA014EA" w:rsidR="00E14FED" w:rsidRDefault="00E14FED" w:rsidP="00291494">
            <w:pPr>
              <w:rPr>
                <w:rFonts w:ascii="Times New Roman" w:hAnsi="Times New Roman" w:cs="Times New Roman"/>
                <w:b/>
              </w:rPr>
            </w:pPr>
            <w:r>
              <w:rPr>
                <w:rFonts w:ascii="Times New Roman" w:hAnsi="Times New Roman" w:cs="Times New Roman"/>
              </w:rPr>
              <w:t>zmiana Oprogramowania i Oprogramowania Aplikacyjnego, wynikająca ze zgłoszonych błędów Oprogramowania lub Oprogramowania Aplikacyjnego.</w:t>
            </w:r>
          </w:p>
        </w:tc>
      </w:tr>
      <w:tr w:rsidR="00E14FED" w14:paraId="470F508E" w14:textId="77777777" w:rsidTr="00E14FED">
        <w:trPr>
          <w:trHeight w:val="764"/>
        </w:trPr>
        <w:tc>
          <w:tcPr>
            <w:tcW w:w="2405" w:type="dxa"/>
            <w:tcBorders>
              <w:top w:val="single" w:sz="4" w:space="0" w:color="000000"/>
              <w:left w:val="single" w:sz="4" w:space="0" w:color="000000"/>
              <w:bottom w:val="single" w:sz="4" w:space="0" w:color="000000"/>
            </w:tcBorders>
          </w:tcPr>
          <w:p w14:paraId="42D60A42" w14:textId="420E3056" w:rsidR="00E14FED" w:rsidRDefault="00E14FED" w:rsidP="00291494">
            <w:pPr>
              <w:rPr>
                <w:rFonts w:ascii="Times New Roman" w:hAnsi="Times New Roman" w:cs="Times New Roman"/>
              </w:rPr>
            </w:pPr>
          </w:p>
        </w:tc>
        <w:tc>
          <w:tcPr>
            <w:tcW w:w="5984" w:type="dxa"/>
            <w:tcBorders>
              <w:top w:val="single" w:sz="4" w:space="0" w:color="000000"/>
              <w:left w:val="single" w:sz="4" w:space="0" w:color="000000"/>
              <w:bottom w:val="single" w:sz="4" w:space="0" w:color="000000"/>
              <w:right w:val="single" w:sz="4" w:space="0" w:color="000000"/>
            </w:tcBorders>
          </w:tcPr>
          <w:p w14:paraId="28545A0C" w14:textId="3119B3A9" w:rsidR="00E14FED" w:rsidRDefault="00E14FED" w:rsidP="00291494">
            <w:pPr>
              <w:rPr>
                <w:rFonts w:ascii="Times New Roman" w:hAnsi="Times New Roman" w:cs="Times New Roman"/>
              </w:rPr>
            </w:pPr>
          </w:p>
        </w:tc>
      </w:tr>
    </w:tbl>
    <w:p w14:paraId="696EA2BC" w14:textId="77777777" w:rsidR="00635E58" w:rsidRDefault="00635E58" w:rsidP="00635E58">
      <w:pPr>
        <w:spacing w:line="360" w:lineRule="auto"/>
        <w:jc w:val="both"/>
        <w:rPr>
          <w:rFonts w:ascii="Verdana" w:hAnsi="Verdana"/>
          <w:sz w:val="20"/>
          <w:szCs w:val="20"/>
        </w:rPr>
      </w:pPr>
    </w:p>
    <w:p w14:paraId="2A6D292B" w14:textId="3DE9ACB5" w:rsidR="0062761F" w:rsidRPr="007A25D5" w:rsidRDefault="00C10FE0" w:rsidP="00A849C0">
      <w:pPr>
        <w:pStyle w:val="Nagwek1"/>
        <w:numPr>
          <w:ilvl w:val="1"/>
          <w:numId w:val="25"/>
        </w:numPr>
        <w:rPr>
          <w:rStyle w:val="Odwoanieintensywne"/>
          <w:b w:val="0"/>
          <w:bCs w:val="0"/>
          <w:smallCaps w:val="0"/>
          <w:color w:val="2E74B5" w:themeColor="accent1" w:themeShade="BF"/>
          <w:spacing w:val="0"/>
        </w:rPr>
      </w:pPr>
      <w:bookmarkStart w:id="54" w:name="_Toc47690139"/>
      <w:bookmarkStart w:id="55" w:name="_Toc47953639"/>
      <w:bookmarkStart w:id="56" w:name="_Toc74227162"/>
      <w:bookmarkStart w:id="57" w:name="_Toc47690140"/>
      <w:bookmarkStart w:id="58" w:name="_Toc47953640"/>
      <w:bookmarkStart w:id="59" w:name="_Toc74227163"/>
      <w:bookmarkStart w:id="60" w:name="_Toc47690141"/>
      <w:bookmarkStart w:id="61" w:name="_Toc47953641"/>
      <w:bookmarkStart w:id="62" w:name="_Toc74227164"/>
      <w:bookmarkStart w:id="63" w:name="_Toc47690142"/>
      <w:bookmarkStart w:id="64" w:name="_Toc47953642"/>
      <w:bookmarkStart w:id="65" w:name="_Toc74227165"/>
      <w:bookmarkStart w:id="66" w:name="_Toc81503993"/>
      <w:bookmarkEnd w:id="54"/>
      <w:bookmarkEnd w:id="55"/>
      <w:bookmarkEnd w:id="56"/>
      <w:bookmarkEnd w:id="57"/>
      <w:bookmarkEnd w:id="58"/>
      <w:bookmarkEnd w:id="59"/>
      <w:bookmarkEnd w:id="60"/>
      <w:bookmarkEnd w:id="61"/>
      <w:bookmarkEnd w:id="62"/>
      <w:bookmarkEnd w:id="63"/>
      <w:bookmarkEnd w:id="64"/>
      <w:bookmarkEnd w:id="65"/>
      <w:r w:rsidRPr="005623A4">
        <w:rPr>
          <w:rStyle w:val="Odwoanieintensywne"/>
          <w:b w:val="0"/>
          <w:bCs w:val="0"/>
          <w:smallCaps w:val="0"/>
          <w:color w:val="2E74B5" w:themeColor="accent1" w:themeShade="BF"/>
          <w:spacing w:val="0"/>
        </w:rPr>
        <w:t>Z</w:t>
      </w:r>
      <w:r w:rsidR="0062761F" w:rsidRPr="007A25D5">
        <w:rPr>
          <w:rStyle w:val="Odwoanieintensywne"/>
          <w:b w:val="0"/>
          <w:bCs w:val="0"/>
          <w:smallCaps w:val="0"/>
          <w:color w:val="2E74B5" w:themeColor="accent1" w:themeShade="BF"/>
          <w:spacing w:val="0"/>
        </w:rPr>
        <w:t>akres zamówienia</w:t>
      </w:r>
      <w:bookmarkEnd w:id="66"/>
    </w:p>
    <w:p w14:paraId="38D113D7" w14:textId="77777777" w:rsidR="001574BD" w:rsidRDefault="001574BD" w:rsidP="001574BD">
      <w:pPr>
        <w:spacing w:line="360" w:lineRule="auto"/>
        <w:jc w:val="both"/>
        <w:rPr>
          <w:rFonts w:ascii="Verdana" w:hAnsi="Verdana"/>
          <w:sz w:val="20"/>
          <w:szCs w:val="20"/>
        </w:rPr>
      </w:pPr>
      <w:r>
        <w:rPr>
          <w:rFonts w:ascii="Verdana" w:hAnsi="Verdana"/>
          <w:sz w:val="20"/>
          <w:szCs w:val="20"/>
        </w:rPr>
        <w:t>Zamówienie obejmuje następujące elementy składowe :</w:t>
      </w:r>
    </w:p>
    <w:p w14:paraId="47F2E1F1" w14:textId="77777777" w:rsidR="001574BD" w:rsidRDefault="003D1574" w:rsidP="00A849C0">
      <w:pPr>
        <w:pStyle w:val="Akapitzlist"/>
        <w:numPr>
          <w:ilvl w:val="0"/>
          <w:numId w:val="1"/>
        </w:numPr>
        <w:spacing w:line="360" w:lineRule="auto"/>
        <w:jc w:val="both"/>
        <w:rPr>
          <w:rFonts w:ascii="Verdana" w:hAnsi="Verdana"/>
          <w:sz w:val="20"/>
          <w:szCs w:val="20"/>
        </w:rPr>
      </w:pPr>
      <w:r>
        <w:rPr>
          <w:rFonts w:ascii="Verdana" w:hAnsi="Verdana"/>
          <w:sz w:val="20"/>
          <w:szCs w:val="20"/>
        </w:rPr>
        <w:t>w</w:t>
      </w:r>
      <w:r w:rsidR="003D75D7">
        <w:rPr>
          <w:rFonts w:ascii="Verdana" w:hAnsi="Verdana"/>
          <w:sz w:val="20"/>
          <w:szCs w:val="20"/>
        </w:rPr>
        <w:t>ykonanie przedmiotu zamówienia zgodnie z wymogami opisanymi w niniejszym dokumencie,</w:t>
      </w:r>
    </w:p>
    <w:p w14:paraId="4BD2B54A" w14:textId="77777777" w:rsidR="003D75D7" w:rsidRDefault="00CE0FA3" w:rsidP="00A849C0">
      <w:pPr>
        <w:pStyle w:val="Akapitzlist"/>
        <w:numPr>
          <w:ilvl w:val="0"/>
          <w:numId w:val="1"/>
        </w:numPr>
        <w:spacing w:line="360" w:lineRule="auto"/>
        <w:jc w:val="both"/>
        <w:rPr>
          <w:rFonts w:ascii="Verdana" w:hAnsi="Verdana"/>
          <w:sz w:val="20"/>
          <w:szCs w:val="20"/>
        </w:rPr>
      </w:pPr>
      <w:r>
        <w:rPr>
          <w:rFonts w:ascii="Verdana" w:hAnsi="Verdana"/>
          <w:sz w:val="20"/>
          <w:szCs w:val="20"/>
        </w:rPr>
        <w:t>Instalację, konfigurację i utrzymanie systemu w okresie gwarancyjnym (12-mcy),</w:t>
      </w:r>
    </w:p>
    <w:p w14:paraId="6D81B072" w14:textId="7764C55C" w:rsidR="003D75D7" w:rsidRDefault="003D1574" w:rsidP="00A849C0">
      <w:pPr>
        <w:pStyle w:val="Akapitzlist"/>
        <w:numPr>
          <w:ilvl w:val="0"/>
          <w:numId w:val="1"/>
        </w:numPr>
        <w:spacing w:line="360" w:lineRule="auto"/>
        <w:jc w:val="both"/>
        <w:rPr>
          <w:rFonts w:ascii="Verdana" w:hAnsi="Verdana"/>
          <w:sz w:val="20"/>
          <w:szCs w:val="20"/>
        </w:rPr>
      </w:pPr>
      <w:r>
        <w:rPr>
          <w:rFonts w:ascii="Verdana" w:hAnsi="Verdana"/>
          <w:sz w:val="20"/>
          <w:szCs w:val="20"/>
        </w:rPr>
        <w:t>z</w:t>
      </w:r>
      <w:r w:rsidR="003D75D7">
        <w:rPr>
          <w:rFonts w:ascii="Verdana" w:hAnsi="Verdana"/>
          <w:sz w:val="20"/>
          <w:szCs w:val="20"/>
        </w:rPr>
        <w:t>aplanowanie i realizacja sz</w:t>
      </w:r>
      <w:r w:rsidR="00CE0FA3">
        <w:rPr>
          <w:rFonts w:ascii="Verdana" w:hAnsi="Verdana"/>
          <w:sz w:val="20"/>
          <w:szCs w:val="20"/>
        </w:rPr>
        <w:t xml:space="preserve">koleń pracowników Zamawiającego. Szkolenie dla </w:t>
      </w:r>
      <w:r w:rsidR="00AC4AFA">
        <w:rPr>
          <w:rFonts w:ascii="Verdana" w:hAnsi="Verdana"/>
          <w:sz w:val="20"/>
          <w:szCs w:val="20"/>
        </w:rPr>
        <w:t xml:space="preserve">300 </w:t>
      </w:r>
      <w:r w:rsidR="00CE0FA3">
        <w:rPr>
          <w:rFonts w:ascii="Verdana" w:hAnsi="Verdana"/>
          <w:sz w:val="20"/>
          <w:szCs w:val="20"/>
        </w:rPr>
        <w:t>osób w siedzibie Zamawiającego, bez cateringu na sprzęcie Zamawiającego (grupa dyżurnych, grupa kierownictwa, grupa administracyjna, grupa strażników, grupy max 1</w:t>
      </w:r>
      <w:r w:rsidR="005249D8">
        <w:rPr>
          <w:rFonts w:ascii="Verdana" w:hAnsi="Verdana"/>
          <w:sz w:val="20"/>
          <w:szCs w:val="20"/>
        </w:rPr>
        <w:t>5</w:t>
      </w:r>
      <w:r w:rsidR="00CE0FA3">
        <w:rPr>
          <w:rFonts w:ascii="Verdana" w:hAnsi="Verdana"/>
          <w:sz w:val="20"/>
          <w:szCs w:val="20"/>
        </w:rPr>
        <w:t xml:space="preserve"> osobowe,</w:t>
      </w:r>
    </w:p>
    <w:p w14:paraId="235AFA14" w14:textId="77777777" w:rsidR="003D75D7" w:rsidRDefault="003D1574" w:rsidP="00A849C0">
      <w:pPr>
        <w:pStyle w:val="Akapitzlist"/>
        <w:numPr>
          <w:ilvl w:val="0"/>
          <w:numId w:val="1"/>
        </w:numPr>
        <w:spacing w:line="360" w:lineRule="auto"/>
        <w:jc w:val="both"/>
        <w:rPr>
          <w:rFonts w:ascii="Verdana" w:hAnsi="Verdana"/>
          <w:sz w:val="20"/>
          <w:szCs w:val="20"/>
        </w:rPr>
      </w:pPr>
      <w:r>
        <w:rPr>
          <w:rFonts w:ascii="Verdana" w:hAnsi="Verdana"/>
          <w:sz w:val="20"/>
          <w:szCs w:val="20"/>
        </w:rPr>
        <w:t>konfiguracja</w:t>
      </w:r>
      <w:r w:rsidR="003D75D7">
        <w:rPr>
          <w:rFonts w:ascii="Verdana" w:hAnsi="Verdana"/>
          <w:sz w:val="20"/>
          <w:szCs w:val="20"/>
        </w:rPr>
        <w:t xml:space="preserve"> urządzeń mobilnych Zamawiającego,</w:t>
      </w:r>
    </w:p>
    <w:p w14:paraId="7438A40F" w14:textId="77777777" w:rsidR="003D75D7" w:rsidRDefault="003D1574" w:rsidP="00A849C0">
      <w:pPr>
        <w:pStyle w:val="Akapitzlist"/>
        <w:numPr>
          <w:ilvl w:val="0"/>
          <w:numId w:val="1"/>
        </w:numPr>
        <w:spacing w:line="360" w:lineRule="auto"/>
        <w:jc w:val="both"/>
        <w:rPr>
          <w:rFonts w:ascii="Verdana" w:hAnsi="Verdana"/>
          <w:sz w:val="20"/>
          <w:szCs w:val="20"/>
        </w:rPr>
      </w:pPr>
      <w:r>
        <w:rPr>
          <w:rFonts w:ascii="Verdana" w:hAnsi="Verdana"/>
          <w:sz w:val="20"/>
          <w:szCs w:val="20"/>
        </w:rPr>
        <w:t>d</w:t>
      </w:r>
      <w:r w:rsidR="003D75D7">
        <w:rPr>
          <w:rFonts w:ascii="Verdana" w:hAnsi="Verdana"/>
          <w:sz w:val="20"/>
          <w:szCs w:val="20"/>
        </w:rPr>
        <w:t>ostarczenie dokumentacji technicznej i funkcjonalnej całego wdrożonego systemu (dokumentacja powdrożeniowa: zastosowane konfiguracje techniczno-sprzętowe, projekt aplikacji, instrukcja obsługi),</w:t>
      </w:r>
    </w:p>
    <w:p w14:paraId="3BFAC8A3" w14:textId="4189E898" w:rsidR="003D75D7" w:rsidRDefault="003D75D7" w:rsidP="00A849C0">
      <w:pPr>
        <w:pStyle w:val="Akapitzlist"/>
        <w:numPr>
          <w:ilvl w:val="0"/>
          <w:numId w:val="1"/>
        </w:numPr>
        <w:spacing w:line="360" w:lineRule="auto"/>
        <w:jc w:val="both"/>
        <w:rPr>
          <w:rFonts w:ascii="Verdana" w:hAnsi="Verdana"/>
          <w:sz w:val="20"/>
          <w:szCs w:val="20"/>
        </w:rPr>
      </w:pPr>
      <w:r>
        <w:rPr>
          <w:rFonts w:ascii="Verdana" w:hAnsi="Verdana"/>
          <w:sz w:val="20"/>
          <w:szCs w:val="20"/>
        </w:rPr>
        <w:t xml:space="preserve">120 roboczogodzin </w:t>
      </w:r>
      <w:r w:rsidR="005635A3">
        <w:rPr>
          <w:rFonts w:ascii="Verdana" w:hAnsi="Verdana"/>
          <w:sz w:val="20"/>
          <w:szCs w:val="20"/>
        </w:rPr>
        <w:t xml:space="preserve">dodatkowych </w:t>
      </w:r>
      <w:r>
        <w:rPr>
          <w:rFonts w:ascii="Verdana" w:hAnsi="Verdana"/>
          <w:sz w:val="20"/>
          <w:szCs w:val="20"/>
        </w:rPr>
        <w:t>modyfikacji systemu,</w:t>
      </w:r>
    </w:p>
    <w:p w14:paraId="1EEFF25A" w14:textId="4270537D" w:rsidR="003D75D7" w:rsidRDefault="00C105C9" w:rsidP="00A849C0">
      <w:pPr>
        <w:pStyle w:val="Akapitzlist"/>
        <w:numPr>
          <w:ilvl w:val="0"/>
          <w:numId w:val="1"/>
        </w:numPr>
        <w:spacing w:line="360" w:lineRule="auto"/>
        <w:jc w:val="both"/>
        <w:rPr>
          <w:rFonts w:ascii="Verdana" w:hAnsi="Verdana"/>
          <w:sz w:val="20"/>
          <w:szCs w:val="20"/>
        </w:rPr>
      </w:pPr>
      <w:r>
        <w:rPr>
          <w:rFonts w:ascii="Verdana" w:hAnsi="Verdana"/>
          <w:sz w:val="20"/>
          <w:szCs w:val="20"/>
        </w:rPr>
        <w:t>U</w:t>
      </w:r>
      <w:r w:rsidR="003D75D7">
        <w:rPr>
          <w:rFonts w:ascii="Verdana" w:hAnsi="Verdana"/>
          <w:sz w:val="20"/>
          <w:szCs w:val="20"/>
        </w:rPr>
        <w:t>dzielenie</w:t>
      </w:r>
      <w:r>
        <w:rPr>
          <w:rFonts w:ascii="Verdana" w:hAnsi="Verdana"/>
          <w:sz w:val="20"/>
          <w:szCs w:val="20"/>
        </w:rPr>
        <w:t xml:space="preserve"> nielimitowanej liczby</w:t>
      </w:r>
      <w:r w:rsidR="003D75D7">
        <w:rPr>
          <w:rFonts w:ascii="Verdana" w:hAnsi="Verdana"/>
          <w:sz w:val="20"/>
          <w:szCs w:val="20"/>
        </w:rPr>
        <w:t xml:space="preserve"> licencji </w:t>
      </w:r>
      <w:r w:rsidR="005635A3">
        <w:rPr>
          <w:rFonts w:ascii="Verdana" w:hAnsi="Verdana"/>
          <w:sz w:val="20"/>
          <w:szCs w:val="20"/>
        </w:rPr>
        <w:t>oraz</w:t>
      </w:r>
      <w:r w:rsidR="003D75D7">
        <w:rPr>
          <w:rFonts w:ascii="Verdana" w:hAnsi="Verdana"/>
          <w:sz w:val="20"/>
          <w:szCs w:val="20"/>
        </w:rPr>
        <w:t xml:space="preserve"> gwarancji na dostarczone oprogramowanie</w:t>
      </w:r>
    </w:p>
    <w:p w14:paraId="76313811" w14:textId="77777777" w:rsidR="003D1574" w:rsidRPr="003D1574" w:rsidRDefault="003D1574" w:rsidP="003D1574">
      <w:pPr>
        <w:spacing w:line="360" w:lineRule="auto"/>
        <w:jc w:val="both"/>
        <w:rPr>
          <w:rFonts w:ascii="Verdana" w:hAnsi="Verdana"/>
          <w:sz w:val="20"/>
          <w:szCs w:val="20"/>
        </w:rPr>
      </w:pPr>
    </w:p>
    <w:p w14:paraId="5940C80E" w14:textId="2F011AF9" w:rsidR="0062761F" w:rsidRPr="007A25D5" w:rsidRDefault="0062761F" w:rsidP="00A849C0">
      <w:pPr>
        <w:pStyle w:val="Nagwek1"/>
        <w:numPr>
          <w:ilvl w:val="1"/>
          <w:numId w:val="25"/>
        </w:numPr>
        <w:rPr>
          <w:rStyle w:val="Odwoanieintensywne"/>
          <w:b w:val="0"/>
          <w:bCs w:val="0"/>
          <w:smallCaps w:val="0"/>
          <w:color w:val="2E74B5" w:themeColor="accent1" w:themeShade="BF"/>
          <w:spacing w:val="0"/>
        </w:rPr>
      </w:pPr>
      <w:bookmarkStart w:id="67" w:name="_Toc81503994"/>
      <w:r w:rsidRPr="007A25D5">
        <w:rPr>
          <w:rStyle w:val="Odwoanieintensywne"/>
          <w:b w:val="0"/>
          <w:bCs w:val="0"/>
          <w:smallCaps w:val="0"/>
          <w:color w:val="2E74B5" w:themeColor="accent1" w:themeShade="BF"/>
          <w:spacing w:val="0"/>
        </w:rPr>
        <w:lastRenderedPageBreak/>
        <w:t>Ograniczenia formalno-prawne</w:t>
      </w:r>
      <w:bookmarkEnd w:id="67"/>
    </w:p>
    <w:p w14:paraId="25479FDF" w14:textId="0CB4B2E2" w:rsidR="002A3B1C" w:rsidRDefault="002A3B1C" w:rsidP="002A3B1C">
      <w:pPr>
        <w:spacing w:line="360" w:lineRule="auto"/>
        <w:jc w:val="both"/>
        <w:rPr>
          <w:rFonts w:ascii="Verdana" w:hAnsi="Verdana"/>
          <w:sz w:val="20"/>
          <w:szCs w:val="20"/>
        </w:rPr>
      </w:pPr>
      <w:r>
        <w:rPr>
          <w:rFonts w:ascii="Verdana" w:hAnsi="Verdana"/>
          <w:sz w:val="20"/>
          <w:szCs w:val="20"/>
        </w:rPr>
        <w:t xml:space="preserve">Wykonawca musi uwzględnić niżej wymienione akty prawne podczas realizacji prac wchodzących w skład niniejszego zamówienia: </w:t>
      </w:r>
    </w:p>
    <w:p w14:paraId="4851DE1F" w14:textId="06ED2B5B"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4 lutego 1994 roku o prawie autorskim i prawach pokrewnych (Dz. U.</w:t>
      </w:r>
      <w:r w:rsidRPr="004B578E">
        <w:rPr>
          <w:rFonts w:ascii="Verdana" w:hAnsi="Verdana" w:cs="Liberation Serif"/>
          <w:sz w:val="20"/>
          <w:szCs w:val="20"/>
        </w:rPr>
        <w:br/>
        <w:t xml:space="preserve"> z 2006 r., Nr 90, poz. 631 z późn. zm.),</w:t>
      </w:r>
    </w:p>
    <w:p w14:paraId="07C33657"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14 lipca 1983 roku o narodowym zasobie archiwalnym i archiwach (Dz. U. z 2011 r. Nr 123, poz. 698 z późn. zm ),</w:t>
      </w:r>
    </w:p>
    <w:p w14:paraId="67084A5F"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o informatyzacji działalności podmiotów realizujących działania publiczne</w:t>
      </w:r>
      <w:r w:rsidRPr="004B578E">
        <w:rPr>
          <w:rFonts w:ascii="Verdana" w:hAnsi="Verdana" w:cs="Liberation Serif"/>
          <w:sz w:val="20"/>
          <w:szCs w:val="20"/>
        </w:rPr>
        <w:br/>
        <w:t xml:space="preserve"> z dnia 17 lutego 2005 (Dz. U. z 2013 r. poz. 235 .),</w:t>
      </w:r>
    </w:p>
    <w:p w14:paraId="441A0324"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Rozporządzenie Ministra Spraw Wewnętrznych i Administracji z dnia 30 października 2006 roku w sprawie niezbędnych elementów struktury dokumentów elektronicznych (Dz. U. 2006, Nr 206, poz. 1517),</w:t>
      </w:r>
    </w:p>
    <w:p w14:paraId="34F753BF"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Rozporządzenie Ministra Spraw Wewnętrznych i Administracji w sprawie dokumentacji przetwarzania danych osobowych oraz warunków technicznych</w:t>
      </w:r>
      <w:r w:rsidRPr="004B578E">
        <w:rPr>
          <w:rFonts w:ascii="Verdana" w:hAnsi="Verdana" w:cs="Liberation Serif"/>
          <w:sz w:val="20"/>
          <w:szCs w:val="20"/>
        </w:rPr>
        <w:br/>
        <w:t xml:space="preserve"> i organizacyjnych, jakimi powinny odpowiadać urządzenia i systemy informatyczne służące do przetwarzania danych osobowych z dnia 29 kwietnia 2004 r. (Dz. U. Nr 100 poz. 1024) Załącznik Środki bezpieczeństwa,</w:t>
      </w:r>
    </w:p>
    <w:p w14:paraId="0F548DCC"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5 sierpnia 2010 r. o ochronie informacji niejawnych (Dz. U. nr 182 poz. 1228 z późn. zm.),</w:t>
      </w:r>
    </w:p>
    <w:p w14:paraId="39D0828F"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o samorządzie gminnym (tekst jednolity Dz. U. 2001 r. Nr 142, poz. 1591</w:t>
      </w:r>
      <w:r w:rsidRPr="004B578E">
        <w:rPr>
          <w:rFonts w:ascii="Verdana" w:hAnsi="Verdana" w:cs="Liberation Serif"/>
          <w:sz w:val="20"/>
          <w:szCs w:val="20"/>
        </w:rPr>
        <w:br/>
        <w:t xml:space="preserve"> z późn. zm.),</w:t>
      </w:r>
    </w:p>
    <w:p w14:paraId="0F2D6B50"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Akty wykonawcze do w/w ustaw,</w:t>
      </w:r>
    </w:p>
    <w:p w14:paraId="5C7A9ADA"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Rozporządzenie prezesa rady ministrów z dnia 14 września 2011 r. w sprawie sporządzania pism w formie dokumentów elektronicznych, doręczania dokumentów elektronicznych oraz udostępniania formularzy, wzorów i kopii dokumentów elektronicznych (Dz. U. Nr 206, poz. 1216),</w:t>
      </w:r>
    </w:p>
    <w:p w14:paraId="66937F46"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Rozporządzenie Prezesa Rady Ministrów z dnia 18 stycznia 2011 r. w sprawie instrukcji kancelaryjnej, jednolitych rzeczowych wykazów akt oraz instrukcji</w:t>
      </w:r>
      <w:r w:rsidRPr="004B578E">
        <w:rPr>
          <w:rFonts w:ascii="Verdana" w:hAnsi="Verdana" w:cs="Liberation Serif"/>
          <w:sz w:val="20"/>
          <w:szCs w:val="20"/>
        </w:rPr>
        <w:br/>
        <w:t xml:space="preserve"> w sprawie organizacji i zakresu działania archiwów zakładowych (Dz. U. Nr 14, poz. 67 z późn. zm.),</w:t>
      </w:r>
    </w:p>
    <w:p w14:paraId="438697B7"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Rozporządzenia Rady Ministrów z 12 kwietnia 2012 r. w sprawie Krajowych Ram</w:t>
      </w:r>
    </w:p>
    <w:p w14:paraId="1D7727EA" w14:textId="77777777" w:rsidR="00F40826" w:rsidRPr="007A25D5" w:rsidRDefault="00F40826" w:rsidP="00A849C0">
      <w:pPr>
        <w:pStyle w:val="Akapitzlist"/>
        <w:numPr>
          <w:ilvl w:val="1"/>
          <w:numId w:val="27"/>
        </w:numPr>
        <w:tabs>
          <w:tab w:val="left" w:pos="0"/>
          <w:tab w:val="left" w:pos="360"/>
        </w:tabs>
        <w:spacing w:line="360" w:lineRule="auto"/>
        <w:jc w:val="both"/>
        <w:rPr>
          <w:rFonts w:ascii="Verdana" w:hAnsi="Verdana" w:cs="Liberation Serif"/>
          <w:sz w:val="20"/>
          <w:szCs w:val="20"/>
        </w:rPr>
      </w:pPr>
      <w:r w:rsidRPr="007A25D5">
        <w:rPr>
          <w:rFonts w:ascii="Verdana" w:hAnsi="Verdana" w:cs="Liberation Serif"/>
          <w:sz w:val="20"/>
          <w:szCs w:val="20"/>
        </w:rPr>
        <w:t>Interoperacyjności, minimalnych wymagań dla rejestrów publicznych i wymiany informacji w postaci elektronicznej oraz minimalnych wymagań dla systemów teleinformatycznych  (Dz. U. z 2012 r. poz. 526),</w:t>
      </w:r>
    </w:p>
    <w:p w14:paraId="7F430D14"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lastRenderedPageBreak/>
        <w:t>Rozporządzenie Ministra Spraw Wewnętrznych i Administracji z dnia 21 kwietnia 2011 r. w sprawie szczegółowych warunków organizacyjnych i technicznych, które powinien spełniać system informatyczny służący do identyfikacji użytkowników</w:t>
      </w:r>
    </w:p>
    <w:p w14:paraId="4A59A6A2" w14:textId="77777777" w:rsidR="00F40826" w:rsidRPr="007A25D5" w:rsidRDefault="00F40826" w:rsidP="00A849C0">
      <w:pPr>
        <w:pStyle w:val="Akapitzlist"/>
        <w:numPr>
          <w:ilvl w:val="1"/>
          <w:numId w:val="27"/>
        </w:numPr>
        <w:tabs>
          <w:tab w:val="left" w:pos="0"/>
          <w:tab w:val="left" w:pos="360"/>
        </w:tabs>
        <w:spacing w:line="360" w:lineRule="auto"/>
        <w:jc w:val="both"/>
        <w:rPr>
          <w:rFonts w:ascii="Verdana" w:hAnsi="Verdana" w:cs="Liberation Serif"/>
          <w:sz w:val="20"/>
          <w:szCs w:val="20"/>
        </w:rPr>
      </w:pPr>
      <w:r w:rsidRPr="007A25D5">
        <w:rPr>
          <w:rFonts w:ascii="Verdana" w:hAnsi="Verdana" w:cs="Liberation Serif"/>
          <w:sz w:val="20"/>
          <w:szCs w:val="20"/>
        </w:rPr>
        <w:t>(Dz. U. z 2011 r. nr 93. Poz. 545),</w:t>
      </w:r>
    </w:p>
    <w:p w14:paraId="6C5A841E"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29 sierpnia 1997 r. o ochronie danych osobowych ( Dz. U. z 2014 r. poz. 1182, ze zm.,</w:t>
      </w:r>
    </w:p>
    <w:p w14:paraId="678B68FC"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24 sierpnia 2001 r. – Kodeks postępowania w sprawach</w:t>
      </w:r>
      <w:r w:rsidRPr="004B578E">
        <w:rPr>
          <w:rFonts w:ascii="Verdana" w:hAnsi="Verdana" w:cs="Liberation Serif"/>
          <w:sz w:val="20"/>
          <w:szCs w:val="20"/>
        </w:rPr>
        <w:br/>
        <w:t xml:space="preserve"> o wykroczenia (Dz. U. z 2013 r. poz. 395, ze zm.),</w:t>
      </w:r>
    </w:p>
    <w:p w14:paraId="6A476F93"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Ustawy z dnia 14 czerwca 1960 r. – Kodeks postępowania administracyjnego</w:t>
      </w:r>
      <w:r w:rsidRPr="004B578E">
        <w:rPr>
          <w:rFonts w:ascii="Verdana" w:hAnsi="Verdana" w:cs="Liberation Serif"/>
          <w:sz w:val="20"/>
          <w:szCs w:val="20"/>
        </w:rPr>
        <w:br/>
        <w:t xml:space="preserve"> (Dz. U. z 2013 r. poz. 267, ze zm.),</w:t>
      </w:r>
    </w:p>
    <w:p w14:paraId="5190470C"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20 maja 1971- Kodeks Wykroczeń,</w:t>
      </w:r>
    </w:p>
    <w:p w14:paraId="27027FBD"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13 września 1996 r. o utrzymaniu czystości i porządku w gminach,</w:t>
      </w:r>
    </w:p>
    <w:p w14:paraId="25EB2A1D"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26 października 1982 r. o wychowaniu w trzeźwości</w:t>
      </w:r>
      <w:r w:rsidRPr="004B578E">
        <w:rPr>
          <w:rFonts w:ascii="Verdana" w:hAnsi="Verdana" w:cs="Liberation Serif"/>
          <w:sz w:val="20"/>
          <w:szCs w:val="20"/>
        </w:rPr>
        <w:br/>
        <w:t xml:space="preserve"> i przeciwdziałaniu alkoholizmowi,</w:t>
      </w:r>
    </w:p>
    <w:p w14:paraId="49BB53B5"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11 maja 2001 r. - Prawo o miarach,</w:t>
      </w:r>
    </w:p>
    <w:p w14:paraId="328710EF"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10 kwietnia 1974 r. o ewidencji ludności i dowodach osobistych,</w:t>
      </w:r>
    </w:p>
    <w:p w14:paraId="02A173EC"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9 listopada 1995 r. o ochronie zdrowia przed następstwami używania tytoniu i wyrobów tytoniowych,</w:t>
      </w:r>
    </w:p>
    <w:p w14:paraId="06E8E913"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21 sierpnia 1997 r. o ochronie zwierząt,</w:t>
      </w:r>
    </w:p>
    <w:p w14:paraId="30422432"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11 marca 2004 r. o ochronie zdrowia zwierząt oraz zwalczaniu chorób zakaźnych zwierząt,</w:t>
      </w:r>
    </w:p>
    <w:p w14:paraId="747355AA"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14 grudnia 2012 r. o odpadach,</w:t>
      </w:r>
    </w:p>
    <w:p w14:paraId="07AA3E9B"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27 kwietnia 2001 r. - Prawo ochrony środowiska,</w:t>
      </w:r>
    </w:p>
    <w:p w14:paraId="2930621A"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18 lipca 2001 r. - Prawo wodne,</w:t>
      </w:r>
    </w:p>
    <w:p w14:paraId="40305636"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16 kwietnia 2004 r. o ochronie przyrody,</w:t>
      </w:r>
    </w:p>
    <w:p w14:paraId="19683C7F"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5 stycznia 2011 r. - Kodeks wyborczy,</w:t>
      </w:r>
    </w:p>
    <w:p w14:paraId="4EE596AC"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26 czerwca 1974 r. - Przepisy wprowadzające Kodeks pracy,</w:t>
      </w:r>
    </w:p>
    <w:p w14:paraId="58D229B6"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6 września 2001 r. o transporcie drogowym,</w:t>
      </w:r>
    </w:p>
    <w:p w14:paraId="1197142B"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16 grudnia 2010 r. o publicznym transporcie zbiorowym,</w:t>
      </w:r>
    </w:p>
    <w:p w14:paraId="6BED826C"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23 lipca 2003 r. o ochronie zabytków i opiece nad zabytkami,</w:t>
      </w:r>
    </w:p>
    <w:p w14:paraId="11B14A0B"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20 stycznia 2005 r. o recyklingu pojazdów wycofanych z eksploatacji,</w:t>
      </w:r>
    </w:p>
    <w:p w14:paraId="5972558C"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29 lipca 2005 r. o zużytym sprzęcie elektrycznym i elektronicznym,</w:t>
      </w:r>
    </w:p>
    <w:p w14:paraId="1248B5A0"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20 czerwca 1997 r. - Prawo o ruchu drogowym,</w:t>
      </w:r>
    </w:p>
    <w:p w14:paraId="09079050" w14:textId="5E7DC458" w:rsidR="002A606D"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Ustawa z dnia 9 sierpnia 1997 r. o strażach gminnych (Dz. U. z 2013 poz.1383 j.t.),</w:t>
      </w:r>
    </w:p>
    <w:p w14:paraId="0056F388" w14:textId="77777777" w:rsidR="00F40826" w:rsidRPr="002A606D"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2A606D">
        <w:rPr>
          <w:rFonts w:ascii="Verdana" w:hAnsi="Verdana" w:cs="Liberation Serif"/>
          <w:sz w:val="20"/>
          <w:szCs w:val="20"/>
        </w:rPr>
        <w:lastRenderedPageBreak/>
        <w:t>Rozporządzenie Ministra Spraw Wewnętrznych i Administracji z dnia 12 listopada 2009 r. w sprawie zakresu i sposobu prowadzenia przez straże gminne (miejskie) ewidencji etatów, wyposażenia oraz wyników działań straży,</w:t>
      </w:r>
    </w:p>
    <w:p w14:paraId="22C94FE5"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Rozporządzenia Ministra Spraw Wewnętrznych i Administracji z dnia 17 listopada 2003 r., w sprawie wykroczeń za które strażnicy straży gminnych są uprawnieni</w:t>
      </w:r>
      <w:r w:rsidRPr="004B578E">
        <w:rPr>
          <w:rFonts w:ascii="Verdana" w:hAnsi="Verdana" w:cs="Liberation Serif"/>
          <w:sz w:val="20"/>
          <w:szCs w:val="20"/>
        </w:rPr>
        <w:br/>
        <w:t xml:space="preserve"> do nakładania grzywien w drodze mandatu karnego,</w:t>
      </w:r>
    </w:p>
    <w:p w14:paraId="200AD378"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Rozporządzenie Rady Ministrów z dnia 9 grudnia 1994 r., w sprawie dokumentacji</w:t>
      </w:r>
    </w:p>
    <w:p w14:paraId="5A5F6B33" w14:textId="77777777" w:rsidR="00F40826" w:rsidRPr="007A25D5" w:rsidRDefault="00F40826" w:rsidP="00A849C0">
      <w:pPr>
        <w:pStyle w:val="Akapitzlist"/>
        <w:numPr>
          <w:ilvl w:val="1"/>
          <w:numId w:val="27"/>
        </w:numPr>
        <w:tabs>
          <w:tab w:val="left" w:pos="0"/>
          <w:tab w:val="left" w:pos="360"/>
        </w:tabs>
        <w:spacing w:line="360" w:lineRule="auto"/>
        <w:jc w:val="both"/>
        <w:rPr>
          <w:rFonts w:ascii="Verdana" w:hAnsi="Verdana" w:cs="Liberation Serif"/>
          <w:sz w:val="20"/>
          <w:szCs w:val="20"/>
        </w:rPr>
      </w:pPr>
      <w:r w:rsidRPr="007A25D5">
        <w:rPr>
          <w:rFonts w:ascii="Verdana" w:hAnsi="Verdana" w:cs="Liberation Serif"/>
          <w:sz w:val="20"/>
          <w:szCs w:val="20"/>
        </w:rPr>
        <w:t>i ewidencji grzywien za wykroczenia, ściąganych w postępowaniu mandatowym oraz organów właściwych w sprawach prowadzenia i rozliczania bloczków mandatowych (Dz. U. Nr 131, poz.663),</w:t>
      </w:r>
    </w:p>
    <w:p w14:paraId="19A05DBE" w14:textId="77777777" w:rsidR="00F40826" w:rsidRPr="004B578E" w:rsidRDefault="00F40826" w:rsidP="00A849C0">
      <w:pPr>
        <w:numPr>
          <w:ilvl w:val="1"/>
          <w:numId w:val="27"/>
        </w:numPr>
        <w:tabs>
          <w:tab w:val="left" w:pos="0"/>
        </w:tabs>
        <w:suppressAutoHyphens/>
        <w:spacing w:after="0" w:line="360" w:lineRule="auto"/>
        <w:jc w:val="both"/>
        <w:rPr>
          <w:rFonts w:ascii="Verdana" w:hAnsi="Verdana" w:cs="Liberation Serif"/>
          <w:sz w:val="20"/>
          <w:szCs w:val="20"/>
        </w:rPr>
      </w:pPr>
      <w:r w:rsidRPr="004B578E">
        <w:rPr>
          <w:rFonts w:ascii="Verdana" w:hAnsi="Verdana" w:cs="Liberation Serif"/>
          <w:sz w:val="20"/>
          <w:szCs w:val="20"/>
        </w:rPr>
        <w:t>Rozporządzenie Prezesa Rady Ministrów z dnia 22 lutego 2002 r., w sprawie nakładania grzywien w drodze mandatu karnego (Dz. U. Nr 20, poz.201</w:t>
      </w:r>
      <w:r w:rsidRPr="004B578E">
        <w:rPr>
          <w:rFonts w:ascii="Verdana" w:hAnsi="Verdana" w:cs="Liberation Serif"/>
          <w:sz w:val="20"/>
          <w:szCs w:val="20"/>
        </w:rPr>
        <w:br/>
        <w:t xml:space="preserve"> z późn.zm.),</w:t>
      </w:r>
    </w:p>
    <w:p w14:paraId="47CCFF3C" w14:textId="19E25A22" w:rsidR="00635E58" w:rsidRPr="00F40826" w:rsidRDefault="00F40826" w:rsidP="00A849C0">
      <w:pPr>
        <w:numPr>
          <w:ilvl w:val="1"/>
          <w:numId w:val="27"/>
        </w:numPr>
        <w:tabs>
          <w:tab w:val="left" w:pos="0"/>
        </w:tabs>
        <w:suppressAutoHyphens/>
        <w:spacing w:after="0" w:line="360" w:lineRule="auto"/>
        <w:jc w:val="both"/>
        <w:rPr>
          <w:rFonts w:ascii="Verdana" w:hAnsi="Verdana"/>
          <w:sz w:val="20"/>
          <w:szCs w:val="20"/>
        </w:rPr>
      </w:pPr>
      <w:r w:rsidRPr="00F40826">
        <w:rPr>
          <w:rFonts w:ascii="Verdana" w:hAnsi="Verdana" w:cs="Liberation Serif"/>
          <w:sz w:val="20"/>
          <w:szCs w:val="20"/>
        </w:rPr>
        <w:t>Rozporządzenie Ministra Spraw Wewnętrznych z dnia 25 kwietnia 2012 r.,</w:t>
      </w:r>
      <w:r w:rsidRPr="00F40826">
        <w:rPr>
          <w:rFonts w:ascii="Verdana" w:hAnsi="Verdana" w:cs="Liberation Serif"/>
          <w:sz w:val="20"/>
          <w:szCs w:val="20"/>
        </w:rPr>
        <w:br/>
        <w:t xml:space="preserve"> w sprawie postępowania z kierowcami naruszającymi przepisy ruchu drogowego (Dz. U. z 2012 r., poz.488.</w:t>
      </w:r>
    </w:p>
    <w:p w14:paraId="1E6876BE" w14:textId="77777777" w:rsidR="00635E58" w:rsidRDefault="00635E58" w:rsidP="002A3B1C">
      <w:pPr>
        <w:spacing w:line="360" w:lineRule="auto"/>
        <w:jc w:val="both"/>
        <w:rPr>
          <w:rFonts w:ascii="Verdana" w:hAnsi="Verdana"/>
          <w:sz w:val="20"/>
          <w:szCs w:val="20"/>
        </w:rPr>
      </w:pPr>
    </w:p>
    <w:p w14:paraId="28A0179D" w14:textId="631F0705" w:rsidR="0062761F" w:rsidRPr="007A25D5" w:rsidRDefault="0062761F" w:rsidP="00A849C0">
      <w:pPr>
        <w:pStyle w:val="Nagwek1"/>
        <w:numPr>
          <w:ilvl w:val="0"/>
          <w:numId w:val="25"/>
        </w:numPr>
        <w:rPr>
          <w:rStyle w:val="Odwoanieintensywne"/>
          <w:b w:val="0"/>
          <w:bCs w:val="0"/>
          <w:smallCaps w:val="0"/>
          <w:color w:val="2E74B5" w:themeColor="accent1" w:themeShade="BF"/>
          <w:spacing w:val="0"/>
        </w:rPr>
      </w:pPr>
      <w:bookmarkStart w:id="68" w:name="_Toc81503995"/>
      <w:r w:rsidRPr="007A25D5">
        <w:rPr>
          <w:rStyle w:val="Odwoanieintensywne"/>
          <w:b w:val="0"/>
          <w:bCs w:val="0"/>
          <w:smallCaps w:val="0"/>
          <w:color w:val="2E74B5" w:themeColor="accent1" w:themeShade="BF"/>
          <w:spacing w:val="0"/>
        </w:rPr>
        <w:t>Ogólny opis systemu</w:t>
      </w:r>
      <w:bookmarkEnd w:id="68"/>
    </w:p>
    <w:p w14:paraId="20B6AB8B" w14:textId="59303706" w:rsidR="005258D6" w:rsidRPr="007A25D5" w:rsidRDefault="0062761F" w:rsidP="00A849C0">
      <w:pPr>
        <w:pStyle w:val="Nagwek1"/>
        <w:numPr>
          <w:ilvl w:val="1"/>
          <w:numId w:val="25"/>
        </w:numPr>
        <w:rPr>
          <w:rStyle w:val="Odwoanieintensywne"/>
          <w:b w:val="0"/>
          <w:bCs w:val="0"/>
          <w:smallCaps w:val="0"/>
          <w:color w:val="2E74B5" w:themeColor="accent1" w:themeShade="BF"/>
          <w:spacing w:val="0"/>
        </w:rPr>
      </w:pPr>
      <w:bookmarkStart w:id="69" w:name="_Toc81503996"/>
      <w:r w:rsidRPr="007A25D5">
        <w:rPr>
          <w:rStyle w:val="Odwoanieintensywne"/>
          <w:b w:val="0"/>
          <w:bCs w:val="0"/>
          <w:smallCaps w:val="0"/>
          <w:color w:val="2E74B5" w:themeColor="accent1" w:themeShade="BF"/>
          <w:spacing w:val="0"/>
        </w:rPr>
        <w:t>Kontekst funkcjonowania</w:t>
      </w:r>
      <w:bookmarkEnd w:id="69"/>
    </w:p>
    <w:p w14:paraId="1ADFAE3E" w14:textId="3261ADC0" w:rsidR="005258D6" w:rsidRDefault="005258D6" w:rsidP="007A25D5">
      <w:pPr>
        <w:spacing w:line="360" w:lineRule="auto"/>
        <w:ind w:firstLine="360"/>
        <w:jc w:val="both"/>
        <w:rPr>
          <w:rFonts w:ascii="Verdana" w:hAnsi="Verdana"/>
          <w:color w:val="FF0000"/>
          <w:sz w:val="20"/>
          <w:szCs w:val="20"/>
        </w:rPr>
      </w:pPr>
      <w:r w:rsidRPr="005258D6">
        <w:rPr>
          <w:rFonts w:ascii="Verdana" w:hAnsi="Verdana"/>
          <w:sz w:val="20"/>
          <w:szCs w:val="20"/>
        </w:rPr>
        <w:t xml:space="preserve">Przedmiotem zamówienia jest </w:t>
      </w:r>
      <w:r w:rsidR="005635A3">
        <w:rPr>
          <w:rFonts w:ascii="Verdana" w:hAnsi="Verdana"/>
          <w:sz w:val="20"/>
          <w:szCs w:val="20"/>
        </w:rPr>
        <w:t>zaprojektowanie</w:t>
      </w:r>
      <w:r w:rsidRPr="005258D6">
        <w:rPr>
          <w:rFonts w:ascii="Verdana" w:hAnsi="Verdana"/>
          <w:sz w:val="20"/>
          <w:szCs w:val="20"/>
        </w:rPr>
        <w:t xml:space="preserve"> i wdrożenie Systemu </w:t>
      </w:r>
      <w:r w:rsidR="005635A3">
        <w:rPr>
          <w:rFonts w:ascii="Verdana" w:hAnsi="Verdana"/>
          <w:sz w:val="20"/>
          <w:szCs w:val="20"/>
        </w:rPr>
        <w:t>Koordynacji Działań</w:t>
      </w:r>
      <w:r w:rsidRPr="005258D6">
        <w:rPr>
          <w:rFonts w:ascii="Verdana" w:hAnsi="Verdana"/>
          <w:sz w:val="20"/>
          <w:szCs w:val="20"/>
        </w:rPr>
        <w:t xml:space="preserve"> Straży Miejskiej Wrocławia. System będzie działał jako niezależne oprogramowanie służące do rejestrowania i monitorowania zdarzeń, a także usprawnienia i koordynacji działań SMW. System ten ma zoptymalizować proces zarządzania siłami i środkami na terenie obsługiwanym przez straż miejską oraz zapewnić sprawną koordynację zdarzeń odbywających się na terenie miasta. Ponadto system SKD SMW będzie umożliwiał przekazywanie informacji o zdarzeniach bezpośrednio do patroli pieszych lub zmotoryzowanych</w:t>
      </w:r>
      <w:r w:rsidR="00E34C87">
        <w:rPr>
          <w:rFonts w:ascii="Verdana" w:hAnsi="Verdana"/>
          <w:sz w:val="20"/>
          <w:szCs w:val="20"/>
        </w:rPr>
        <w:t xml:space="preserve"> za pomocą aplikacji mobilnej</w:t>
      </w:r>
      <w:r w:rsidRPr="005258D6">
        <w:rPr>
          <w:rFonts w:ascii="Verdana" w:hAnsi="Verdana"/>
          <w:sz w:val="20"/>
          <w:szCs w:val="20"/>
        </w:rPr>
        <w:t xml:space="preserve">. Komunikacja </w:t>
      </w:r>
      <w:r w:rsidR="00E34C87">
        <w:rPr>
          <w:rFonts w:ascii="Verdana" w:hAnsi="Verdana"/>
          <w:sz w:val="20"/>
          <w:szCs w:val="20"/>
        </w:rPr>
        <w:t xml:space="preserve">szyfrowana </w:t>
      </w:r>
      <w:r w:rsidRPr="005258D6">
        <w:rPr>
          <w:rFonts w:ascii="Verdana" w:hAnsi="Verdana"/>
          <w:sz w:val="20"/>
          <w:szCs w:val="20"/>
        </w:rPr>
        <w:t>pomiędzy stanowiskami dyżurnych Centrum Kierowania a mobilnymi urządzeniami powinna być zrealizowana z wykorzystaniem sieci GSM.</w:t>
      </w:r>
      <w:r w:rsidRPr="005258D6">
        <w:rPr>
          <w:rFonts w:ascii="Verdana" w:hAnsi="Verdana"/>
          <w:color w:val="FF0000"/>
          <w:sz w:val="20"/>
          <w:szCs w:val="20"/>
        </w:rPr>
        <w:t xml:space="preserve"> </w:t>
      </w:r>
      <w:r w:rsidRPr="005258D6">
        <w:rPr>
          <w:rFonts w:ascii="Verdana" w:hAnsi="Verdana"/>
          <w:sz w:val="20"/>
          <w:szCs w:val="20"/>
        </w:rPr>
        <w:t>System ma umożliwiać wsparcie dla procesów administracyjnych realizowanych przez straż miejską poprzez możliwość generowania, gromadzenia, udostępniania i archiwizowania całości dokumentacji wytwarzanych na potrzeby prowadzenia wyżej wymienionych procesów.</w:t>
      </w:r>
      <w:r>
        <w:rPr>
          <w:rFonts w:ascii="Verdana" w:hAnsi="Verdana"/>
          <w:sz w:val="20"/>
          <w:szCs w:val="20"/>
        </w:rPr>
        <w:t xml:space="preserve"> </w:t>
      </w:r>
      <w:r w:rsidR="00E34C87">
        <w:rPr>
          <w:rFonts w:ascii="Verdana" w:hAnsi="Verdana"/>
          <w:sz w:val="20"/>
          <w:szCs w:val="20"/>
        </w:rPr>
        <w:t>S</w:t>
      </w:r>
      <w:r w:rsidRPr="005258D6">
        <w:rPr>
          <w:rFonts w:ascii="Verdana" w:hAnsi="Verdana"/>
          <w:sz w:val="20"/>
          <w:szCs w:val="20"/>
        </w:rPr>
        <w:t>ystem ma umożliwiać wymianę danych pomiędzy systemami dziedzinowymi do</w:t>
      </w:r>
      <w:r w:rsidR="003D1574">
        <w:rPr>
          <w:rFonts w:ascii="Verdana" w:hAnsi="Verdana"/>
          <w:sz w:val="20"/>
          <w:szCs w:val="20"/>
        </w:rPr>
        <w:t xml:space="preserve"> zarządzania miastem na potrzeby</w:t>
      </w:r>
      <w:r w:rsidRPr="005258D6">
        <w:rPr>
          <w:rFonts w:ascii="Verdana" w:hAnsi="Verdana"/>
          <w:sz w:val="20"/>
          <w:szCs w:val="20"/>
        </w:rPr>
        <w:t xml:space="preserve"> SM </w:t>
      </w:r>
      <w:r w:rsidR="00E34C87">
        <w:rPr>
          <w:rFonts w:ascii="Verdana" w:hAnsi="Verdana"/>
          <w:sz w:val="20"/>
          <w:szCs w:val="20"/>
        </w:rPr>
        <w:t xml:space="preserve">i UMW </w:t>
      </w:r>
      <w:r w:rsidRPr="005258D6">
        <w:rPr>
          <w:rFonts w:ascii="Verdana" w:hAnsi="Verdana"/>
          <w:sz w:val="20"/>
          <w:szCs w:val="20"/>
        </w:rPr>
        <w:t>tj. systemu KSAT (</w:t>
      </w:r>
      <w:r w:rsidR="00E00C82">
        <w:rPr>
          <w:rFonts w:ascii="Verdana" w:hAnsi="Verdana"/>
          <w:sz w:val="20"/>
          <w:szCs w:val="20"/>
        </w:rPr>
        <w:t>w</w:t>
      </w:r>
      <w:r w:rsidRPr="005258D6">
        <w:rPr>
          <w:rFonts w:ascii="Verdana" w:hAnsi="Verdana"/>
          <w:sz w:val="20"/>
          <w:szCs w:val="20"/>
        </w:rPr>
        <w:t xml:space="preserve">prowadzone dane dotyczące mandatów winny zostać przekazane do systemu KSAT poprzez szyfrowane połączenie </w:t>
      </w:r>
      <w:r w:rsidRPr="005258D6">
        <w:rPr>
          <w:rFonts w:ascii="Verdana" w:hAnsi="Verdana"/>
          <w:sz w:val="20"/>
          <w:szCs w:val="20"/>
        </w:rPr>
        <w:lastRenderedPageBreak/>
        <w:t>ftp).</w:t>
      </w:r>
      <w:r>
        <w:rPr>
          <w:rFonts w:ascii="Verdana" w:hAnsi="Verdana"/>
          <w:sz w:val="20"/>
          <w:szCs w:val="20"/>
        </w:rPr>
        <w:t xml:space="preserve"> </w:t>
      </w:r>
      <w:r w:rsidRPr="005258D6">
        <w:rPr>
          <w:rFonts w:ascii="Verdana" w:hAnsi="Verdana"/>
          <w:sz w:val="20"/>
          <w:szCs w:val="20"/>
        </w:rPr>
        <w:t xml:space="preserve">System powinien także zapewnić możliwość wymiany danych z systemem teleinformatycznym CZK </w:t>
      </w:r>
      <w:r w:rsidR="00D35641">
        <w:rPr>
          <w:rFonts w:ascii="Verdana" w:hAnsi="Verdana"/>
          <w:sz w:val="20"/>
          <w:szCs w:val="20"/>
        </w:rPr>
        <w:t>UM Wrocławia</w:t>
      </w:r>
      <w:r w:rsidR="005B0DE4">
        <w:rPr>
          <w:rFonts w:ascii="Verdana" w:hAnsi="Verdana"/>
          <w:sz w:val="20"/>
          <w:szCs w:val="20"/>
        </w:rPr>
        <w:t>.</w:t>
      </w:r>
      <w:r w:rsidR="005B0DE4" w:rsidDel="005B0DE4">
        <w:rPr>
          <w:rFonts w:ascii="Verdana" w:hAnsi="Verdana"/>
          <w:sz w:val="20"/>
          <w:szCs w:val="20"/>
        </w:rPr>
        <w:t xml:space="preserve"> </w:t>
      </w:r>
    </w:p>
    <w:p w14:paraId="29A3A712" w14:textId="77777777" w:rsidR="00BC445B" w:rsidRDefault="00BC445B" w:rsidP="007A25D5">
      <w:pPr>
        <w:spacing w:line="360" w:lineRule="auto"/>
        <w:ind w:firstLine="360"/>
        <w:jc w:val="both"/>
        <w:rPr>
          <w:rFonts w:ascii="Verdana" w:hAnsi="Verdana"/>
          <w:color w:val="FF0000"/>
          <w:sz w:val="20"/>
          <w:szCs w:val="20"/>
        </w:rPr>
      </w:pPr>
    </w:p>
    <w:p w14:paraId="122C4396" w14:textId="0E64788B" w:rsidR="0062761F" w:rsidRPr="003F573D" w:rsidRDefault="0062761F" w:rsidP="00A849C0">
      <w:pPr>
        <w:pStyle w:val="Nagwek1"/>
        <w:numPr>
          <w:ilvl w:val="1"/>
          <w:numId w:val="25"/>
        </w:numPr>
        <w:rPr>
          <w:rStyle w:val="Odwoanieintensywne"/>
          <w:b w:val="0"/>
          <w:bCs w:val="0"/>
          <w:smallCaps w:val="0"/>
          <w:color w:val="2E74B5" w:themeColor="accent1" w:themeShade="BF"/>
          <w:spacing w:val="0"/>
        </w:rPr>
      </w:pPr>
      <w:bookmarkStart w:id="70" w:name="_Toc47690147"/>
      <w:bookmarkStart w:id="71" w:name="_Toc47953647"/>
      <w:bookmarkStart w:id="72" w:name="_Toc74227170"/>
      <w:bookmarkStart w:id="73" w:name="_Toc81503997"/>
      <w:bookmarkEnd w:id="70"/>
      <w:bookmarkEnd w:id="71"/>
      <w:bookmarkEnd w:id="72"/>
      <w:r w:rsidRPr="003F573D">
        <w:rPr>
          <w:rStyle w:val="Odwoanieintensywne"/>
          <w:b w:val="0"/>
          <w:bCs w:val="0"/>
          <w:smallCaps w:val="0"/>
          <w:color w:val="2E74B5" w:themeColor="accent1" w:themeShade="BF"/>
          <w:spacing w:val="0"/>
        </w:rPr>
        <w:t>Charakterystyka użytkowników</w:t>
      </w:r>
      <w:bookmarkEnd w:id="73"/>
    </w:p>
    <w:p w14:paraId="47299AC6" w14:textId="77777777" w:rsidR="005258D6" w:rsidRPr="007A25D5" w:rsidRDefault="005258D6" w:rsidP="005258D6">
      <w:pPr>
        <w:spacing w:line="360" w:lineRule="auto"/>
        <w:jc w:val="both"/>
        <w:rPr>
          <w:rFonts w:ascii="Verdana" w:hAnsi="Verdana"/>
          <w:sz w:val="20"/>
          <w:szCs w:val="20"/>
        </w:rPr>
      </w:pPr>
      <w:r w:rsidRPr="007A25D5">
        <w:rPr>
          <w:rFonts w:ascii="Verdana" w:hAnsi="Verdana"/>
          <w:sz w:val="20"/>
          <w:szCs w:val="20"/>
        </w:rPr>
        <w:t>Z systemu SKD będą korzystać :</w:t>
      </w:r>
    </w:p>
    <w:p w14:paraId="22236A22" w14:textId="484FBF8D" w:rsidR="005258D6" w:rsidRPr="007A25D5" w:rsidRDefault="005258D6" w:rsidP="00A849C0">
      <w:pPr>
        <w:pStyle w:val="Akapitzlist"/>
        <w:numPr>
          <w:ilvl w:val="0"/>
          <w:numId w:val="2"/>
        </w:numPr>
        <w:spacing w:line="360" w:lineRule="auto"/>
        <w:jc w:val="both"/>
        <w:rPr>
          <w:rFonts w:ascii="Verdana" w:hAnsi="Verdana"/>
          <w:sz w:val="20"/>
          <w:szCs w:val="20"/>
        </w:rPr>
      </w:pPr>
      <w:r w:rsidRPr="007A25D5">
        <w:rPr>
          <w:rFonts w:ascii="Verdana" w:hAnsi="Verdana"/>
          <w:sz w:val="20"/>
          <w:szCs w:val="20"/>
        </w:rPr>
        <w:t>Użytkownik\Strażnik – pracownik</w:t>
      </w:r>
      <w:r w:rsidR="00B35015" w:rsidRPr="007A25D5">
        <w:rPr>
          <w:rFonts w:ascii="Verdana" w:hAnsi="Verdana"/>
          <w:sz w:val="20"/>
          <w:szCs w:val="20"/>
        </w:rPr>
        <w:t xml:space="preserve">\strażnik zatrudnieni w </w:t>
      </w:r>
      <w:r w:rsidRPr="007A25D5">
        <w:rPr>
          <w:rFonts w:ascii="Verdana" w:hAnsi="Verdana"/>
          <w:sz w:val="20"/>
          <w:szCs w:val="20"/>
        </w:rPr>
        <w:t>Straży Miejskiej Wrocławia obsługujący aplikację na stanowisku komputerowym (uprawnienia : przeglądanie, wprowadzanie</w:t>
      </w:r>
      <w:r w:rsidR="00E00C82" w:rsidRPr="007A25D5">
        <w:rPr>
          <w:rFonts w:ascii="Verdana" w:hAnsi="Verdana"/>
          <w:sz w:val="20"/>
          <w:szCs w:val="20"/>
        </w:rPr>
        <w:t>, generowanie raportów i statystyk</w:t>
      </w:r>
      <w:r w:rsidRPr="007A25D5">
        <w:rPr>
          <w:rFonts w:ascii="Verdana" w:hAnsi="Verdana"/>
          <w:sz w:val="20"/>
          <w:szCs w:val="20"/>
        </w:rPr>
        <w:t>)</w:t>
      </w:r>
      <w:r w:rsidR="000747CC" w:rsidRPr="007A25D5">
        <w:rPr>
          <w:rFonts w:ascii="Verdana" w:hAnsi="Verdana"/>
          <w:sz w:val="20"/>
          <w:szCs w:val="20"/>
        </w:rPr>
        <w:t xml:space="preserve"> </w:t>
      </w:r>
    </w:p>
    <w:p w14:paraId="43AB69C7" w14:textId="77777777" w:rsidR="005258D6" w:rsidRPr="007A25D5" w:rsidRDefault="005258D6" w:rsidP="00A849C0">
      <w:pPr>
        <w:pStyle w:val="Akapitzlist"/>
        <w:numPr>
          <w:ilvl w:val="0"/>
          <w:numId w:val="2"/>
        </w:numPr>
        <w:spacing w:line="360" w:lineRule="auto"/>
        <w:jc w:val="both"/>
        <w:rPr>
          <w:rFonts w:ascii="Verdana" w:hAnsi="Verdana"/>
          <w:sz w:val="20"/>
          <w:szCs w:val="20"/>
        </w:rPr>
      </w:pPr>
      <w:r w:rsidRPr="007A25D5">
        <w:rPr>
          <w:rFonts w:ascii="Verdana" w:hAnsi="Verdana"/>
          <w:sz w:val="20"/>
          <w:szCs w:val="20"/>
        </w:rPr>
        <w:t xml:space="preserve">Administrator – pracownicy </w:t>
      </w:r>
      <w:r w:rsidR="00B35015" w:rsidRPr="007A25D5">
        <w:rPr>
          <w:rFonts w:ascii="Verdana" w:hAnsi="Verdana"/>
          <w:sz w:val="20"/>
          <w:szCs w:val="20"/>
        </w:rPr>
        <w:t xml:space="preserve">zatrudnieni w </w:t>
      </w:r>
      <w:r w:rsidRPr="007A25D5">
        <w:rPr>
          <w:rFonts w:ascii="Verdana" w:hAnsi="Verdana"/>
          <w:sz w:val="20"/>
          <w:szCs w:val="20"/>
        </w:rPr>
        <w:t>Sekcji Informatyki i Łączności</w:t>
      </w:r>
      <w:r w:rsidR="00B35015" w:rsidRPr="007A25D5">
        <w:rPr>
          <w:rFonts w:ascii="Verdana" w:hAnsi="Verdana"/>
          <w:sz w:val="20"/>
          <w:szCs w:val="20"/>
        </w:rPr>
        <w:t xml:space="preserve"> Straży M</w:t>
      </w:r>
      <w:r w:rsidRPr="007A25D5">
        <w:rPr>
          <w:rFonts w:ascii="Verdana" w:hAnsi="Verdana"/>
          <w:sz w:val="20"/>
          <w:szCs w:val="20"/>
        </w:rPr>
        <w:t>iejskiej Wrocławia (uprawnienia : administracja Systemem, administracja serwerem baz danych, tworzenie i generowanie raportów),</w:t>
      </w:r>
    </w:p>
    <w:p w14:paraId="2205BF73" w14:textId="43601F28" w:rsidR="005258D6" w:rsidRPr="007A25D5" w:rsidRDefault="005258D6" w:rsidP="00A849C0">
      <w:pPr>
        <w:pStyle w:val="Akapitzlist"/>
        <w:numPr>
          <w:ilvl w:val="0"/>
          <w:numId w:val="2"/>
        </w:numPr>
        <w:spacing w:line="360" w:lineRule="auto"/>
        <w:jc w:val="both"/>
        <w:rPr>
          <w:rFonts w:ascii="Verdana" w:hAnsi="Verdana"/>
          <w:sz w:val="20"/>
          <w:szCs w:val="20"/>
        </w:rPr>
      </w:pPr>
      <w:r w:rsidRPr="007A25D5">
        <w:rPr>
          <w:rFonts w:ascii="Verdana" w:hAnsi="Verdana"/>
          <w:sz w:val="20"/>
          <w:szCs w:val="20"/>
        </w:rPr>
        <w:t xml:space="preserve">Kierownik – pracownicy </w:t>
      </w:r>
      <w:r w:rsidR="00B35015" w:rsidRPr="007A25D5">
        <w:rPr>
          <w:rFonts w:ascii="Verdana" w:hAnsi="Verdana"/>
          <w:sz w:val="20"/>
          <w:szCs w:val="20"/>
        </w:rPr>
        <w:t xml:space="preserve">na stanowisku kierownika referatu/naczelnika Oddziału zatrudnieni w </w:t>
      </w:r>
      <w:r w:rsidRPr="007A25D5">
        <w:rPr>
          <w:rFonts w:ascii="Verdana" w:hAnsi="Verdana"/>
          <w:sz w:val="20"/>
          <w:szCs w:val="20"/>
        </w:rPr>
        <w:t>Straży Miejskiej Wrocławia</w:t>
      </w:r>
      <w:r w:rsidR="00B35015" w:rsidRPr="007A25D5">
        <w:rPr>
          <w:rFonts w:ascii="Verdana" w:hAnsi="Verdana"/>
          <w:sz w:val="20"/>
          <w:szCs w:val="20"/>
        </w:rPr>
        <w:t xml:space="preserve"> (</w:t>
      </w:r>
      <w:r w:rsidRPr="007A25D5">
        <w:rPr>
          <w:rFonts w:ascii="Verdana" w:hAnsi="Verdana"/>
          <w:sz w:val="20"/>
          <w:szCs w:val="20"/>
        </w:rPr>
        <w:t>uprawnieni</w:t>
      </w:r>
      <w:r w:rsidR="00B35015" w:rsidRPr="007A25D5">
        <w:rPr>
          <w:rFonts w:ascii="Verdana" w:hAnsi="Verdana"/>
          <w:sz w:val="20"/>
          <w:szCs w:val="20"/>
        </w:rPr>
        <w:t>a :</w:t>
      </w:r>
      <w:r w:rsidRPr="007A25D5">
        <w:rPr>
          <w:rFonts w:ascii="Verdana" w:hAnsi="Verdana"/>
          <w:sz w:val="20"/>
          <w:szCs w:val="20"/>
        </w:rPr>
        <w:t xml:space="preserve"> </w:t>
      </w:r>
      <w:r w:rsidR="00B35015" w:rsidRPr="007A25D5">
        <w:rPr>
          <w:rFonts w:ascii="Verdana" w:hAnsi="Verdana"/>
          <w:sz w:val="20"/>
          <w:szCs w:val="20"/>
        </w:rPr>
        <w:t xml:space="preserve">przeglądanie, </w:t>
      </w:r>
      <w:r w:rsidRPr="007A25D5">
        <w:rPr>
          <w:rFonts w:ascii="Verdana" w:hAnsi="Verdana"/>
          <w:sz w:val="20"/>
          <w:szCs w:val="20"/>
        </w:rPr>
        <w:t>wprowadzani</w:t>
      </w:r>
      <w:r w:rsidR="00B35015" w:rsidRPr="007A25D5">
        <w:rPr>
          <w:rFonts w:ascii="Verdana" w:hAnsi="Verdana"/>
          <w:sz w:val="20"/>
          <w:szCs w:val="20"/>
        </w:rPr>
        <w:t>e, edycja, generowanie raportów i statystyk)</w:t>
      </w:r>
      <w:r w:rsidR="00E4048D" w:rsidRPr="007A25D5">
        <w:rPr>
          <w:rFonts w:ascii="Verdana" w:hAnsi="Verdana"/>
          <w:sz w:val="20"/>
          <w:szCs w:val="20"/>
        </w:rPr>
        <w:t>,</w:t>
      </w:r>
    </w:p>
    <w:p w14:paraId="3759315E" w14:textId="36746C26" w:rsidR="00FB2C33" w:rsidRPr="007A25D5" w:rsidRDefault="00E4048D" w:rsidP="00A849C0">
      <w:pPr>
        <w:pStyle w:val="Akapitzlist"/>
        <w:numPr>
          <w:ilvl w:val="0"/>
          <w:numId w:val="2"/>
        </w:numPr>
        <w:spacing w:line="360" w:lineRule="auto"/>
        <w:jc w:val="both"/>
        <w:rPr>
          <w:rFonts w:ascii="Verdana" w:hAnsi="Verdana"/>
          <w:sz w:val="20"/>
          <w:szCs w:val="20"/>
        </w:rPr>
      </w:pPr>
      <w:r w:rsidRPr="007A25D5">
        <w:rPr>
          <w:rFonts w:ascii="Verdana" w:eastAsia="SimSun" w:hAnsi="Verdana" w:cs="DejaVu Sans"/>
          <w:sz w:val="20"/>
          <w:szCs w:val="20"/>
        </w:rPr>
        <w:t>Użytkownik mobilny - strażnicy zatrudnieni w Straży Miejskiej Wrocławia obsługujący aplikację mobilną na telefonie typu smartphone, tablecie (uprawnienia : przeglądanie, wprowadzanie, edycja).</w:t>
      </w:r>
    </w:p>
    <w:p w14:paraId="0309A1BD" w14:textId="0254EBD6" w:rsidR="00FB2C33" w:rsidRPr="007A25D5" w:rsidRDefault="00FB2C33" w:rsidP="00A849C0">
      <w:pPr>
        <w:pStyle w:val="TableParagraph"/>
        <w:numPr>
          <w:ilvl w:val="0"/>
          <w:numId w:val="2"/>
        </w:numPr>
        <w:spacing w:before="17" w:line="360" w:lineRule="auto"/>
        <w:jc w:val="both"/>
        <w:rPr>
          <w:rFonts w:ascii="Verdana" w:hAnsi="Verdana" w:cs="Arial"/>
          <w:w w:val="105"/>
          <w:sz w:val="20"/>
          <w:szCs w:val="20"/>
        </w:rPr>
      </w:pPr>
      <w:r w:rsidRPr="007A25D5">
        <w:rPr>
          <w:rFonts w:ascii="Verdana" w:hAnsi="Verdana" w:cs="Arial"/>
          <w:w w:val="105"/>
          <w:sz w:val="20"/>
          <w:szCs w:val="20"/>
        </w:rPr>
        <w:t xml:space="preserve">CZK – funkcjonujący w strukturze Wydziału Bezpieczeństwa i Zarządzania Kryzysowego. Działalność CKZ obejmuje m.in.  jest realizację zadań </w:t>
      </w:r>
      <w:r w:rsidR="009F53E0" w:rsidRPr="007A25D5">
        <w:rPr>
          <w:rFonts w:ascii="Verdana" w:hAnsi="Verdana" w:cs="Arial"/>
          <w:w w:val="105"/>
          <w:sz w:val="20"/>
          <w:szCs w:val="20"/>
        </w:rPr>
        <w:t xml:space="preserve">          </w:t>
      </w:r>
      <w:r w:rsidRPr="007A25D5">
        <w:rPr>
          <w:rFonts w:ascii="Verdana" w:hAnsi="Verdana" w:cs="Arial"/>
          <w:w w:val="105"/>
          <w:sz w:val="20"/>
          <w:szCs w:val="20"/>
        </w:rPr>
        <w:t>z zakresu ustawy o zarządzaniu kryzysowym oraz koordynacja działań ratowniczych i porządkowo ochronnych na terenie Wrocławia i prowadzona jest ona w ścisłej współpracy ze SMW.</w:t>
      </w:r>
    </w:p>
    <w:p w14:paraId="238E768D" w14:textId="3EA80936" w:rsidR="00FB2C33" w:rsidRPr="007A25D5" w:rsidRDefault="00FB2C33" w:rsidP="00A849C0">
      <w:pPr>
        <w:pStyle w:val="TableParagraph"/>
        <w:numPr>
          <w:ilvl w:val="0"/>
          <w:numId w:val="2"/>
        </w:numPr>
        <w:spacing w:before="17" w:line="360" w:lineRule="auto"/>
        <w:jc w:val="both"/>
        <w:rPr>
          <w:rFonts w:ascii="Verdana" w:hAnsi="Verdana" w:cs="Arial"/>
          <w:w w:val="105"/>
          <w:sz w:val="20"/>
          <w:szCs w:val="20"/>
        </w:rPr>
      </w:pPr>
      <w:r w:rsidRPr="007A25D5">
        <w:rPr>
          <w:rFonts w:ascii="Verdana" w:hAnsi="Verdana" w:cs="Arial"/>
          <w:w w:val="105"/>
          <w:sz w:val="20"/>
          <w:szCs w:val="20"/>
        </w:rPr>
        <w:t xml:space="preserve">Wydział Podatków i (Opłat), którego głównym zadaniem jest ustalanie wymiaru podatków i opłat lokalnych, podatku rolnego, leśnego, opłaty skarbowej oraz opłaty za gospodarowanie odpadami komunalnymi. Współpraca ze SMW występuje w zakresie wymiany informacji </w:t>
      </w:r>
      <w:r w:rsidR="009F53E0" w:rsidRPr="007A25D5">
        <w:rPr>
          <w:rFonts w:ascii="Verdana" w:hAnsi="Verdana" w:cs="Arial"/>
          <w:w w:val="105"/>
          <w:sz w:val="20"/>
          <w:szCs w:val="20"/>
        </w:rPr>
        <w:t xml:space="preserve">                </w:t>
      </w:r>
      <w:r w:rsidRPr="007A25D5">
        <w:rPr>
          <w:rFonts w:ascii="Verdana" w:hAnsi="Verdana" w:cs="Arial"/>
          <w:w w:val="105"/>
          <w:sz w:val="20"/>
          <w:szCs w:val="20"/>
        </w:rPr>
        <w:t>nt. podpisanych umów śmieciowych oraz składowisk odpadów niebezpiecznych i dzikich wysypisk.</w:t>
      </w:r>
    </w:p>
    <w:p w14:paraId="737D1A62" w14:textId="77777777" w:rsidR="009F53E0" w:rsidRPr="007A25D5" w:rsidRDefault="00FB2C33" w:rsidP="00A849C0">
      <w:pPr>
        <w:pStyle w:val="TableParagraph"/>
        <w:numPr>
          <w:ilvl w:val="0"/>
          <w:numId w:val="2"/>
        </w:numPr>
        <w:spacing w:before="17" w:line="360" w:lineRule="auto"/>
        <w:jc w:val="both"/>
        <w:rPr>
          <w:rFonts w:ascii="Verdana" w:hAnsi="Verdana"/>
          <w:w w:val="105"/>
          <w:sz w:val="20"/>
          <w:szCs w:val="20"/>
        </w:rPr>
      </w:pPr>
      <w:r w:rsidRPr="007A25D5">
        <w:rPr>
          <w:rFonts w:ascii="Verdana" w:hAnsi="Verdana" w:cs="Arial"/>
          <w:w w:val="105"/>
          <w:sz w:val="20"/>
          <w:szCs w:val="20"/>
        </w:rPr>
        <w:t>Wydział Zarządzania Należnościami (WZN)-podstawową rolą WZN jest prowadzenie postępowań upominawczych oraz działań z zakresu windykacji w celu odzyskiwania należności pieniężnych Gminy i Skarbu Państwa, w tym mandatów/grzywien wystawionych przez SMW.</w:t>
      </w:r>
    </w:p>
    <w:p w14:paraId="6744E498" w14:textId="5FD7D551" w:rsidR="009F53E0" w:rsidRPr="007A25D5" w:rsidRDefault="009F53E0" w:rsidP="00A849C0">
      <w:pPr>
        <w:pStyle w:val="TableParagraph"/>
        <w:numPr>
          <w:ilvl w:val="0"/>
          <w:numId w:val="2"/>
        </w:numPr>
        <w:spacing w:before="17" w:line="360" w:lineRule="auto"/>
        <w:jc w:val="both"/>
        <w:rPr>
          <w:rFonts w:ascii="Verdana" w:hAnsi="Verdana"/>
          <w:w w:val="105"/>
          <w:sz w:val="20"/>
          <w:szCs w:val="20"/>
        </w:rPr>
      </w:pPr>
      <w:r w:rsidRPr="007A25D5">
        <w:rPr>
          <w:rFonts w:ascii="Verdana" w:hAnsi="Verdana"/>
          <w:w w:val="105"/>
          <w:sz w:val="20"/>
          <w:szCs w:val="20"/>
        </w:rPr>
        <w:t>Interesariusze zewnętrzni – grupa docelowa, do której kierowane są         e-usługi publiczne (A2B, A2C)</w:t>
      </w:r>
    </w:p>
    <w:p w14:paraId="59028E62" w14:textId="477AC294" w:rsidR="009F53E0" w:rsidRPr="007A25D5" w:rsidRDefault="009F53E0" w:rsidP="007A25D5">
      <w:pPr>
        <w:ind w:left="1416"/>
        <w:jc w:val="both"/>
        <w:rPr>
          <w:rFonts w:ascii="Verdana" w:hAnsi="Verdana"/>
          <w:w w:val="105"/>
          <w:sz w:val="20"/>
          <w:szCs w:val="20"/>
        </w:rPr>
      </w:pPr>
      <w:r w:rsidRPr="007A25D5">
        <w:rPr>
          <w:rFonts w:ascii="Verdana" w:hAnsi="Verdana"/>
          <w:w w:val="105"/>
          <w:sz w:val="20"/>
          <w:szCs w:val="20"/>
        </w:rPr>
        <w:t xml:space="preserve">a. mieszkańcy Wrocławia oraz osoby przebywające na terenie Wrocławia korzystający lub mogący korzystać z działań. </w:t>
      </w:r>
    </w:p>
    <w:p w14:paraId="521D2668" w14:textId="4477E9AD" w:rsidR="009F53E0" w:rsidRPr="007A25D5" w:rsidRDefault="009F53E0" w:rsidP="007A25D5">
      <w:pPr>
        <w:ind w:left="1416"/>
        <w:jc w:val="both"/>
        <w:rPr>
          <w:rFonts w:ascii="Verdana" w:hAnsi="Verdana"/>
          <w:w w:val="105"/>
          <w:sz w:val="20"/>
          <w:szCs w:val="20"/>
        </w:rPr>
      </w:pPr>
      <w:r w:rsidRPr="007A25D5">
        <w:rPr>
          <w:rFonts w:ascii="Verdana" w:hAnsi="Verdana"/>
          <w:w w:val="105"/>
          <w:sz w:val="20"/>
          <w:szCs w:val="20"/>
        </w:rPr>
        <w:lastRenderedPageBreak/>
        <w:t xml:space="preserve">b. przedsiębiorcy prowadzący działalność na terenie Wrocławia. </w:t>
      </w:r>
    </w:p>
    <w:p w14:paraId="435757B2" w14:textId="2A8F7A3A" w:rsidR="009F53E0" w:rsidRPr="007A25D5" w:rsidRDefault="009F53E0" w:rsidP="007A25D5">
      <w:pPr>
        <w:ind w:left="1416"/>
        <w:jc w:val="both"/>
        <w:rPr>
          <w:rFonts w:ascii="Verdana" w:hAnsi="Verdana"/>
          <w:w w:val="105"/>
          <w:sz w:val="20"/>
          <w:szCs w:val="20"/>
        </w:rPr>
      </w:pPr>
      <w:r w:rsidRPr="007A25D5">
        <w:rPr>
          <w:rFonts w:ascii="Verdana" w:hAnsi="Verdana"/>
          <w:w w:val="105"/>
          <w:sz w:val="20"/>
          <w:szCs w:val="20"/>
        </w:rPr>
        <w:t>c. turyści odwiedzający Wrocław.</w:t>
      </w:r>
    </w:p>
    <w:p w14:paraId="08CC216F" w14:textId="77777777" w:rsidR="009F53E0" w:rsidRPr="007A25D5" w:rsidRDefault="009F53E0" w:rsidP="007A25D5">
      <w:pPr>
        <w:ind w:left="708"/>
        <w:jc w:val="both"/>
        <w:rPr>
          <w:rFonts w:ascii="Verdana" w:hAnsi="Verdana"/>
          <w:sz w:val="20"/>
          <w:szCs w:val="20"/>
        </w:rPr>
      </w:pPr>
    </w:p>
    <w:p w14:paraId="1A2B43AB" w14:textId="77777777" w:rsidR="009F53E0" w:rsidRPr="007A25D5" w:rsidRDefault="009F53E0" w:rsidP="007A25D5">
      <w:pPr>
        <w:ind w:left="708"/>
        <w:jc w:val="both"/>
        <w:rPr>
          <w:rFonts w:ascii="Verdana" w:hAnsi="Verdana"/>
          <w:sz w:val="20"/>
          <w:szCs w:val="20"/>
        </w:rPr>
      </w:pPr>
      <w:r w:rsidRPr="007A25D5">
        <w:rPr>
          <w:rFonts w:ascii="Verdana" w:hAnsi="Verdana"/>
          <w:sz w:val="20"/>
          <w:szCs w:val="20"/>
        </w:rPr>
        <w:t>Istotną grupą docelową nie będącą ani interesariuszami zewnętrznymi, ani wewnętrznymi jest:</w:t>
      </w:r>
    </w:p>
    <w:p w14:paraId="08CFAE46" w14:textId="32722570" w:rsidR="009F53E0" w:rsidRPr="007A25D5" w:rsidRDefault="009F53E0" w:rsidP="007A25D5">
      <w:pPr>
        <w:ind w:left="1416"/>
        <w:jc w:val="both"/>
        <w:rPr>
          <w:rFonts w:ascii="Verdana" w:hAnsi="Verdana"/>
          <w:sz w:val="20"/>
          <w:szCs w:val="20"/>
        </w:rPr>
      </w:pPr>
      <w:r w:rsidRPr="007A25D5">
        <w:rPr>
          <w:rFonts w:ascii="Verdana" w:hAnsi="Verdana"/>
          <w:sz w:val="20"/>
          <w:szCs w:val="20"/>
        </w:rPr>
        <w:t>- Policja – organ państwowy współpracujący ze SMW w zakresie przekazywania zgłoszeń właściwych kompetencyjnie, wymiany informacji na temat zaistniałych zdarzeń, podjętych w związku z nimi interwencji i czynności, oraz osób biorących w nich udział.</w:t>
      </w:r>
    </w:p>
    <w:p w14:paraId="7EBAA8E4" w14:textId="13934138" w:rsidR="008B69C3" w:rsidRPr="007A25D5" w:rsidRDefault="009F53E0" w:rsidP="007A25D5">
      <w:pPr>
        <w:ind w:left="1416"/>
        <w:jc w:val="both"/>
        <w:rPr>
          <w:rFonts w:ascii="Verdana" w:hAnsi="Verdana"/>
          <w:sz w:val="20"/>
          <w:szCs w:val="20"/>
        </w:rPr>
      </w:pPr>
      <w:r w:rsidRPr="007A25D5">
        <w:rPr>
          <w:rFonts w:ascii="Verdana" w:hAnsi="Verdana"/>
          <w:sz w:val="20"/>
          <w:szCs w:val="20"/>
        </w:rPr>
        <w:t>- Sąd - organ państwowy współpracujący ze SMW w zakresie przekazywania dokumentacji o zdarzeniach oraz podjętych w związku z nimi działaniach, a kończących się wnioskiem do sądu o ukaranie.</w:t>
      </w:r>
    </w:p>
    <w:p w14:paraId="43F3D5BE" w14:textId="7C5BB043" w:rsidR="00FB2C33" w:rsidRPr="007A25D5" w:rsidRDefault="00FB2C33" w:rsidP="00FB2C33">
      <w:pPr>
        <w:pStyle w:val="TableParagraph"/>
        <w:spacing w:before="17" w:line="360" w:lineRule="auto"/>
        <w:jc w:val="both"/>
        <w:rPr>
          <w:rFonts w:ascii="Arial" w:hAnsi="Arial" w:cs="Arial"/>
          <w:w w:val="105"/>
          <w:sz w:val="20"/>
          <w:szCs w:val="20"/>
        </w:rPr>
      </w:pPr>
    </w:p>
    <w:p w14:paraId="6485FD2A" w14:textId="77777777" w:rsidR="00FB2C33" w:rsidRPr="007A25D5" w:rsidRDefault="00FB2C33" w:rsidP="007A25D5">
      <w:pPr>
        <w:pStyle w:val="TableParagraph"/>
        <w:spacing w:before="17" w:line="360" w:lineRule="auto"/>
        <w:jc w:val="both"/>
        <w:rPr>
          <w:rFonts w:ascii="Arial" w:hAnsi="Arial" w:cs="Arial"/>
          <w:w w:val="105"/>
          <w:sz w:val="20"/>
          <w:szCs w:val="20"/>
        </w:rPr>
      </w:pPr>
    </w:p>
    <w:p w14:paraId="2B29DBA3" w14:textId="4EBF5FD2" w:rsidR="00E00C82" w:rsidRPr="007A25D5" w:rsidRDefault="0062761F" w:rsidP="00A849C0">
      <w:pPr>
        <w:pStyle w:val="Nagwek1"/>
        <w:numPr>
          <w:ilvl w:val="1"/>
          <w:numId w:val="25"/>
        </w:numPr>
        <w:rPr>
          <w:rStyle w:val="Odwoanieintensywne"/>
          <w:b w:val="0"/>
          <w:bCs w:val="0"/>
          <w:smallCaps w:val="0"/>
          <w:color w:val="2E74B5" w:themeColor="accent1" w:themeShade="BF"/>
          <w:spacing w:val="0"/>
        </w:rPr>
      </w:pPr>
      <w:bookmarkStart w:id="74" w:name="_Toc47690149"/>
      <w:bookmarkStart w:id="75" w:name="_Toc47953649"/>
      <w:bookmarkStart w:id="76" w:name="_Toc74227172"/>
      <w:bookmarkStart w:id="77" w:name="_Toc47690150"/>
      <w:bookmarkStart w:id="78" w:name="_Toc47953650"/>
      <w:bookmarkStart w:id="79" w:name="_Toc74227173"/>
      <w:bookmarkStart w:id="80" w:name="_Toc47690151"/>
      <w:bookmarkStart w:id="81" w:name="_Toc47953651"/>
      <w:bookmarkStart w:id="82" w:name="_Toc74227174"/>
      <w:bookmarkStart w:id="83" w:name="_Toc81503998"/>
      <w:bookmarkEnd w:id="74"/>
      <w:bookmarkEnd w:id="75"/>
      <w:bookmarkEnd w:id="76"/>
      <w:bookmarkEnd w:id="77"/>
      <w:bookmarkEnd w:id="78"/>
      <w:bookmarkEnd w:id="79"/>
      <w:bookmarkEnd w:id="80"/>
      <w:bookmarkEnd w:id="81"/>
      <w:bookmarkEnd w:id="82"/>
      <w:r w:rsidRPr="007A25D5">
        <w:rPr>
          <w:rStyle w:val="Odwoanieintensywne"/>
          <w:b w:val="0"/>
          <w:bCs w:val="0"/>
          <w:smallCaps w:val="0"/>
          <w:color w:val="2E74B5" w:themeColor="accent1" w:themeShade="BF"/>
          <w:spacing w:val="0"/>
        </w:rPr>
        <w:t>Główne funkcje systemu</w:t>
      </w:r>
      <w:bookmarkEnd w:id="83"/>
    </w:p>
    <w:p w14:paraId="7FDBCFFB" w14:textId="77777777" w:rsidR="00B35015" w:rsidRDefault="00B35015" w:rsidP="00B35015">
      <w:pPr>
        <w:spacing w:line="360" w:lineRule="auto"/>
        <w:jc w:val="both"/>
        <w:rPr>
          <w:rFonts w:ascii="Verdana" w:hAnsi="Verdana"/>
          <w:sz w:val="20"/>
          <w:szCs w:val="20"/>
        </w:rPr>
      </w:pPr>
      <w:r>
        <w:rPr>
          <w:rFonts w:ascii="Verdana" w:hAnsi="Verdana"/>
          <w:sz w:val="20"/>
          <w:szCs w:val="20"/>
        </w:rPr>
        <w:t>Dostarczony system musi umożliwiać :</w:t>
      </w:r>
    </w:p>
    <w:p w14:paraId="2EC6D33C" w14:textId="2B65C52C" w:rsidR="00237EE1" w:rsidRDefault="00E00C82" w:rsidP="00A849C0">
      <w:pPr>
        <w:pStyle w:val="Akapitzlist"/>
        <w:numPr>
          <w:ilvl w:val="0"/>
          <w:numId w:val="3"/>
        </w:numPr>
        <w:spacing w:line="360" w:lineRule="auto"/>
        <w:jc w:val="both"/>
        <w:rPr>
          <w:rFonts w:ascii="Verdana" w:hAnsi="Verdana"/>
          <w:sz w:val="20"/>
          <w:szCs w:val="20"/>
        </w:rPr>
      </w:pPr>
      <w:r>
        <w:rPr>
          <w:rFonts w:ascii="Verdana" w:hAnsi="Verdana"/>
          <w:sz w:val="20"/>
          <w:szCs w:val="20"/>
        </w:rPr>
        <w:t>p</w:t>
      </w:r>
      <w:r w:rsidR="00237EE1">
        <w:rPr>
          <w:rFonts w:ascii="Verdana" w:hAnsi="Verdana"/>
          <w:sz w:val="20"/>
          <w:szCs w:val="20"/>
        </w:rPr>
        <w:t>rzyjmowanie, rejestrowanie i monitorowanie</w:t>
      </w:r>
      <w:r w:rsidR="00E4048D">
        <w:rPr>
          <w:rFonts w:ascii="Verdana" w:hAnsi="Verdana"/>
          <w:sz w:val="20"/>
          <w:szCs w:val="20"/>
        </w:rPr>
        <w:t xml:space="preserve"> zgłoszeń o zdarzeniach SM</w:t>
      </w:r>
      <w:r w:rsidR="00237EE1">
        <w:rPr>
          <w:rFonts w:ascii="Verdana" w:hAnsi="Verdana"/>
          <w:sz w:val="20"/>
          <w:szCs w:val="20"/>
        </w:rPr>
        <w:t>,</w:t>
      </w:r>
    </w:p>
    <w:p w14:paraId="72B57D5C" w14:textId="77777777" w:rsidR="00E140BF" w:rsidRDefault="002A606D" w:rsidP="00E140BF">
      <w:pPr>
        <w:pStyle w:val="Akapitzlist"/>
        <w:numPr>
          <w:ilvl w:val="0"/>
          <w:numId w:val="3"/>
        </w:numPr>
        <w:spacing w:line="360" w:lineRule="auto"/>
        <w:jc w:val="both"/>
        <w:rPr>
          <w:rFonts w:ascii="Verdana" w:hAnsi="Verdana"/>
          <w:sz w:val="20"/>
          <w:szCs w:val="20"/>
        </w:rPr>
      </w:pPr>
      <w:r>
        <w:rPr>
          <w:rFonts w:ascii="Verdana" w:hAnsi="Verdana"/>
          <w:sz w:val="20"/>
          <w:szCs w:val="20"/>
        </w:rPr>
        <w:t>g</w:t>
      </w:r>
      <w:r w:rsidR="00237EE1">
        <w:rPr>
          <w:rFonts w:ascii="Verdana" w:hAnsi="Verdana"/>
          <w:sz w:val="20"/>
          <w:szCs w:val="20"/>
        </w:rPr>
        <w:t>romadzenie danych</w:t>
      </w:r>
      <w:r w:rsidR="00E00C82">
        <w:rPr>
          <w:rFonts w:ascii="Verdana" w:hAnsi="Verdana"/>
          <w:sz w:val="20"/>
          <w:szCs w:val="20"/>
        </w:rPr>
        <w:t xml:space="preserve"> o służbach miejskich i instytucjach oraz siłach i środkach potrzebnych do codziennej służby SM,</w:t>
      </w:r>
    </w:p>
    <w:p w14:paraId="6C656098" w14:textId="04274CAF" w:rsidR="00E140BF" w:rsidRPr="00E140BF" w:rsidRDefault="002A606D" w:rsidP="00E140BF">
      <w:pPr>
        <w:pStyle w:val="Akapitzlist"/>
        <w:numPr>
          <w:ilvl w:val="0"/>
          <w:numId w:val="3"/>
        </w:numPr>
        <w:spacing w:line="360" w:lineRule="auto"/>
        <w:jc w:val="both"/>
        <w:rPr>
          <w:rFonts w:ascii="Verdana" w:hAnsi="Verdana"/>
          <w:sz w:val="20"/>
          <w:szCs w:val="20"/>
        </w:rPr>
      </w:pPr>
      <w:r w:rsidRPr="00E140BF">
        <w:rPr>
          <w:rFonts w:ascii="Verdana" w:hAnsi="Verdana"/>
          <w:sz w:val="20"/>
          <w:szCs w:val="20"/>
        </w:rPr>
        <w:t>p</w:t>
      </w:r>
      <w:r w:rsidR="00E00C82" w:rsidRPr="00E140BF">
        <w:rPr>
          <w:rFonts w:ascii="Verdana" w:hAnsi="Verdana"/>
          <w:sz w:val="20"/>
          <w:szCs w:val="20"/>
        </w:rPr>
        <w:t>rezentowanie danych na mapach cyfrowych Wrocławia,</w:t>
      </w:r>
      <w:r w:rsidR="00E140BF" w:rsidRPr="00E140BF">
        <w:rPr>
          <w:rFonts w:ascii="Verdana" w:hAnsi="Verdana"/>
          <w:sz w:val="20"/>
          <w:szCs w:val="20"/>
        </w:rPr>
        <w:t xml:space="preserve"> </w:t>
      </w:r>
    </w:p>
    <w:p w14:paraId="1F1AD953" w14:textId="41F927E7" w:rsidR="00237EE1" w:rsidRPr="00E140BF" w:rsidRDefault="00E140BF" w:rsidP="00E140BF">
      <w:pPr>
        <w:spacing w:line="360" w:lineRule="auto"/>
        <w:ind w:left="993"/>
        <w:jc w:val="both"/>
        <w:rPr>
          <w:rFonts w:ascii="Liberation Serif" w:hAnsi="Liberation Serif" w:cs="Liberation Serif"/>
        </w:rPr>
      </w:pPr>
      <w:r>
        <w:rPr>
          <w:rFonts w:ascii="Liberation Serif" w:hAnsi="Liberation Serif" w:cs="Liberation Serif"/>
          <w:b/>
          <w:bCs/>
        </w:rPr>
        <w:t>Uwaga: Zamawiający udostępni (w terminie 30 dni od podpisania umowy) mapę Wrocławia oraz protokół wymiany danych.</w:t>
      </w:r>
    </w:p>
    <w:p w14:paraId="640FF721" w14:textId="0F4BB323" w:rsidR="00E00C82" w:rsidRPr="00410325" w:rsidRDefault="002A606D" w:rsidP="00A849C0">
      <w:pPr>
        <w:pStyle w:val="Akapitzlist"/>
        <w:numPr>
          <w:ilvl w:val="0"/>
          <w:numId w:val="3"/>
        </w:numPr>
        <w:spacing w:line="360" w:lineRule="auto"/>
        <w:jc w:val="both"/>
        <w:rPr>
          <w:rFonts w:ascii="Verdana" w:hAnsi="Verdana"/>
          <w:sz w:val="20"/>
          <w:szCs w:val="20"/>
        </w:rPr>
      </w:pPr>
      <w:r>
        <w:rPr>
          <w:rFonts w:ascii="Verdana" w:hAnsi="Verdana"/>
          <w:sz w:val="20"/>
          <w:szCs w:val="20"/>
        </w:rPr>
        <w:t>w</w:t>
      </w:r>
      <w:r w:rsidR="00237EE1">
        <w:rPr>
          <w:rFonts w:ascii="Verdana" w:hAnsi="Verdana"/>
          <w:sz w:val="20"/>
          <w:szCs w:val="20"/>
        </w:rPr>
        <w:t xml:space="preserve">ymianę danych pomiędzy systemami dziedzinowymi do zarządzania miastem na potrzeby Straży Miejskiej tj. systemu KSAT, dane dot. Mandatów </w:t>
      </w:r>
      <w:r w:rsidR="00E4048D">
        <w:rPr>
          <w:rFonts w:ascii="Verdana" w:hAnsi="Verdana"/>
          <w:sz w:val="20"/>
          <w:szCs w:val="20"/>
        </w:rPr>
        <w:t xml:space="preserve">karnych </w:t>
      </w:r>
      <w:r w:rsidR="00237EE1">
        <w:rPr>
          <w:rFonts w:ascii="Verdana" w:hAnsi="Verdana"/>
          <w:sz w:val="20"/>
          <w:szCs w:val="20"/>
        </w:rPr>
        <w:t>(export),</w:t>
      </w:r>
    </w:p>
    <w:p w14:paraId="7A07AABD" w14:textId="685369C0" w:rsidR="00D56A91" w:rsidRPr="007A25D5" w:rsidRDefault="00784475" w:rsidP="00A849C0">
      <w:pPr>
        <w:pStyle w:val="Akapitzlist"/>
        <w:numPr>
          <w:ilvl w:val="0"/>
          <w:numId w:val="3"/>
        </w:numPr>
        <w:spacing w:line="360" w:lineRule="auto"/>
        <w:jc w:val="both"/>
        <w:rPr>
          <w:rFonts w:ascii="Verdana" w:hAnsi="Verdana"/>
          <w:sz w:val="20"/>
          <w:szCs w:val="20"/>
        </w:rPr>
      </w:pPr>
      <w:r w:rsidRPr="007A25D5">
        <w:rPr>
          <w:rFonts w:ascii="Verdana" w:hAnsi="Verdana" w:cs="Liberation Serif"/>
          <w:sz w:val="20"/>
          <w:szCs w:val="20"/>
        </w:rPr>
        <w:t>udostępnianie danych [wewnątrz systemu (aplikacja mobilna, aplikacja główna) powierzonych na potrzeby operacyjne SM dla użytkowników tj. danych z ewidencji ludności</w:t>
      </w:r>
      <w:r w:rsidR="00441C9A" w:rsidRPr="007A25D5">
        <w:rPr>
          <w:rFonts w:ascii="Verdana" w:hAnsi="Verdana" w:cs="Liberation Serif"/>
          <w:sz w:val="20"/>
          <w:szCs w:val="20"/>
        </w:rPr>
        <w:t xml:space="preserve"> Żródło, Rejestr Dowodów Osobistych</w:t>
      </w:r>
      <w:r w:rsidRPr="007A25D5">
        <w:rPr>
          <w:rFonts w:ascii="Verdana" w:hAnsi="Verdana" w:cs="Liberation Serif"/>
          <w:sz w:val="20"/>
          <w:szCs w:val="20"/>
        </w:rPr>
        <w:t xml:space="preserve">  i danych z systemu CEPIK</w:t>
      </w:r>
      <w:r w:rsidR="00D56A91">
        <w:rPr>
          <w:rFonts w:ascii="Verdana" w:hAnsi="Verdana" w:cs="Liberation Serif"/>
          <w:sz w:val="20"/>
          <w:szCs w:val="20"/>
        </w:rPr>
        <w:t>,</w:t>
      </w:r>
    </w:p>
    <w:p w14:paraId="24EF234C" w14:textId="4F5F0695" w:rsidR="00784475" w:rsidRDefault="00D56A91" w:rsidP="00A849C0">
      <w:pPr>
        <w:pStyle w:val="Akapitzlist"/>
        <w:numPr>
          <w:ilvl w:val="0"/>
          <w:numId w:val="3"/>
        </w:numPr>
        <w:spacing w:line="360" w:lineRule="auto"/>
        <w:jc w:val="both"/>
        <w:rPr>
          <w:rFonts w:ascii="Verdana" w:hAnsi="Verdana"/>
          <w:sz w:val="20"/>
          <w:szCs w:val="20"/>
        </w:rPr>
      </w:pPr>
      <w:r>
        <w:rPr>
          <w:rFonts w:ascii="Verdana" w:hAnsi="Verdana"/>
          <w:sz w:val="20"/>
          <w:szCs w:val="20"/>
        </w:rPr>
        <w:t>Dwustronna wymiana danych z CZK UM Wrocławia,</w:t>
      </w:r>
    </w:p>
    <w:p w14:paraId="0B8C67F6" w14:textId="10D47708" w:rsidR="00D56A91" w:rsidRPr="00410325" w:rsidRDefault="00D56A91" w:rsidP="00A849C0">
      <w:pPr>
        <w:pStyle w:val="Akapitzlist"/>
        <w:numPr>
          <w:ilvl w:val="0"/>
          <w:numId w:val="3"/>
        </w:numPr>
        <w:spacing w:line="360" w:lineRule="auto"/>
        <w:jc w:val="both"/>
        <w:rPr>
          <w:rFonts w:ascii="Verdana" w:hAnsi="Verdana"/>
          <w:sz w:val="20"/>
          <w:szCs w:val="20"/>
        </w:rPr>
      </w:pPr>
      <w:r>
        <w:rPr>
          <w:rFonts w:ascii="Verdana" w:hAnsi="Verdana"/>
          <w:sz w:val="20"/>
          <w:szCs w:val="20"/>
        </w:rPr>
        <w:t>Wykorzystywać w systemie API portalu Open Data Wrocław celem bezpośredniego upowszechniania wybranych danych z systemu,</w:t>
      </w:r>
    </w:p>
    <w:p w14:paraId="0562DD53" w14:textId="75784A8E" w:rsidR="00993D3B" w:rsidRDefault="002A606D" w:rsidP="00A849C0">
      <w:pPr>
        <w:pStyle w:val="Akapitzlist"/>
        <w:numPr>
          <w:ilvl w:val="0"/>
          <w:numId w:val="3"/>
        </w:numPr>
        <w:spacing w:line="360" w:lineRule="auto"/>
        <w:jc w:val="both"/>
        <w:rPr>
          <w:rFonts w:ascii="Verdana" w:hAnsi="Verdana"/>
          <w:sz w:val="20"/>
          <w:szCs w:val="20"/>
        </w:rPr>
      </w:pPr>
      <w:r>
        <w:rPr>
          <w:rFonts w:ascii="Verdana" w:hAnsi="Verdana"/>
          <w:sz w:val="20"/>
          <w:szCs w:val="20"/>
        </w:rPr>
        <w:t>p</w:t>
      </w:r>
      <w:r w:rsidR="00E00C82">
        <w:rPr>
          <w:rFonts w:ascii="Verdana" w:hAnsi="Verdana"/>
          <w:sz w:val="20"/>
          <w:szCs w:val="20"/>
        </w:rPr>
        <w:t>rowadzenie w formie elektronicznej wszystkich rejestrów w zakresie działań operacyjnych, co do</w:t>
      </w:r>
      <w:r w:rsidR="00AE256D">
        <w:rPr>
          <w:rFonts w:ascii="Verdana" w:hAnsi="Verdana"/>
          <w:sz w:val="20"/>
          <w:szCs w:val="20"/>
        </w:rPr>
        <w:t xml:space="preserve"> których straż miejska </w:t>
      </w:r>
      <w:r w:rsidR="00E00C82">
        <w:rPr>
          <w:rFonts w:ascii="Verdana" w:hAnsi="Verdana"/>
          <w:sz w:val="20"/>
          <w:szCs w:val="20"/>
        </w:rPr>
        <w:t xml:space="preserve"> </w:t>
      </w:r>
      <w:r w:rsidR="00AE256D">
        <w:rPr>
          <w:rFonts w:ascii="Verdana" w:hAnsi="Verdana"/>
          <w:sz w:val="20"/>
          <w:szCs w:val="20"/>
        </w:rPr>
        <w:t>zobowiązana jest do ich prowadzenia,</w:t>
      </w:r>
    </w:p>
    <w:p w14:paraId="25523B88" w14:textId="5C129321" w:rsidR="00993D3B" w:rsidRPr="007A25D5" w:rsidRDefault="002A606D" w:rsidP="00A849C0">
      <w:pPr>
        <w:pStyle w:val="Akapitzlist"/>
        <w:numPr>
          <w:ilvl w:val="0"/>
          <w:numId w:val="3"/>
        </w:numPr>
        <w:spacing w:line="360" w:lineRule="auto"/>
        <w:jc w:val="both"/>
        <w:rPr>
          <w:rFonts w:ascii="Verdana" w:hAnsi="Verdana"/>
          <w:sz w:val="20"/>
          <w:szCs w:val="20"/>
        </w:rPr>
      </w:pPr>
      <w:r>
        <w:rPr>
          <w:rFonts w:ascii="Verdana" w:hAnsi="Verdana"/>
          <w:sz w:val="20"/>
          <w:szCs w:val="20"/>
        </w:rPr>
        <w:t>u</w:t>
      </w:r>
      <w:r w:rsidR="00993D3B" w:rsidRPr="007A25D5">
        <w:rPr>
          <w:rFonts w:ascii="Verdana" w:hAnsi="Verdana"/>
          <w:sz w:val="20"/>
          <w:szCs w:val="20"/>
        </w:rPr>
        <w:t>dostępnianie danych [wewnątrz systemu(</w:t>
      </w:r>
      <w:r w:rsidR="00237EE1" w:rsidRPr="00993D3B">
        <w:rPr>
          <w:rFonts w:ascii="Verdana" w:hAnsi="Verdana"/>
          <w:sz w:val="20"/>
          <w:szCs w:val="20"/>
        </w:rPr>
        <w:t>Aplikacja mobilna</w:t>
      </w:r>
      <w:r w:rsidR="00993D3B">
        <w:rPr>
          <w:rFonts w:ascii="Verdana" w:hAnsi="Verdana"/>
          <w:sz w:val="20"/>
          <w:szCs w:val="20"/>
        </w:rPr>
        <w:t>)</w:t>
      </w:r>
      <w:r w:rsidR="00993D3B" w:rsidRPr="00993D3B">
        <w:rPr>
          <w:rFonts w:ascii="Verdana" w:hAnsi="Verdana"/>
          <w:sz w:val="20"/>
          <w:szCs w:val="20"/>
        </w:rPr>
        <w:t>]</w:t>
      </w:r>
      <w:r w:rsidR="00237EE1" w:rsidRPr="00993D3B">
        <w:rPr>
          <w:rFonts w:ascii="Verdana" w:hAnsi="Verdana"/>
          <w:sz w:val="20"/>
          <w:szCs w:val="20"/>
        </w:rPr>
        <w:t xml:space="preserve"> </w:t>
      </w:r>
      <w:r w:rsidR="00993D3B" w:rsidRPr="00993D3B">
        <w:rPr>
          <w:rFonts w:ascii="Verdana" w:hAnsi="Verdana"/>
          <w:sz w:val="20"/>
          <w:szCs w:val="20"/>
        </w:rPr>
        <w:t xml:space="preserve">powierzonych na potrzeby operacyjne </w:t>
      </w:r>
      <w:r w:rsidR="00237EE1" w:rsidRPr="00993D3B">
        <w:rPr>
          <w:rFonts w:ascii="Verdana" w:hAnsi="Verdana"/>
          <w:sz w:val="20"/>
          <w:szCs w:val="20"/>
        </w:rPr>
        <w:t>strażników</w:t>
      </w:r>
      <w:r w:rsidR="00993D3B">
        <w:rPr>
          <w:rFonts w:ascii="Verdana" w:hAnsi="Verdana"/>
          <w:sz w:val="20"/>
          <w:szCs w:val="20"/>
        </w:rPr>
        <w:t>,</w:t>
      </w:r>
    </w:p>
    <w:p w14:paraId="7B779AB0" w14:textId="533F995F" w:rsidR="00AE256D" w:rsidRDefault="002A606D" w:rsidP="00A849C0">
      <w:pPr>
        <w:pStyle w:val="Akapitzlist"/>
        <w:numPr>
          <w:ilvl w:val="0"/>
          <w:numId w:val="3"/>
        </w:numPr>
        <w:spacing w:line="360" w:lineRule="auto"/>
        <w:jc w:val="both"/>
        <w:rPr>
          <w:rFonts w:ascii="Verdana" w:hAnsi="Verdana"/>
          <w:sz w:val="20"/>
          <w:szCs w:val="20"/>
        </w:rPr>
      </w:pPr>
      <w:r>
        <w:rPr>
          <w:rFonts w:ascii="Verdana" w:hAnsi="Verdana"/>
          <w:sz w:val="20"/>
          <w:szCs w:val="20"/>
        </w:rPr>
        <w:lastRenderedPageBreak/>
        <w:t>a</w:t>
      </w:r>
      <w:r w:rsidR="00993D3B" w:rsidRPr="007A25D5">
        <w:rPr>
          <w:rFonts w:ascii="Verdana" w:hAnsi="Verdana"/>
          <w:sz w:val="20"/>
          <w:szCs w:val="20"/>
        </w:rPr>
        <w:t>plikacja mobilna do obsługi pracy</w:t>
      </w:r>
      <w:r w:rsidR="002F0087">
        <w:rPr>
          <w:rFonts w:ascii="Verdana" w:hAnsi="Verdana"/>
          <w:sz w:val="20"/>
          <w:szCs w:val="20"/>
        </w:rPr>
        <w:t xml:space="preserve"> w terenie</w:t>
      </w:r>
      <w:r w:rsidR="00993D3B" w:rsidRPr="007A25D5">
        <w:rPr>
          <w:rFonts w:ascii="Verdana" w:hAnsi="Verdana"/>
          <w:sz w:val="20"/>
          <w:szCs w:val="20"/>
        </w:rPr>
        <w:t xml:space="preserve"> strażników wg. </w:t>
      </w:r>
      <w:r>
        <w:rPr>
          <w:rFonts w:ascii="Verdana" w:hAnsi="Verdana"/>
          <w:sz w:val="20"/>
          <w:szCs w:val="20"/>
        </w:rPr>
        <w:t>z</w:t>
      </w:r>
      <w:r w:rsidR="00993D3B" w:rsidRPr="007A25D5">
        <w:rPr>
          <w:rFonts w:ascii="Verdana" w:hAnsi="Verdana"/>
          <w:sz w:val="20"/>
          <w:szCs w:val="20"/>
        </w:rPr>
        <w:t>ałożonych kryteriów</w:t>
      </w:r>
      <w:r w:rsidR="00E632A0">
        <w:rPr>
          <w:rFonts w:ascii="Verdana" w:hAnsi="Verdana"/>
          <w:sz w:val="20"/>
          <w:szCs w:val="20"/>
        </w:rPr>
        <w:t xml:space="preserve"> (dot. Pkt 3.5.),</w:t>
      </w:r>
    </w:p>
    <w:p w14:paraId="29927A2D" w14:textId="56C2C832" w:rsidR="009F53E0" w:rsidRPr="007A25D5" w:rsidRDefault="009F53E0" w:rsidP="00A849C0">
      <w:pPr>
        <w:pStyle w:val="Akapitzlist"/>
        <w:numPr>
          <w:ilvl w:val="0"/>
          <w:numId w:val="3"/>
        </w:numPr>
        <w:spacing w:line="360" w:lineRule="auto"/>
        <w:jc w:val="both"/>
        <w:rPr>
          <w:rFonts w:ascii="Verdana" w:hAnsi="Verdana"/>
          <w:sz w:val="20"/>
          <w:szCs w:val="20"/>
        </w:rPr>
      </w:pPr>
      <w:r>
        <w:rPr>
          <w:rFonts w:ascii="Verdana" w:hAnsi="Verdana"/>
          <w:sz w:val="20"/>
          <w:szCs w:val="20"/>
        </w:rPr>
        <w:t>e-usługi publiczne : dokonanie zgłoszenia drogą elektroniczną, złożenie prośby o usunięcie urządzenia blokującego drogą elektroniczną,</w:t>
      </w:r>
      <w:r w:rsidR="00022738">
        <w:rPr>
          <w:rFonts w:ascii="Verdana" w:hAnsi="Verdana"/>
          <w:sz w:val="20"/>
          <w:szCs w:val="20"/>
        </w:rPr>
        <w:t xml:space="preserve"> zgłoszenie skargi/wniosku.</w:t>
      </w:r>
    </w:p>
    <w:p w14:paraId="36763DC3" w14:textId="0A7B7116" w:rsidR="0062761F" w:rsidRPr="007A25D5" w:rsidRDefault="0062761F" w:rsidP="00A849C0">
      <w:pPr>
        <w:pStyle w:val="Nagwek1"/>
        <w:numPr>
          <w:ilvl w:val="1"/>
          <w:numId w:val="25"/>
        </w:numPr>
        <w:rPr>
          <w:rStyle w:val="Odwoanieintensywne"/>
          <w:b w:val="0"/>
          <w:bCs w:val="0"/>
          <w:smallCaps w:val="0"/>
          <w:color w:val="2E74B5" w:themeColor="accent1" w:themeShade="BF"/>
          <w:spacing w:val="0"/>
        </w:rPr>
      </w:pPr>
      <w:bookmarkStart w:id="84" w:name="_Toc47690153"/>
      <w:bookmarkStart w:id="85" w:name="_Toc47953653"/>
      <w:bookmarkStart w:id="86" w:name="_Toc74227176"/>
      <w:bookmarkStart w:id="87" w:name="_Toc81503999"/>
      <w:bookmarkEnd w:id="84"/>
      <w:bookmarkEnd w:id="85"/>
      <w:bookmarkEnd w:id="86"/>
      <w:r w:rsidRPr="007A25D5">
        <w:rPr>
          <w:rStyle w:val="Odwoanieintensywne"/>
          <w:b w:val="0"/>
          <w:bCs w:val="0"/>
          <w:smallCaps w:val="0"/>
          <w:color w:val="2E74B5" w:themeColor="accent1" w:themeShade="BF"/>
          <w:spacing w:val="0"/>
        </w:rPr>
        <w:t>Założenia i zależności</w:t>
      </w:r>
      <w:bookmarkEnd w:id="87"/>
    </w:p>
    <w:p w14:paraId="712C2400" w14:textId="6E463826" w:rsidR="00237EE1" w:rsidRPr="00237EE1" w:rsidRDefault="00237EE1" w:rsidP="00237EE1">
      <w:pPr>
        <w:spacing w:line="360" w:lineRule="auto"/>
        <w:jc w:val="both"/>
        <w:rPr>
          <w:rFonts w:ascii="Verdana" w:hAnsi="Verdana"/>
          <w:sz w:val="20"/>
          <w:szCs w:val="20"/>
        </w:rPr>
      </w:pPr>
      <w:r>
        <w:rPr>
          <w:rFonts w:ascii="Verdana" w:hAnsi="Verdana"/>
          <w:sz w:val="20"/>
          <w:szCs w:val="20"/>
        </w:rPr>
        <w:t xml:space="preserve">Zaproponowane rozwiązanie </w:t>
      </w:r>
      <w:r w:rsidR="00AE256D">
        <w:rPr>
          <w:rFonts w:ascii="Verdana" w:hAnsi="Verdana"/>
          <w:sz w:val="20"/>
          <w:szCs w:val="20"/>
        </w:rPr>
        <w:t xml:space="preserve">SKD </w:t>
      </w:r>
      <w:r>
        <w:rPr>
          <w:rFonts w:ascii="Verdana" w:hAnsi="Verdana"/>
          <w:sz w:val="20"/>
          <w:szCs w:val="20"/>
        </w:rPr>
        <w:t xml:space="preserve">musi być kompletne i umożliwiające prawidłowe funkcjonowanie systemu. Zamawiający </w:t>
      </w:r>
      <w:r w:rsidR="00993D3B">
        <w:rPr>
          <w:rFonts w:ascii="Verdana" w:hAnsi="Verdana"/>
          <w:sz w:val="20"/>
          <w:szCs w:val="20"/>
        </w:rPr>
        <w:t xml:space="preserve">wymaga aby system wykorzystywał zasoby </w:t>
      </w:r>
      <w:r>
        <w:rPr>
          <w:rFonts w:ascii="Verdana" w:hAnsi="Verdana"/>
          <w:sz w:val="20"/>
          <w:szCs w:val="20"/>
        </w:rPr>
        <w:t>infrastruktury informatycznej tj. serwerów oraz sieci teleinformatycznej posiadan</w:t>
      </w:r>
      <w:r w:rsidR="00FF796F">
        <w:rPr>
          <w:rFonts w:ascii="Verdana" w:hAnsi="Verdana"/>
          <w:sz w:val="20"/>
          <w:szCs w:val="20"/>
        </w:rPr>
        <w:t xml:space="preserve">ej przez Zamawiającego. Kalkulacja cenowa winna zawierać wykorzystanie w/w elementów. Wszelkie koszty z realizacja </w:t>
      </w:r>
      <w:r w:rsidR="00AE256D">
        <w:rPr>
          <w:rFonts w:ascii="Verdana" w:hAnsi="Verdana"/>
          <w:sz w:val="20"/>
          <w:szCs w:val="20"/>
        </w:rPr>
        <w:t xml:space="preserve">przedmiotu </w:t>
      </w:r>
      <w:r w:rsidR="00FF796F">
        <w:rPr>
          <w:rFonts w:ascii="Verdana" w:hAnsi="Verdana"/>
          <w:sz w:val="20"/>
          <w:szCs w:val="20"/>
        </w:rPr>
        <w:t>zamówienia ponosi Wykonawca.</w:t>
      </w:r>
    </w:p>
    <w:p w14:paraId="456DFCC0" w14:textId="7D4F3060" w:rsidR="0062761F" w:rsidRPr="001574BD" w:rsidRDefault="0062761F" w:rsidP="00A849C0">
      <w:pPr>
        <w:pStyle w:val="Nagwek1"/>
        <w:numPr>
          <w:ilvl w:val="0"/>
          <w:numId w:val="25"/>
        </w:numPr>
      </w:pPr>
      <w:bookmarkStart w:id="88" w:name="_Toc81504000"/>
      <w:r w:rsidRPr="001574BD">
        <w:t xml:space="preserve">Wymagania </w:t>
      </w:r>
      <w:r w:rsidR="00832E2B">
        <w:t xml:space="preserve">funkcjonalne i </w:t>
      </w:r>
      <w:r w:rsidR="00756130" w:rsidRPr="005623A4">
        <w:t>poza</w:t>
      </w:r>
      <w:r w:rsidR="00756130" w:rsidRPr="00083DBF">
        <w:rPr>
          <w:rStyle w:val="Odwoaniedokomentarza"/>
        </w:rPr>
        <w:t xml:space="preserve"> </w:t>
      </w:r>
      <w:r w:rsidR="00756130" w:rsidRPr="00410325">
        <w:t>f</w:t>
      </w:r>
      <w:r w:rsidR="00756130" w:rsidRPr="001574BD">
        <w:t>unkcjonalne</w:t>
      </w:r>
      <w:bookmarkEnd w:id="88"/>
    </w:p>
    <w:p w14:paraId="27862931" w14:textId="6936A71F" w:rsidR="00FF796F" w:rsidRDefault="0062761F" w:rsidP="00A849C0">
      <w:pPr>
        <w:pStyle w:val="Nagwek1"/>
        <w:numPr>
          <w:ilvl w:val="1"/>
          <w:numId w:val="25"/>
        </w:numPr>
      </w:pPr>
      <w:bookmarkStart w:id="89" w:name="_Toc81504001"/>
      <w:r w:rsidRPr="001574BD">
        <w:t>Ogólne</w:t>
      </w:r>
      <w:bookmarkEnd w:id="89"/>
    </w:p>
    <w:p w14:paraId="60E715AA" w14:textId="2C1571AD" w:rsidR="00FF796F" w:rsidRDefault="00FF796F" w:rsidP="00A849C0">
      <w:pPr>
        <w:pStyle w:val="Akapitzlist"/>
        <w:numPr>
          <w:ilvl w:val="0"/>
          <w:numId w:val="4"/>
        </w:numPr>
        <w:spacing w:line="360" w:lineRule="auto"/>
        <w:jc w:val="both"/>
        <w:rPr>
          <w:rFonts w:ascii="Verdana" w:hAnsi="Verdana"/>
          <w:sz w:val="20"/>
          <w:szCs w:val="20"/>
        </w:rPr>
      </w:pPr>
      <w:r>
        <w:rPr>
          <w:rFonts w:ascii="Verdana" w:hAnsi="Verdana"/>
          <w:sz w:val="20"/>
          <w:szCs w:val="20"/>
        </w:rPr>
        <w:t>Obsługa systemu SKD poprzez przeglądark</w:t>
      </w:r>
      <w:r w:rsidR="00993D3B">
        <w:rPr>
          <w:rFonts w:ascii="Verdana" w:hAnsi="Verdana"/>
          <w:sz w:val="20"/>
          <w:szCs w:val="20"/>
        </w:rPr>
        <w:t>i</w:t>
      </w:r>
      <w:r>
        <w:rPr>
          <w:rFonts w:ascii="Verdana" w:hAnsi="Verdana"/>
          <w:sz w:val="20"/>
          <w:szCs w:val="20"/>
        </w:rPr>
        <w:t xml:space="preserve"> internetow</w:t>
      </w:r>
      <w:r w:rsidR="00993D3B">
        <w:rPr>
          <w:rFonts w:ascii="Verdana" w:hAnsi="Verdana"/>
          <w:sz w:val="20"/>
          <w:szCs w:val="20"/>
        </w:rPr>
        <w:t>e tj. Mozilla Firefox 68 ESR, Microsoft Edge ver. 84, Google Chrome ver. 84</w:t>
      </w:r>
      <w:r>
        <w:rPr>
          <w:rFonts w:ascii="Verdana" w:hAnsi="Verdana"/>
          <w:sz w:val="20"/>
          <w:szCs w:val="20"/>
        </w:rPr>
        <w:t xml:space="preserve"> oraz dedykowaną aplikację mobilną w określonym zakresie,</w:t>
      </w:r>
    </w:p>
    <w:p w14:paraId="1C3704EF" w14:textId="4D37F329" w:rsidR="00FF796F" w:rsidRDefault="00FF796F" w:rsidP="00A849C0">
      <w:pPr>
        <w:pStyle w:val="Akapitzlist"/>
        <w:numPr>
          <w:ilvl w:val="0"/>
          <w:numId w:val="4"/>
        </w:numPr>
        <w:spacing w:line="360" w:lineRule="auto"/>
        <w:jc w:val="both"/>
        <w:rPr>
          <w:rFonts w:ascii="Verdana" w:hAnsi="Verdana"/>
          <w:sz w:val="20"/>
          <w:szCs w:val="20"/>
        </w:rPr>
      </w:pPr>
      <w:r>
        <w:rPr>
          <w:rFonts w:ascii="Verdana" w:hAnsi="Verdana"/>
          <w:sz w:val="20"/>
          <w:szCs w:val="20"/>
        </w:rPr>
        <w:t>System powinien mieć budowę modułową.</w:t>
      </w:r>
      <w:r w:rsidR="009C590C">
        <w:rPr>
          <w:rFonts w:ascii="Verdana" w:hAnsi="Verdana"/>
          <w:sz w:val="20"/>
          <w:szCs w:val="20"/>
        </w:rPr>
        <w:t xml:space="preserve"> Moduły mogą być wspólne dla wszystkich lub oddzielne dla wybranych użytkowników,</w:t>
      </w:r>
    </w:p>
    <w:p w14:paraId="05C50711" w14:textId="3A4F0C24" w:rsidR="00FF796F" w:rsidRDefault="00FF796F" w:rsidP="00A849C0">
      <w:pPr>
        <w:pStyle w:val="Akapitzlist"/>
        <w:numPr>
          <w:ilvl w:val="0"/>
          <w:numId w:val="4"/>
        </w:numPr>
        <w:spacing w:line="360" w:lineRule="auto"/>
        <w:jc w:val="both"/>
        <w:rPr>
          <w:rFonts w:ascii="Verdana" w:hAnsi="Verdana"/>
          <w:sz w:val="20"/>
          <w:szCs w:val="20"/>
        </w:rPr>
      </w:pPr>
      <w:r>
        <w:rPr>
          <w:rFonts w:ascii="Verdana" w:hAnsi="Verdana"/>
          <w:sz w:val="20"/>
          <w:szCs w:val="20"/>
        </w:rPr>
        <w:t xml:space="preserve">System powinien być </w:t>
      </w:r>
      <w:r w:rsidR="000C4431">
        <w:rPr>
          <w:rFonts w:ascii="Verdana" w:hAnsi="Verdana"/>
          <w:sz w:val="20"/>
          <w:szCs w:val="20"/>
        </w:rPr>
        <w:t xml:space="preserve">tak </w:t>
      </w:r>
      <w:r>
        <w:rPr>
          <w:rFonts w:ascii="Verdana" w:hAnsi="Verdana"/>
          <w:sz w:val="20"/>
          <w:szCs w:val="20"/>
        </w:rPr>
        <w:t xml:space="preserve">zaprojektowany, wykonany oraz wdrożony </w:t>
      </w:r>
      <w:r w:rsidR="000C4431">
        <w:rPr>
          <w:rFonts w:ascii="Verdana" w:hAnsi="Verdana"/>
          <w:sz w:val="20"/>
          <w:szCs w:val="20"/>
        </w:rPr>
        <w:t>a</w:t>
      </w:r>
      <w:r>
        <w:rPr>
          <w:rFonts w:ascii="Verdana" w:hAnsi="Verdana"/>
          <w:sz w:val="20"/>
          <w:szCs w:val="20"/>
        </w:rPr>
        <w:t>by umożliwiać dalszy jego rozwój, pozwalając na jego elastyczne dostosowanie do wymogów prawnych jak i funkcjonalnych,</w:t>
      </w:r>
    </w:p>
    <w:p w14:paraId="72ACBA2A" w14:textId="05918677" w:rsidR="00FF796F" w:rsidRDefault="00FF796F" w:rsidP="00A849C0">
      <w:pPr>
        <w:pStyle w:val="Akapitzlist"/>
        <w:numPr>
          <w:ilvl w:val="0"/>
          <w:numId w:val="4"/>
        </w:numPr>
        <w:spacing w:line="360" w:lineRule="auto"/>
        <w:jc w:val="both"/>
        <w:rPr>
          <w:rFonts w:ascii="Verdana" w:hAnsi="Verdana"/>
          <w:sz w:val="20"/>
          <w:szCs w:val="20"/>
        </w:rPr>
      </w:pPr>
      <w:r>
        <w:rPr>
          <w:rFonts w:ascii="Verdana" w:hAnsi="Verdana"/>
          <w:sz w:val="20"/>
          <w:szCs w:val="20"/>
        </w:rPr>
        <w:t xml:space="preserve">W </w:t>
      </w:r>
      <w:r w:rsidR="007A242F">
        <w:rPr>
          <w:rFonts w:ascii="Verdana" w:hAnsi="Verdana"/>
          <w:sz w:val="20"/>
          <w:szCs w:val="20"/>
        </w:rPr>
        <w:t xml:space="preserve">Systemie </w:t>
      </w:r>
      <w:r>
        <w:rPr>
          <w:rFonts w:ascii="Verdana" w:hAnsi="Verdana"/>
          <w:sz w:val="20"/>
          <w:szCs w:val="20"/>
        </w:rPr>
        <w:t>musi być zawarta pomoc kontekstowa. Wszystkie funkcje, komunikaty, polecenia zawarte w aplikacji, a także instrukcje powinny być dostępne w języku polskim,</w:t>
      </w:r>
    </w:p>
    <w:p w14:paraId="676ED6CA" w14:textId="3AE03E59" w:rsidR="001C0DEB" w:rsidRDefault="00FF796F" w:rsidP="00A849C0">
      <w:pPr>
        <w:pStyle w:val="Akapitzlist"/>
        <w:numPr>
          <w:ilvl w:val="0"/>
          <w:numId w:val="4"/>
        </w:numPr>
        <w:spacing w:line="360" w:lineRule="auto"/>
        <w:jc w:val="both"/>
        <w:rPr>
          <w:rFonts w:ascii="Verdana" w:hAnsi="Verdana"/>
          <w:sz w:val="20"/>
          <w:szCs w:val="20"/>
        </w:rPr>
      </w:pPr>
      <w:r>
        <w:rPr>
          <w:rFonts w:ascii="Verdana" w:hAnsi="Verdana"/>
          <w:sz w:val="20"/>
          <w:szCs w:val="20"/>
        </w:rPr>
        <w:t xml:space="preserve">Aktualizacje </w:t>
      </w:r>
      <w:r w:rsidR="007A242F">
        <w:rPr>
          <w:rFonts w:ascii="Verdana" w:hAnsi="Verdana"/>
          <w:sz w:val="20"/>
          <w:szCs w:val="20"/>
        </w:rPr>
        <w:t>S</w:t>
      </w:r>
      <w:r>
        <w:rPr>
          <w:rFonts w:ascii="Verdana" w:hAnsi="Verdana"/>
          <w:sz w:val="20"/>
          <w:szCs w:val="20"/>
        </w:rPr>
        <w:t xml:space="preserve">ystemu powinny być automatyczne bez konieczności ingerencji na stacjach roboczych jak i bez konieczności </w:t>
      </w:r>
      <w:r w:rsidR="001C0DEB">
        <w:rPr>
          <w:rFonts w:ascii="Verdana" w:hAnsi="Verdana"/>
          <w:sz w:val="20"/>
          <w:szCs w:val="20"/>
        </w:rPr>
        <w:t>posiadania uprawnień administracyjnych użytkownika,</w:t>
      </w:r>
    </w:p>
    <w:p w14:paraId="2232F533" w14:textId="47C4C23C" w:rsidR="001C0DEB" w:rsidRDefault="001C0DEB" w:rsidP="00A849C0">
      <w:pPr>
        <w:pStyle w:val="Akapitzlist"/>
        <w:numPr>
          <w:ilvl w:val="0"/>
          <w:numId w:val="4"/>
        </w:numPr>
        <w:spacing w:line="360" w:lineRule="auto"/>
        <w:jc w:val="both"/>
        <w:rPr>
          <w:rFonts w:ascii="Verdana" w:hAnsi="Verdana"/>
          <w:sz w:val="20"/>
          <w:szCs w:val="20"/>
        </w:rPr>
      </w:pPr>
      <w:r>
        <w:rPr>
          <w:rFonts w:ascii="Verdana" w:hAnsi="Verdana"/>
          <w:sz w:val="20"/>
          <w:szCs w:val="20"/>
        </w:rPr>
        <w:t xml:space="preserve">Wymagane pola do wprowadzania danych powinny być oznaczone w sposób wyraźny i jednolity dla całego </w:t>
      </w:r>
      <w:r w:rsidR="007A242F">
        <w:rPr>
          <w:rFonts w:ascii="Verdana" w:hAnsi="Verdana"/>
          <w:sz w:val="20"/>
          <w:szCs w:val="20"/>
        </w:rPr>
        <w:t>S</w:t>
      </w:r>
      <w:r>
        <w:rPr>
          <w:rFonts w:ascii="Verdana" w:hAnsi="Verdana"/>
          <w:sz w:val="20"/>
          <w:szCs w:val="20"/>
        </w:rPr>
        <w:t>ystemu,</w:t>
      </w:r>
    </w:p>
    <w:p w14:paraId="17F57BFF" w14:textId="77777777" w:rsidR="001C0DEB" w:rsidRDefault="001C0DEB" w:rsidP="00A849C0">
      <w:pPr>
        <w:pStyle w:val="Akapitzlist"/>
        <w:numPr>
          <w:ilvl w:val="0"/>
          <w:numId w:val="4"/>
        </w:numPr>
        <w:spacing w:line="360" w:lineRule="auto"/>
        <w:jc w:val="both"/>
        <w:rPr>
          <w:rFonts w:ascii="Verdana" w:hAnsi="Verdana"/>
          <w:sz w:val="20"/>
          <w:szCs w:val="20"/>
        </w:rPr>
      </w:pPr>
      <w:r>
        <w:rPr>
          <w:rFonts w:ascii="Verdana" w:hAnsi="Verdana"/>
          <w:sz w:val="20"/>
          <w:szCs w:val="20"/>
        </w:rPr>
        <w:t>System musi posiadać zabezpieczenia przed przypadkowym usunięciem danych,</w:t>
      </w:r>
    </w:p>
    <w:p w14:paraId="3FA2B0A4" w14:textId="034DEBFE" w:rsidR="001C0DEB" w:rsidRDefault="001C0DEB" w:rsidP="00A849C0">
      <w:pPr>
        <w:pStyle w:val="Akapitzlist"/>
        <w:numPr>
          <w:ilvl w:val="0"/>
          <w:numId w:val="4"/>
        </w:numPr>
        <w:spacing w:line="360" w:lineRule="auto"/>
        <w:jc w:val="both"/>
        <w:rPr>
          <w:rFonts w:ascii="Verdana" w:hAnsi="Verdana"/>
          <w:sz w:val="20"/>
          <w:szCs w:val="20"/>
        </w:rPr>
      </w:pPr>
      <w:r>
        <w:rPr>
          <w:rFonts w:ascii="Verdana" w:hAnsi="Verdana"/>
          <w:sz w:val="20"/>
          <w:szCs w:val="20"/>
        </w:rPr>
        <w:t xml:space="preserve">System powinien </w:t>
      </w:r>
      <w:r w:rsidR="0000341C">
        <w:rPr>
          <w:rFonts w:ascii="Verdana" w:hAnsi="Verdana"/>
          <w:sz w:val="20"/>
          <w:szCs w:val="20"/>
        </w:rPr>
        <w:t xml:space="preserve">zapewniać automatyczną </w:t>
      </w:r>
      <w:r>
        <w:rPr>
          <w:rFonts w:ascii="Verdana" w:hAnsi="Verdana"/>
          <w:sz w:val="20"/>
          <w:szCs w:val="20"/>
        </w:rPr>
        <w:t xml:space="preserve">archiwizację danych </w:t>
      </w:r>
      <w:r w:rsidR="0000341C">
        <w:rPr>
          <w:rFonts w:ascii="Verdana" w:hAnsi="Verdana"/>
          <w:sz w:val="20"/>
          <w:szCs w:val="20"/>
        </w:rPr>
        <w:t xml:space="preserve">zgodnie </w:t>
      </w:r>
      <w:r w:rsidR="005635A3">
        <w:rPr>
          <w:rFonts w:ascii="Verdana" w:hAnsi="Verdana"/>
          <w:sz w:val="20"/>
          <w:szCs w:val="20"/>
        </w:rPr>
        <w:t xml:space="preserve">          </w:t>
      </w:r>
      <w:r w:rsidR="0000341C">
        <w:rPr>
          <w:rFonts w:ascii="Verdana" w:hAnsi="Verdana"/>
          <w:sz w:val="20"/>
          <w:szCs w:val="20"/>
        </w:rPr>
        <w:t xml:space="preserve">z zaplanowanym harmonogramem czasowym: kopie całościowe (dot. </w:t>
      </w:r>
      <w:r w:rsidR="007A242F">
        <w:rPr>
          <w:rFonts w:ascii="Verdana" w:hAnsi="Verdana"/>
          <w:sz w:val="20"/>
          <w:szCs w:val="20"/>
        </w:rPr>
        <w:t>b</w:t>
      </w:r>
      <w:r w:rsidR="0000341C">
        <w:rPr>
          <w:rFonts w:ascii="Verdana" w:hAnsi="Verdana"/>
          <w:sz w:val="20"/>
          <w:szCs w:val="20"/>
        </w:rPr>
        <w:t>azy danych),</w:t>
      </w:r>
      <w:r w:rsidR="000C4431">
        <w:rPr>
          <w:rFonts w:ascii="Verdana" w:hAnsi="Verdana"/>
          <w:sz w:val="20"/>
          <w:szCs w:val="20"/>
        </w:rPr>
        <w:t xml:space="preserve"> kopie przyrostowe.</w:t>
      </w:r>
    </w:p>
    <w:p w14:paraId="4862C4C7" w14:textId="5A4E3795" w:rsidR="00417FD1" w:rsidRDefault="00417FD1" w:rsidP="00417FD1">
      <w:pPr>
        <w:spacing w:line="360" w:lineRule="auto"/>
        <w:jc w:val="both"/>
        <w:rPr>
          <w:rFonts w:ascii="Verdana" w:hAnsi="Verdana"/>
          <w:sz w:val="20"/>
          <w:szCs w:val="20"/>
        </w:rPr>
      </w:pPr>
    </w:p>
    <w:p w14:paraId="05B730D7" w14:textId="5FD9562F" w:rsidR="00417FD1" w:rsidRDefault="00417FD1" w:rsidP="00417FD1">
      <w:pPr>
        <w:spacing w:line="360" w:lineRule="auto"/>
        <w:jc w:val="both"/>
        <w:rPr>
          <w:rFonts w:ascii="Verdana" w:hAnsi="Verdana"/>
          <w:sz w:val="20"/>
          <w:szCs w:val="20"/>
        </w:rPr>
      </w:pPr>
    </w:p>
    <w:p w14:paraId="2FCC3E1D" w14:textId="4977ADBC" w:rsidR="00417FD1" w:rsidRDefault="00417FD1" w:rsidP="00417FD1">
      <w:pPr>
        <w:spacing w:line="360" w:lineRule="auto"/>
        <w:jc w:val="both"/>
        <w:rPr>
          <w:rFonts w:ascii="Verdana" w:hAnsi="Verdana"/>
          <w:sz w:val="20"/>
          <w:szCs w:val="20"/>
        </w:rPr>
      </w:pPr>
    </w:p>
    <w:p w14:paraId="0F50DEEA" w14:textId="1BB42AA6" w:rsidR="00417FD1" w:rsidRPr="003F573D" w:rsidRDefault="00417FD1" w:rsidP="00A849C0">
      <w:pPr>
        <w:pStyle w:val="Nagwek1"/>
        <w:numPr>
          <w:ilvl w:val="1"/>
          <w:numId w:val="25"/>
        </w:numPr>
      </w:pPr>
      <w:bookmarkStart w:id="90" w:name="_Toc81504002"/>
      <w:r w:rsidRPr="003F573D">
        <w:t>Wymogi w zakresie interoperacyjności</w:t>
      </w:r>
      <w:bookmarkEnd w:id="90"/>
    </w:p>
    <w:p w14:paraId="7EE81D63" w14:textId="77777777" w:rsidR="00735346" w:rsidRPr="007A25D5" w:rsidRDefault="00735346" w:rsidP="00735346">
      <w:pPr>
        <w:pStyle w:val="Akapitzlist"/>
        <w:jc w:val="both"/>
        <w:rPr>
          <w:rFonts w:ascii="Verdana" w:hAnsi="Verdana" w:cs="Arial"/>
          <w:sz w:val="20"/>
          <w:szCs w:val="20"/>
        </w:rPr>
      </w:pPr>
    </w:p>
    <w:p w14:paraId="098BB1C0" w14:textId="0A912ECE" w:rsidR="00735346" w:rsidRPr="007A25D5" w:rsidRDefault="00735346" w:rsidP="007A25D5">
      <w:pPr>
        <w:spacing w:line="360" w:lineRule="auto"/>
        <w:ind w:firstLine="360"/>
        <w:jc w:val="both"/>
        <w:rPr>
          <w:rFonts w:ascii="Verdana" w:hAnsi="Verdana" w:cs="Arial"/>
          <w:i/>
          <w:sz w:val="20"/>
          <w:szCs w:val="20"/>
        </w:rPr>
      </w:pPr>
      <w:r w:rsidRPr="007A25D5">
        <w:rPr>
          <w:rFonts w:ascii="Verdana" w:hAnsi="Verdana" w:cs="Arial"/>
          <w:sz w:val="20"/>
          <w:szCs w:val="20"/>
        </w:rPr>
        <w:t>Proponowany System Koordynacji Dział</w:t>
      </w:r>
      <w:r w:rsidR="00323C84" w:rsidRPr="007A25D5">
        <w:rPr>
          <w:rFonts w:ascii="Verdana" w:hAnsi="Verdana" w:cs="Arial"/>
          <w:sz w:val="20"/>
          <w:szCs w:val="20"/>
        </w:rPr>
        <w:t>a</w:t>
      </w:r>
      <w:r w:rsidRPr="007A25D5">
        <w:rPr>
          <w:rFonts w:ascii="Verdana" w:hAnsi="Verdana" w:cs="Arial"/>
          <w:sz w:val="20"/>
          <w:szCs w:val="20"/>
        </w:rPr>
        <w:t xml:space="preserve">ń Straży Miejskiej Wrocławia musi spełniać wymagania operacyjności wskazane w Rozporządzeniu Rady Ministrów z dnia 12 kwietnia 2012 r. w </w:t>
      </w:r>
      <w:r w:rsidRPr="007A25D5">
        <w:rPr>
          <w:rFonts w:ascii="Verdana" w:hAnsi="Verdana" w:cs="Arial"/>
          <w:i/>
          <w:sz w:val="20"/>
          <w:szCs w:val="20"/>
        </w:rPr>
        <w:t>sprawie Krajowych Ram interoperacyjności, minimalnych wymagań dla rejestrów publicznych i wymiany informacji w postaci elektronicznej oraz wymagań dla systemów teleinformatycznych  -z późn. zm.</w:t>
      </w:r>
    </w:p>
    <w:p w14:paraId="782B856E" w14:textId="7777777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Wdrażanie, eksploatowanie, monitorowanie, przeglądanie, utrzymanie i udoskonalanie zarządzania usługą odbywać się będzie z uwzględnieniem Polskich Norm: PN-ISO/IEC 20000-1 i PN-ISO/IEC 20000-2.</w:t>
      </w:r>
    </w:p>
    <w:p w14:paraId="38AABEC7" w14:textId="77777777" w:rsidR="00323C84" w:rsidRPr="007A25D5" w:rsidRDefault="00323C84" w:rsidP="00323C84">
      <w:pPr>
        <w:jc w:val="both"/>
        <w:rPr>
          <w:rFonts w:ascii="Arial" w:hAnsi="Arial" w:cs="Arial"/>
        </w:rPr>
      </w:pPr>
    </w:p>
    <w:p w14:paraId="1CF119B7" w14:textId="305A7A42"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 xml:space="preserve">Kodowanie znaków w systemie i dokumentach z niego wysyłanych odbywać się będzie według standardu Unicode UTF-8 określonego przez normę ISO/IEC 10646 wraz z późniejszymi zmianami. </w:t>
      </w:r>
    </w:p>
    <w:p w14:paraId="68745061" w14:textId="7777777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 xml:space="preserve">Jednym z najważniejszych aspektów w kontekście planowanych do uruchomienia w ramach projektu e-usług oraz funkcjonalności jest zapewnienie odpowiedniego poziomu ich użyteczności. Na potrzeby opracowania interfejsu użytkownika wykorzystane będą metody projektowania zorientowanego na użytkownika. Podstawowym założeniem metod projektowania zorientowanego na użytkownika jest w pierwszej kolejności określenie potrzeb, zainteresowań i zachowań użytkownika, które stanowią podstawowe założenia do realizacji celów biznesowych, funkcjonalnych i technicznych planowanego rozwiązania. </w:t>
      </w:r>
    </w:p>
    <w:p w14:paraId="513C7D57" w14:textId="77777777" w:rsidR="00323C84" w:rsidRPr="007A25D5" w:rsidRDefault="00323C84" w:rsidP="007A25D5">
      <w:pPr>
        <w:spacing w:line="360" w:lineRule="auto"/>
        <w:jc w:val="both"/>
        <w:rPr>
          <w:rFonts w:ascii="Verdana" w:hAnsi="Verdana" w:cs="Arial"/>
          <w:sz w:val="20"/>
          <w:szCs w:val="20"/>
        </w:rPr>
      </w:pPr>
    </w:p>
    <w:p w14:paraId="18A16639" w14:textId="7777777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Zakłada się, że dla interesanta, interfejsem systemu będzie responsywna strona WWW. Aby zapewnić właściwą interakcję użytkowników z systemem, prace projektowe uwzględniać będą zalecenia normy PN-EN ISO 9241-210:2011. W szczególności planuje się w ramach kolejnych etapów projektowania uruchamianie testów i badań z udziałem głównych grup użytkowników projektu, które obejmą:</w:t>
      </w:r>
    </w:p>
    <w:p w14:paraId="02DB569A" w14:textId="77777777" w:rsidR="00323C84" w:rsidRPr="007A25D5" w:rsidRDefault="00323C84" w:rsidP="00A849C0">
      <w:pPr>
        <w:pStyle w:val="Akapitzlist"/>
        <w:numPr>
          <w:ilvl w:val="0"/>
          <w:numId w:val="63"/>
        </w:numPr>
        <w:suppressAutoHyphens/>
        <w:spacing w:after="0" w:line="360" w:lineRule="auto"/>
        <w:jc w:val="both"/>
        <w:rPr>
          <w:rFonts w:ascii="Verdana" w:hAnsi="Verdana" w:cs="Arial"/>
          <w:sz w:val="20"/>
          <w:szCs w:val="20"/>
        </w:rPr>
      </w:pPr>
      <w:r w:rsidRPr="007A25D5">
        <w:rPr>
          <w:rFonts w:ascii="Verdana" w:hAnsi="Verdana" w:cs="Arial"/>
          <w:sz w:val="20"/>
          <w:szCs w:val="20"/>
        </w:rPr>
        <w:t>określenie kontekstu użycia funkcjonalności,</w:t>
      </w:r>
    </w:p>
    <w:p w14:paraId="339606C5" w14:textId="77777777" w:rsidR="00323C84" w:rsidRPr="007A25D5" w:rsidRDefault="00323C84" w:rsidP="00A849C0">
      <w:pPr>
        <w:pStyle w:val="Akapitzlist"/>
        <w:numPr>
          <w:ilvl w:val="0"/>
          <w:numId w:val="63"/>
        </w:numPr>
        <w:suppressAutoHyphens/>
        <w:spacing w:after="0" w:line="360" w:lineRule="auto"/>
        <w:jc w:val="both"/>
        <w:rPr>
          <w:rFonts w:ascii="Verdana" w:hAnsi="Verdana" w:cs="Arial"/>
          <w:sz w:val="20"/>
          <w:szCs w:val="20"/>
        </w:rPr>
      </w:pPr>
      <w:r w:rsidRPr="007A25D5">
        <w:rPr>
          <w:rFonts w:ascii="Verdana" w:hAnsi="Verdana" w:cs="Arial"/>
          <w:sz w:val="20"/>
          <w:szCs w:val="20"/>
        </w:rPr>
        <w:t>sprecyzowanie wymagań,</w:t>
      </w:r>
    </w:p>
    <w:p w14:paraId="1D8E8F95" w14:textId="77777777" w:rsidR="00323C84" w:rsidRPr="007A25D5" w:rsidRDefault="00323C84" w:rsidP="00A849C0">
      <w:pPr>
        <w:pStyle w:val="Akapitzlist"/>
        <w:numPr>
          <w:ilvl w:val="0"/>
          <w:numId w:val="63"/>
        </w:numPr>
        <w:suppressAutoHyphens/>
        <w:spacing w:after="0" w:line="360" w:lineRule="auto"/>
        <w:jc w:val="both"/>
        <w:rPr>
          <w:rFonts w:ascii="Verdana" w:hAnsi="Verdana" w:cs="Arial"/>
          <w:sz w:val="20"/>
          <w:szCs w:val="20"/>
        </w:rPr>
      </w:pPr>
      <w:r w:rsidRPr="007A25D5">
        <w:rPr>
          <w:rFonts w:ascii="Verdana" w:hAnsi="Verdana" w:cs="Arial"/>
          <w:sz w:val="20"/>
          <w:szCs w:val="20"/>
        </w:rPr>
        <w:t>wytworzenie makiety,</w:t>
      </w:r>
    </w:p>
    <w:p w14:paraId="012713B6" w14:textId="77777777" w:rsidR="00323C84" w:rsidRPr="007A25D5" w:rsidRDefault="00323C84" w:rsidP="00A849C0">
      <w:pPr>
        <w:pStyle w:val="Akapitzlist"/>
        <w:numPr>
          <w:ilvl w:val="0"/>
          <w:numId w:val="63"/>
        </w:numPr>
        <w:suppressAutoHyphens/>
        <w:spacing w:after="0" w:line="360" w:lineRule="auto"/>
        <w:jc w:val="both"/>
        <w:rPr>
          <w:rFonts w:ascii="Verdana" w:hAnsi="Verdana" w:cs="Arial"/>
          <w:sz w:val="20"/>
          <w:szCs w:val="20"/>
        </w:rPr>
      </w:pPr>
      <w:r w:rsidRPr="007A25D5">
        <w:rPr>
          <w:rFonts w:ascii="Verdana" w:hAnsi="Verdana" w:cs="Arial"/>
          <w:sz w:val="20"/>
          <w:szCs w:val="20"/>
        </w:rPr>
        <w:t>weryfikację przygotowanych projektów</w:t>
      </w:r>
    </w:p>
    <w:p w14:paraId="532BD2A8" w14:textId="77777777" w:rsidR="00323C84" w:rsidRPr="007A25D5" w:rsidRDefault="00323C84" w:rsidP="007A25D5">
      <w:pPr>
        <w:spacing w:line="360" w:lineRule="auto"/>
        <w:jc w:val="both"/>
        <w:rPr>
          <w:rFonts w:ascii="Verdana" w:hAnsi="Verdana" w:cs="Arial"/>
          <w:sz w:val="20"/>
          <w:szCs w:val="20"/>
        </w:rPr>
      </w:pPr>
    </w:p>
    <w:p w14:paraId="533D50F2" w14:textId="7777777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lastRenderedPageBreak/>
        <w:t>W celu zapewnienia wysokiej dostępności usług interfejs będzie zgodny ze standardami WCAG 2.1 z uwzględnieniem poziomu AA, zgodnie z Ustawą z dnia 4 kwietnia 2019 r. o dostępności cyfrowej stron internetowych i aplikacji mobilnych podmiotów publicznych.</w:t>
      </w:r>
    </w:p>
    <w:p w14:paraId="72573804" w14:textId="77777777" w:rsidR="00323C84" w:rsidRPr="007A25D5" w:rsidRDefault="00323C84" w:rsidP="007A25D5">
      <w:pPr>
        <w:spacing w:line="360" w:lineRule="auto"/>
        <w:jc w:val="both"/>
        <w:rPr>
          <w:rFonts w:ascii="Verdana" w:hAnsi="Verdana" w:cs="Arial"/>
          <w:sz w:val="20"/>
          <w:szCs w:val="20"/>
        </w:rPr>
      </w:pPr>
    </w:p>
    <w:p w14:paraId="170CE512" w14:textId="7777777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 xml:space="preserve">W zakresie nawigacji system będzie wykonany z uwzględnieniem następujących zasad: </w:t>
      </w:r>
    </w:p>
    <w:p w14:paraId="64BCA181"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obsługa interfejsu w układzie pionowym jak i poziomym</w:t>
      </w:r>
    </w:p>
    <w:p w14:paraId="338CB405"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intuicyjne odnajdywanie menu i linków,</w:t>
      </w:r>
    </w:p>
    <w:p w14:paraId="37E2FBB5"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łatwość powrotu do strony głównej i stron poprzednich,</w:t>
      </w:r>
    </w:p>
    <w:p w14:paraId="19DF2B11"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przejrzystość układu graficznego strony,</w:t>
      </w:r>
    </w:p>
    <w:p w14:paraId="2183FCA0"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stosowanie raz przyjętego układu struktury graficznej konsekwentnie na wszystkich stronach,</w:t>
      </w:r>
    </w:p>
    <w:p w14:paraId="5F7F4A9C"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grupowanie informacji na ten sam temat,</w:t>
      </w:r>
    </w:p>
    <w:p w14:paraId="315E1D43"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stosowanie nagłówków i etykiet,</w:t>
      </w:r>
    </w:p>
    <w:p w14:paraId="02955DF9"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stosowanie kolorystyki w rozróżnianiu stałych elementów struktury strony,</w:t>
      </w:r>
    </w:p>
    <w:p w14:paraId="3742C9A3"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stosowanie dużych ikon służących do nawigacji i kolorów sugerujących obecność przycisków nawigacji,</w:t>
      </w:r>
    </w:p>
    <w:p w14:paraId="183E4431" w14:textId="77777777" w:rsidR="00323C84" w:rsidRPr="007A25D5" w:rsidRDefault="00323C84" w:rsidP="00A849C0">
      <w:pPr>
        <w:pStyle w:val="Akapitzlist"/>
        <w:numPr>
          <w:ilvl w:val="0"/>
          <w:numId w:val="64"/>
        </w:numPr>
        <w:suppressAutoHyphens/>
        <w:spacing w:after="0" w:line="360" w:lineRule="auto"/>
        <w:jc w:val="both"/>
        <w:rPr>
          <w:rFonts w:ascii="Verdana" w:hAnsi="Verdana" w:cs="Arial"/>
          <w:sz w:val="20"/>
          <w:szCs w:val="20"/>
        </w:rPr>
      </w:pPr>
      <w:r w:rsidRPr="007A25D5">
        <w:rPr>
          <w:rFonts w:ascii="Verdana" w:hAnsi="Verdana" w:cs="Arial"/>
          <w:sz w:val="20"/>
          <w:szCs w:val="20"/>
        </w:rPr>
        <w:t>widoczny fokus</w:t>
      </w:r>
    </w:p>
    <w:p w14:paraId="27CACB57" w14:textId="77777777" w:rsidR="00323C84" w:rsidRPr="007A25D5" w:rsidRDefault="00323C84" w:rsidP="007A25D5">
      <w:pPr>
        <w:spacing w:line="360" w:lineRule="auto"/>
        <w:jc w:val="both"/>
        <w:rPr>
          <w:rFonts w:ascii="Verdana" w:hAnsi="Verdana" w:cs="Arial"/>
          <w:sz w:val="20"/>
          <w:szCs w:val="20"/>
        </w:rPr>
      </w:pPr>
    </w:p>
    <w:p w14:paraId="29E7A3A5" w14:textId="7777777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 xml:space="preserve">W zakresie kolorów i kontrastów nawigacji system będzie wykonany z uwzględnieniem następujących zasad: </w:t>
      </w:r>
    </w:p>
    <w:p w14:paraId="367DBF05" w14:textId="77777777" w:rsidR="00323C84" w:rsidRPr="007A25D5" w:rsidRDefault="00323C84" w:rsidP="00A849C0">
      <w:pPr>
        <w:pStyle w:val="Akapitzlist"/>
        <w:numPr>
          <w:ilvl w:val="0"/>
          <w:numId w:val="65"/>
        </w:numPr>
        <w:suppressAutoHyphens/>
        <w:spacing w:after="0" w:line="360" w:lineRule="auto"/>
        <w:jc w:val="both"/>
        <w:rPr>
          <w:rFonts w:ascii="Verdana" w:hAnsi="Verdana" w:cs="Arial"/>
          <w:sz w:val="20"/>
          <w:szCs w:val="20"/>
        </w:rPr>
      </w:pPr>
      <w:r w:rsidRPr="007A25D5">
        <w:rPr>
          <w:rFonts w:ascii="Verdana" w:hAnsi="Verdana" w:cs="Arial"/>
          <w:sz w:val="20"/>
          <w:szCs w:val="20"/>
        </w:rPr>
        <w:t>dobieranie kolorów i odcieni łatwo rozróżnialnych,</w:t>
      </w:r>
    </w:p>
    <w:p w14:paraId="1115E0A3" w14:textId="77777777" w:rsidR="00323C84" w:rsidRPr="007A25D5" w:rsidRDefault="00323C84" w:rsidP="00A849C0">
      <w:pPr>
        <w:pStyle w:val="Akapitzlist"/>
        <w:numPr>
          <w:ilvl w:val="0"/>
          <w:numId w:val="65"/>
        </w:numPr>
        <w:suppressAutoHyphens/>
        <w:spacing w:after="0" w:line="360" w:lineRule="auto"/>
        <w:jc w:val="both"/>
        <w:rPr>
          <w:rFonts w:ascii="Verdana" w:hAnsi="Verdana" w:cs="Arial"/>
          <w:sz w:val="20"/>
          <w:szCs w:val="20"/>
        </w:rPr>
      </w:pPr>
      <w:r w:rsidRPr="007A25D5">
        <w:rPr>
          <w:rFonts w:ascii="Verdana" w:hAnsi="Verdana" w:cs="Arial"/>
          <w:sz w:val="20"/>
          <w:szCs w:val="20"/>
        </w:rPr>
        <w:t>stosowanie kontrastów kolorystycznych między elementami graficznymi oraz pomiędzy nimi i tłem,</w:t>
      </w:r>
    </w:p>
    <w:p w14:paraId="0F577B13" w14:textId="77777777" w:rsidR="00323C84" w:rsidRPr="007A25D5" w:rsidRDefault="00323C84" w:rsidP="00A849C0">
      <w:pPr>
        <w:pStyle w:val="Akapitzlist"/>
        <w:numPr>
          <w:ilvl w:val="0"/>
          <w:numId w:val="65"/>
        </w:numPr>
        <w:suppressAutoHyphens/>
        <w:spacing w:after="0" w:line="360" w:lineRule="auto"/>
        <w:jc w:val="both"/>
        <w:rPr>
          <w:rFonts w:ascii="Verdana" w:hAnsi="Verdana" w:cs="Arial"/>
          <w:sz w:val="20"/>
          <w:szCs w:val="20"/>
        </w:rPr>
      </w:pPr>
      <w:r w:rsidRPr="007A25D5">
        <w:rPr>
          <w:rFonts w:ascii="Verdana" w:hAnsi="Verdana" w:cs="Arial"/>
          <w:sz w:val="20"/>
          <w:szCs w:val="20"/>
        </w:rPr>
        <w:t>unikanie tła w postaci obrazów i wzorów (ze względu na trudności w odczytaniu tekstu na takim tle).</w:t>
      </w:r>
    </w:p>
    <w:p w14:paraId="2A1941AC" w14:textId="77777777" w:rsidR="00323C84" w:rsidRPr="007A25D5" w:rsidRDefault="00323C84" w:rsidP="007A25D5">
      <w:pPr>
        <w:spacing w:line="360" w:lineRule="auto"/>
        <w:jc w:val="both"/>
        <w:rPr>
          <w:rFonts w:ascii="Verdana" w:hAnsi="Verdana" w:cs="Arial"/>
          <w:sz w:val="20"/>
          <w:szCs w:val="20"/>
        </w:rPr>
      </w:pPr>
    </w:p>
    <w:p w14:paraId="25F93F0C" w14:textId="7777777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W zakresie tworzenia i wprowadzania treści system będzie wykonany z uwzględnieniem następujących zasad:</w:t>
      </w:r>
    </w:p>
    <w:p w14:paraId="65F487D9" w14:textId="77777777" w:rsidR="00323C84" w:rsidRPr="007A25D5" w:rsidRDefault="00323C84" w:rsidP="00A849C0">
      <w:pPr>
        <w:pStyle w:val="Akapitzlist"/>
        <w:numPr>
          <w:ilvl w:val="1"/>
          <w:numId w:val="66"/>
        </w:numPr>
        <w:suppressAutoHyphens/>
        <w:spacing w:after="0" w:line="360" w:lineRule="auto"/>
        <w:jc w:val="both"/>
        <w:rPr>
          <w:rFonts w:ascii="Verdana" w:hAnsi="Verdana" w:cs="Arial"/>
          <w:sz w:val="20"/>
          <w:szCs w:val="20"/>
        </w:rPr>
      </w:pPr>
      <w:r w:rsidRPr="007A25D5">
        <w:rPr>
          <w:rFonts w:ascii="Verdana" w:hAnsi="Verdana" w:cs="Arial"/>
          <w:sz w:val="20"/>
          <w:szCs w:val="20"/>
        </w:rPr>
        <w:t>Poprawne zawijanie i powiększanie tekstu</w:t>
      </w:r>
    </w:p>
    <w:p w14:paraId="710C7D86" w14:textId="77777777" w:rsidR="00323C84" w:rsidRPr="007A25D5" w:rsidRDefault="00323C84" w:rsidP="00A849C0">
      <w:pPr>
        <w:pStyle w:val="Akapitzlist"/>
        <w:numPr>
          <w:ilvl w:val="1"/>
          <w:numId w:val="66"/>
        </w:numPr>
        <w:suppressAutoHyphens/>
        <w:spacing w:after="0" w:line="360" w:lineRule="auto"/>
        <w:jc w:val="both"/>
        <w:rPr>
          <w:rFonts w:ascii="Verdana" w:hAnsi="Verdana" w:cs="Arial"/>
          <w:sz w:val="20"/>
          <w:szCs w:val="20"/>
        </w:rPr>
      </w:pPr>
      <w:r w:rsidRPr="007A25D5">
        <w:rPr>
          <w:rFonts w:ascii="Verdana" w:hAnsi="Verdana" w:cs="Arial"/>
          <w:sz w:val="20"/>
          <w:szCs w:val="20"/>
        </w:rPr>
        <w:t>Możliwość zmiany rozmiaru tekstu</w:t>
      </w:r>
    </w:p>
    <w:p w14:paraId="07387AE3" w14:textId="77777777" w:rsidR="00323C84" w:rsidRPr="007A25D5" w:rsidRDefault="00323C84" w:rsidP="00A849C0">
      <w:pPr>
        <w:pStyle w:val="Akapitzlist"/>
        <w:numPr>
          <w:ilvl w:val="1"/>
          <w:numId w:val="66"/>
        </w:numPr>
        <w:suppressAutoHyphens/>
        <w:spacing w:after="0" w:line="360" w:lineRule="auto"/>
        <w:jc w:val="both"/>
        <w:rPr>
          <w:rFonts w:ascii="Verdana" w:hAnsi="Verdana" w:cs="Arial"/>
          <w:sz w:val="20"/>
          <w:szCs w:val="20"/>
        </w:rPr>
      </w:pPr>
      <w:r w:rsidRPr="007A25D5">
        <w:rPr>
          <w:rFonts w:ascii="Verdana" w:hAnsi="Verdana" w:cs="Arial"/>
          <w:sz w:val="20"/>
          <w:szCs w:val="20"/>
        </w:rPr>
        <w:t>poprawianie wprowadzanych danych o ile to tylko możliwe</w:t>
      </w:r>
    </w:p>
    <w:p w14:paraId="1CCF1E06" w14:textId="77777777" w:rsidR="00323C84" w:rsidRPr="007A25D5" w:rsidRDefault="00323C84" w:rsidP="00A849C0">
      <w:pPr>
        <w:pStyle w:val="Akapitzlist"/>
        <w:numPr>
          <w:ilvl w:val="1"/>
          <w:numId w:val="66"/>
        </w:numPr>
        <w:suppressAutoHyphens/>
        <w:spacing w:after="0" w:line="360" w:lineRule="auto"/>
        <w:jc w:val="both"/>
        <w:rPr>
          <w:rFonts w:ascii="Verdana" w:hAnsi="Verdana" w:cs="Arial"/>
          <w:sz w:val="20"/>
          <w:szCs w:val="20"/>
        </w:rPr>
      </w:pPr>
      <w:r w:rsidRPr="007A25D5">
        <w:rPr>
          <w:rFonts w:ascii="Verdana" w:hAnsi="Verdana" w:cs="Arial"/>
          <w:sz w:val="20"/>
          <w:szCs w:val="20"/>
        </w:rPr>
        <w:t>Wysokość linii (odstęp między wierszami) do co najmniej 1,5-krotności rozmiaru czcionki;</w:t>
      </w:r>
    </w:p>
    <w:p w14:paraId="50BF9190" w14:textId="77777777" w:rsidR="00323C84" w:rsidRPr="007A25D5" w:rsidRDefault="00323C84" w:rsidP="00A849C0">
      <w:pPr>
        <w:pStyle w:val="Akapitzlist"/>
        <w:numPr>
          <w:ilvl w:val="1"/>
          <w:numId w:val="66"/>
        </w:numPr>
        <w:suppressAutoHyphens/>
        <w:spacing w:after="0" w:line="360" w:lineRule="auto"/>
        <w:jc w:val="both"/>
        <w:rPr>
          <w:rFonts w:ascii="Verdana" w:hAnsi="Verdana" w:cs="Arial"/>
          <w:sz w:val="20"/>
          <w:szCs w:val="20"/>
        </w:rPr>
      </w:pPr>
      <w:r w:rsidRPr="007A25D5">
        <w:rPr>
          <w:rFonts w:ascii="Verdana" w:hAnsi="Verdana" w:cs="Arial"/>
          <w:sz w:val="20"/>
          <w:szCs w:val="20"/>
        </w:rPr>
        <w:t>Rozstaw następujących akapitów co najmniej 2 razy większy od rozmiaru czcionki;</w:t>
      </w:r>
    </w:p>
    <w:p w14:paraId="604022CB" w14:textId="77777777" w:rsidR="00323C84" w:rsidRPr="007A25D5" w:rsidRDefault="00323C84" w:rsidP="00A849C0">
      <w:pPr>
        <w:pStyle w:val="Akapitzlist"/>
        <w:numPr>
          <w:ilvl w:val="1"/>
          <w:numId w:val="66"/>
        </w:numPr>
        <w:suppressAutoHyphens/>
        <w:spacing w:after="0" w:line="360" w:lineRule="auto"/>
        <w:jc w:val="both"/>
        <w:rPr>
          <w:rFonts w:ascii="Verdana" w:hAnsi="Verdana" w:cs="Arial"/>
          <w:sz w:val="20"/>
          <w:szCs w:val="20"/>
        </w:rPr>
      </w:pPr>
      <w:r w:rsidRPr="007A25D5">
        <w:rPr>
          <w:rFonts w:ascii="Verdana" w:hAnsi="Verdana" w:cs="Arial"/>
          <w:sz w:val="20"/>
          <w:szCs w:val="20"/>
        </w:rPr>
        <w:lastRenderedPageBreak/>
        <w:t>Odstępy między literami (tracking) do co najmniej 0,12-krotności rozmiaru czcionki;</w:t>
      </w:r>
    </w:p>
    <w:p w14:paraId="1783ABA7" w14:textId="77777777" w:rsidR="00323C84" w:rsidRPr="007A25D5" w:rsidRDefault="00323C84" w:rsidP="00A849C0">
      <w:pPr>
        <w:pStyle w:val="Akapitzlist"/>
        <w:numPr>
          <w:ilvl w:val="1"/>
          <w:numId w:val="66"/>
        </w:numPr>
        <w:suppressAutoHyphens/>
        <w:spacing w:after="0" w:line="360" w:lineRule="auto"/>
        <w:jc w:val="both"/>
        <w:rPr>
          <w:rFonts w:ascii="Verdana" w:hAnsi="Verdana" w:cs="Arial"/>
          <w:sz w:val="20"/>
          <w:szCs w:val="20"/>
        </w:rPr>
      </w:pPr>
      <w:r w:rsidRPr="007A25D5">
        <w:rPr>
          <w:rFonts w:ascii="Verdana" w:hAnsi="Verdana" w:cs="Arial"/>
          <w:sz w:val="20"/>
          <w:szCs w:val="20"/>
        </w:rPr>
        <w:t>Odstępy między wyrazami do co najmniej 0,16 wielkości czcionki.</w:t>
      </w:r>
    </w:p>
    <w:p w14:paraId="315CDA58" w14:textId="77777777" w:rsidR="00323C84" w:rsidRPr="007A25D5" w:rsidRDefault="00323C84" w:rsidP="00A849C0">
      <w:pPr>
        <w:pStyle w:val="Akapitzlist"/>
        <w:numPr>
          <w:ilvl w:val="1"/>
          <w:numId w:val="66"/>
        </w:numPr>
        <w:suppressAutoHyphens/>
        <w:spacing w:after="0" w:line="360" w:lineRule="auto"/>
        <w:jc w:val="both"/>
        <w:rPr>
          <w:rFonts w:ascii="Verdana" w:hAnsi="Verdana" w:cs="Arial"/>
          <w:sz w:val="20"/>
          <w:szCs w:val="20"/>
        </w:rPr>
      </w:pPr>
      <w:r w:rsidRPr="007A25D5">
        <w:rPr>
          <w:rFonts w:ascii="Verdana" w:hAnsi="Verdana" w:cs="Arial"/>
          <w:sz w:val="20"/>
          <w:szCs w:val="20"/>
        </w:rPr>
        <w:t xml:space="preserve">Odrzucanie lub wskazywanie treści spod kursora lub fokusa </w:t>
      </w:r>
    </w:p>
    <w:p w14:paraId="5231300B" w14:textId="77777777" w:rsidR="00323C84" w:rsidRPr="007A25D5" w:rsidRDefault="00323C84" w:rsidP="007A25D5">
      <w:pPr>
        <w:spacing w:line="360" w:lineRule="auto"/>
        <w:jc w:val="both"/>
        <w:rPr>
          <w:rFonts w:ascii="Verdana" w:hAnsi="Verdana" w:cs="Arial"/>
          <w:color w:val="FF0000"/>
          <w:sz w:val="20"/>
          <w:szCs w:val="20"/>
        </w:rPr>
      </w:pPr>
    </w:p>
    <w:p w14:paraId="4F51E975" w14:textId="1A3BFE5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Dodatkowo, zgodnie z WCAG 2.1 poziom AAA - przy wypełnianiu formularzy, użytkownicy będą ostrzegani o limicie czasu bezczynności użytkownika, którego przekroczenie może spowodować utratę danych.</w:t>
      </w:r>
      <w:r w:rsidR="00444FE9" w:rsidRPr="007A25D5">
        <w:rPr>
          <w:rFonts w:ascii="Verdana" w:hAnsi="Verdana" w:cs="Arial"/>
          <w:sz w:val="20"/>
          <w:szCs w:val="20"/>
        </w:rPr>
        <w:t xml:space="preserve"> </w:t>
      </w:r>
      <w:r w:rsidRPr="007A25D5">
        <w:rPr>
          <w:rFonts w:ascii="Verdana" w:hAnsi="Verdana" w:cs="Arial"/>
          <w:sz w:val="20"/>
          <w:szCs w:val="20"/>
        </w:rPr>
        <w:t>Podczas tworzenia interfejsów graficznych zostaną przeprowadzone badania UX i zostaną przygotowane stosowne projekty graficzne. Prace będą realizowane zasobami mającymi stosowne kompetencje z zakresu UX. Testy zgodności z WCAG zostaną przeprowadzone w ramach testów akceptacyjnych systemu. Zgodność z WCAG 2.1 jest jednym z wymagań niefunkcjonalnych, jakie postawione zostaną wykonawcy systemu.</w:t>
      </w:r>
      <w:r w:rsidR="00444FE9" w:rsidRPr="007A25D5">
        <w:rPr>
          <w:rFonts w:ascii="Verdana" w:hAnsi="Verdana" w:cs="Arial"/>
          <w:sz w:val="20"/>
          <w:szCs w:val="20"/>
        </w:rPr>
        <w:t xml:space="preserve"> </w:t>
      </w:r>
      <w:r w:rsidRPr="007A25D5">
        <w:rPr>
          <w:rFonts w:ascii="Verdana" w:hAnsi="Verdana" w:cs="Arial"/>
          <w:sz w:val="20"/>
          <w:szCs w:val="20"/>
        </w:rPr>
        <w:t>W zakresie komunikacji z innymi systemami zastosowane zostaną otwarte formaty danych oparte o XML, a wymiana danych zostanie oparta o usługi sieciowe zgodne ze standardem WSDL.</w:t>
      </w:r>
      <w:r w:rsidR="00444FE9" w:rsidRPr="007A25D5">
        <w:rPr>
          <w:rFonts w:ascii="Verdana" w:hAnsi="Verdana" w:cs="Arial"/>
          <w:sz w:val="20"/>
          <w:szCs w:val="20"/>
        </w:rPr>
        <w:t xml:space="preserve"> </w:t>
      </w:r>
      <w:r w:rsidRPr="007A25D5">
        <w:rPr>
          <w:rFonts w:ascii="Verdana" w:hAnsi="Verdana" w:cs="Arial"/>
          <w:sz w:val="20"/>
          <w:szCs w:val="20"/>
        </w:rPr>
        <w:t>Wnioskodawca posiada system zarządzania bezpieczeństwem informacji opracowany na podstawie Polskiej Normy PN-ISO/IEC 27001, zgodnie z którym, ustanawianie zabezpieczeń, zarządzanie ryzykiem oraz audytowanie odbywa się na podstawie Polskich Norm związanych z tą normą, w tym:</w:t>
      </w:r>
    </w:p>
    <w:p w14:paraId="14761B5A" w14:textId="77777777" w:rsidR="00323C84" w:rsidRPr="007A25D5" w:rsidRDefault="00323C84" w:rsidP="00A849C0">
      <w:pPr>
        <w:pStyle w:val="Akapitzlist"/>
        <w:numPr>
          <w:ilvl w:val="1"/>
          <w:numId w:val="67"/>
        </w:numPr>
        <w:suppressAutoHyphens/>
        <w:spacing w:after="0" w:line="360" w:lineRule="auto"/>
        <w:jc w:val="both"/>
        <w:rPr>
          <w:rFonts w:ascii="Verdana" w:hAnsi="Verdana" w:cs="Arial"/>
          <w:sz w:val="20"/>
          <w:szCs w:val="20"/>
        </w:rPr>
      </w:pPr>
      <w:r w:rsidRPr="007A25D5">
        <w:rPr>
          <w:rFonts w:ascii="Verdana" w:hAnsi="Verdana" w:cs="Arial"/>
          <w:sz w:val="20"/>
          <w:szCs w:val="20"/>
        </w:rPr>
        <w:t>PN-ISO/IEC 27002 - w odniesieniu do ustanawiania zabezpieczeń;</w:t>
      </w:r>
    </w:p>
    <w:p w14:paraId="12040A1D" w14:textId="77777777" w:rsidR="00323C84" w:rsidRPr="007A25D5" w:rsidRDefault="00323C84" w:rsidP="00A849C0">
      <w:pPr>
        <w:pStyle w:val="Akapitzlist"/>
        <w:numPr>
          <w:ilvl w:val="1"/>
          <w:numId w:val="67"/>
        </w:numPr>
        <w:suppressAutoHyphens/>
        <w:spacing w:after="0" w:line="360" w:lineRule="auto"/>
        <w:jc w:val="both"/>
        <w:rPr>
          <w:rFonts w:ascii="Verdana" w:hAnsi="Verdana" w:cs="Arial"/>
          <w:sz w:val="20"/>
          <w:szCs w:val="20"/>
        </w:rPr>
      </w:pPr>
      <w:r w:rsidRPr="007A25D5">
        <w:rPr>
          <w:rFonts w:ascii="Verdana" w:hAnsi="Verdana" w:cs="Arial"/>
          <w:sz w:val="20"/>
          <w:szCs w:val="20"/>
        </w:rPr>
        <w:t>PN-ISO/IEC 27005 - w odniesieniu do zarządzania ryzykiem;</w:t>
      </w:r>
    </w:p>
    <w:p w14:paraId="4004B9C6" w14:textId="77777777" w:rsidR="00323C84" w:rsidRPr="007A25D5" w:rsidRDefault="00323C84" w:rsidP="00A849C0">
      <w:pPr>
        <w:pStyle w:val="Akapitzlist"/>
        <w:numPr>
          <w:ilvl w:val="1"/>
          <w:numId w:val="67"/>
        </w:numPr>
        <w:suppressAutoHyphens/>
        <w:spacing w:after="0" w:line="360" w:lineRule="auto"/>
        <w:jc w:val="both"/>
        <w:rPr>
          <w:rFonts w:ascii="Verdana" w:hAnsi="Verdana" w:cs="Arial"/>
          <w:sz w:val="20"/>
          <w:szCs w:val="20"/>
        </w:rPr>
      </w:pPr>
      <w:r w:rsidRPr="007A25D5">
        <w:rPr>
          <w:rFonts w:ascii="Verdana" w:hAnsi="Verdana" w:cs="Arial"/>
          <w:sz w:val="20"/>
          <w:szCs w:val="20"/>
        </w:rPr>
        <w:t>PN-ISO/IEC 24762 - w odniesieniu do odtwarzania techniki informatycznej po katastrofie w ramach zarządzania ciągłością działania. System zapewnia poufność, dostępność i integralność informacji z uwzględnieniem takich atrybutów, jak autentyczność, rozliczalność, niezaprzeczalność i niezawodność.</w:t>
      </w:r>
    </w:p>
    <w:p w14:paraId="1057C676" w14:textId="77777777" w:rsidR="00323C84" w:rsidRPr="007A25D5" w:rsidRDefault="00323C84" w:rsidP="007A25D5">
      <w:pPr>
        <w:spacing w:line="360" w:lineRule="auto"/>
        <w:jc w:val="both"/>
        <w:rPr>
          <w:rFonts w:ascii="Verdana" w:hAnsi="Verdana" w:cs="Arial"/>
          <w:sz w:val="20"/>
          <w:szCs w:val="20"/>
        </w:rPr>
      </w:pPr>
    </w:p>
    <w:p w14:paraId="12655511" w14:textId="77777777" w:rsidR="00323C84" w:rsidRPr="007A25D5" w:rsidRDefault="00323C84" w:rsidP="007A25D5">
      <w:pPr>
        <w:spacing w:line="360" w:lineRule="auto"/>
        <w:jc w:val="both"/>
        <w:rPr>
          <w:rFonts w:ascii="Verdana" w:hAnsi="Verdana" w:cs="Arial"/>
          <w:sz w:val="20"/>
          <w:szCs w:val="20"/>
        </w:rPr>
      </w:pPr>
      <w:r w:rsidRPr="007A25D5">
        <w:rPr>
          <w:rFonts w:ascii="Verdana" w:hAnsi="Verdana" w:cs="Arial"/>
          <w:sz w:val="20"/>
          <w:szCs w:val="20"/>
        </w:rPr>
        <w:t>Wymagania Krajowych Ram Interoperacyjności spełnione będą w wymaganiach dla Systemu:</w:t>
      </w:r>
    </w:p>
    <w:p w14:paraId="547D297E" w14:textId="77777777" w:rsidR="00323C84" w:rsidRPr="007A25D5" w:rsidRDefault="00323C84" w:rsidP="00A849C0">
      <w:pPr>
        <w:pStyle w:val="Akapitzlist"/>
        <w:numPr>
          <w:ilvl w:val="0"/>
          <w:numId w:val="68"/>
        </w:numPr>
        <w:suppressAutoHyphens/>
        <w:spacing w:after="0" w:line="360" w:lineRule="auto"/>
        <w:jc w:val="both"/>
        <w:rPr>
          <w:rFonts w:ascii="Verdana" w:hAnsi="Verdana" w:cs="Arial"/>
          <w:sz w:val="20"/>
          <w:szCs w:val="20"/>
        </w:rPr>
      </w:pPr>
      <w:r w:rsidRPr="007A25D5">
        <w:rPr>
          <w:rFonts w:ascii="Verdana" w:hAnsi="Verdana" w:cs="Arial"/>
          <w:sz w:val="20"/>
          <w:szCs w:val="20"/>
        </w:rPr>
        <w:t>Wymienność - poprzez ustalenie w wewnętrznych procesach biznesowych SMW zasad przetwarzania dokumentacji przez system oraz ustalenie stałych interfejsów wymiany danych z innymi systemami i opisanie ich w taki sposób, aby możliwe było podpięcie się nowej aplikacji do istniejących już interfejsów API w systemie.</w:t>
      </w:r>
    </w:p>
    <w:p w14:paraId="60ADA914" w14:textId="77777777" w:rsidR="00323C84" w:rsidRPr="007A25D5" w:rsidRDefault="00323C84" w:rsidP="00A849C0">
      <w:pPr>
        <w:pStyle w:val="Akapitzlist"/>
        <w:numPr>
          <w:ilvl w:val="0"/>
          <w:numId w:val="68"/>
        </w:numPr>
        <w:suppressAutoHyphens/>
        <w:spacing w:after="0" w:line="360" w:lineRule="auto"/>
        <w:jc w:val="both"/>
        <w:rPr>
          <w:rFonts w:ascii="Verdana" w:hAnsi="Verdana" w:cs="Arial"/>
          <w:sz w:val="20"/>
          <w:szCs w:val="20"/>
        </w:rPr>
      </w:pPr>
      <w:r w:rsidRPr="007A25D5">
        <w:rPr>
          <w:rFonts w:ascii="Verdana" w:hAnsi="Verdana" w:cs="Arial"/>
          <w:sz w:val="20"/>
          <w:szCs w:val="20"/>
        </w:rPr>
        <w:t>Wymaganie dotyczące udostępnienia zasobów informacyjnych w co najmniej jednym z formatów podanych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013C4A19" w14:textId="77777777" w:rsidR="00323C84" w:rsidRPr="007A25D5" w:rsidRDefault="00323C84" w:rsidP="00A849C0">
      <w:pPr>
        <w:pStyle w:val="Akapitzlist"/>
        <w:numPr>
          <w:ilvl w:val="0"/>
          <w:numId w:val="68"/>
        </w:numPr>
        <w:suppressAutoHyphens/>
        <w:spacing w:after="0" w:line="360" w:lineRule="auto"/>
        <w:jc w:val="both"/>
        <w:rPr>
          <w:rFonts w:ascii="Verdana" w:hAnsi="Verdana" w:cs="Arial"/>
          <w:sz w:val="20"/>
          <w:szCs w:val="20"/>
        </w:rPr>
      </w:pPr>
      <w:r w:rsidRPr="007A25D5">
        <w:rPr>
          <w:rFonts w:ascii="Verdana" w:hAnsi="Verdana" w:cs="Arial"/>
          <w:sz w:val="20"/>
          <w:szCs w:val="20"/>
        </w:rPr>
        <w:lastRenderedPageBreak/>
        <w:t>System będzie posiadał formularz do wprowadzania zgłoszeń dla mieszkańca Wrocławia posadowiony na zewnętrznej stronie www. Formularz będzie musiał spełniać wymagania WCAG 2.1 z uwzględnieniem poziomu AAA, określonego w załączniku nr 4 do rozporządzenia Rady Ministrów z dnia 12 kwietnia 2012 r. w sprawie Krajowych Ram Interoperacyjności, minimalnych wymagań dla rejestrów</w:t>
      </w:r>
      <w:r w:rsidRPr="007A25D5">
        <w:rPr>
          <w:rFonts w:ascii="Verdana" w:hAnsi="Verdana" w:cs="Arial"/>
          <w:color w:val="FF0000"/>
          <w:sz w:val="20"/>
          <w:szCs w:val="20"/>
        </w:rPr>
        <w:t xml:space="preserve"> </w:t>
      </w:r>
      <w:r w:rsidRPr="007A25D5">
        <w:rPr>
          <w:rFonts w:ascii="Verdana" w:hAnsi="Verdana" w:cs="Arial"/>
          <w:sz w:val="20"/>
          <w:szCs w:val="20"/>
        </w:rPr>
        <w:t>publicznych i wymiany informacji w postaci elektronicznej oraz minimalnych wymagań dla systemów teleinformatycznych.</w:t>
      </w:r>
    </w:p>
    <w:p w14:paraId="00F34ECB" w14:textId="77777777" w:rsidR="00323C84" w:rsidRPr="007A25D5" w:rsidRDefault="00323C84" w:rsidP="00A849C0">
      <w:pPr>
        <w:pStyle w:val="Akapitzlist"/>
        <w:numPr>
          <w:ilvl w:val="0"/>
          <w:numId w:val="68"/>
        </w:numPr>
        <w:suppressAutoHyphens/>
        <w:spacing w:after="0" w:line="360" w:lineRule="auto"/>
        <w:jc w:val="both"/>
        <w:rPr>
          <w:rFonts w:ascii="Verdana" w:hAnsi="Verdana" w:cs="Arial"/>
          <w:sz w:val="20"/>
          <w:szCs w:val="20"/>
        </w:rPr>
      </w:pPr>
      <w:r w:rsidRPr="007A25D5">
        <w:rPr>
          <w:rFonts w:ascii="Verdana" w:hAnsi="Verdana" w:cs="Arial"/>
          <w:sz w:val="20"/>
          <w:szCs w:val="20"/>
        </w:rPr>
        <w:t>Systemu będzie zapewniał środki uniemożliwiające nieautoryzowany dostęp na poziomie systemów operacyjnych, usług sieciowych i aplikacji (w tym aplikacji mobilnej).</w:t>
      </w:r>
    </w:p>
    <w:p w14:paraId="11226D95" w14:textId="4CFC0400" w:rsidR="00323C84" w:rsidRPr="007A25D5" w:rsidRDefault="00323C84" w:rsidP="00A849C0">
      <w:pPr>
        <w:pStyle w:val="Akapitzlist"/>
        <w:numPr>
          <w:ilvl w:val="0"/>
          <w:numId w:val="68"/>
        </w:numPr>
        <w:suppressAutoHyphens/>
        <w:spacing w:after="0" w:line="360" w:lineRule="auto"/>
        <w:jc w:val="both"/>
        <w:rPr>
          <w:rFonts w:ascii="Verdana" w:hAnsi="Verdana" w:cs="Arial"/>
          <w:sz w:val="20"/>
          <w:szCs w:val="20"/>
        </w:rPr>
      </w:pPr>
      <w:r w:rsidRPr="007A25D5">
        <w:rPr>
          <w:rFonts w:ascii="Verdana" w:hAnsi="Verdana" w:cs="Arial"/>
          <w:sz w:val="20"/>
          <w:szCs w:val="20"/>
        </w:rPr>
        <w:t>Wymaganiem dla Systemu będzie rozliczalność poprzez odnotowanie w dziennikach Systemu (logach) działanie użytkowników lub obiektów w zakresie dostępu do Systemu z uprawnieniami administracyjnymi, uprawnieniami z dostępem do danych osobowych,</w:t>
      </w:r>
      <w:r w:rsidR="005B0DE4">
        <w:rPr>
          <w:rFonts w:ascii="Verdana" w:hAnsi="Verdana" w:cs="Arial"/>
          <w:sz w:val="20"/>
          <w:szCs w:val="20"/>
        </w:rPr>
        <w:t xml:space="preserve"> zapytań do SRP,</w:t>
      </w:r>
      <w:r w:rsidRPr="007A25D5">
        <w:rPr>
          <w:rFonts w:ascii="Verdana" w:hAnsi="Verdana" w:cs="Arial"/>
          <w:sz w:val="20"/>
          <w:szCs w:val="20"/>
        </w:rPr>
        <w:t xml:space="preserve"> konfiguracji Systemu (w tym konfiguracji zabezpieczeń)</w:t>
      </w:r>
      <w:r w:rsidR="005B0DE4">
        <w:rPr>
          <w:rFonts w:ascii="Verdana" w:hAnsi="Verdana" w:cs="Arial"/>
          <w:sz w:val="20"/>
          <w:szCs w:val="20"/>
        </w:rPr>
        <w:t xml:space="preserve">, </w:t>
      </w:r>
      <w:r w:rsidRPr="007A25D5">
        <w:rPr>
          <w:rFonts w:ascii="Verdana" w:hAnsi="Verdana" w:cs="Arial"/>
          <w:sz w:val="20"/>
          <w:szCs w:val="20"/>
        </w:rPr>
        <w:t xml:space="preserve">będzie </w:t>
      </w:r>
      <w:r w:rsidR="005B0DE4">
        <w:rPr>
          <w:rFonts w:ascii="Verdana" w:hAnsi="Verdana" w:cs="Arial"/>
          <w:sz w:val="20"/>
          <w:szCs w:val="20"/>
        </w:rPr>
        <w:t xml:space="preserve">możliwość </w:t>
      </w:r>
      <w:r w:rsidRPr="007A25D5">
        <w:rPr>
          <w:rFonts w:ascii="Verdana" w:hAnsi="Verdana" w:cs="Arial"/>
          <w:sz w:val="20"/>
          <w:szCs w:val="20"/>
        </w:rPr>
        <w:t>przechowywani</w:t>
      </w:r>
      <w:r w:rsidR="005B0DE4">
        <w:rPr>
          <w:rFonts w:ascii="Verdana" w:hAnsi="Verdana" w:cs="Arial"/>
          <w:sz w:val="20"/>
          <w:szCs w:val="20"/>
        </w:rPr>
        <w:t>a</w:t>
      </w:r>
      <w:r w:rsidRPr="007A25D5">
        <w:rPr>
          <w:rFonts w:ascii="Verdana" w:hAnsi="Verdana" w:cs="Arial"/>
          <w:sz w:val="20"/>
          <w:szCs w:val="20"/>
        </w:rPr>
        <w:t xml:space="preserve"> dzienników Systemu (logów) przez okres 2 lat.</w:t>
      </w:r>
    </w:p>
    <w:p w14:paraId="69D4D94D" w14:textId="77777777" w:rsidR="00735346" w:rsidRPr="007A25D5" w:rsidRDefault="00735346" w:rsidP="007A25D5">
      <w:pPr>
        <w:rPr>
          <w:rFonts w:ascii="Verdana" w:hAnsi="Verdana"/>
          <w:sz w:val="20"/>
          <w:szCs w:val="20"/>
        </w:rPr>
      </w:pPr>
    </w:p>
    <w:p w14:paraId="5F5F5699" w14:textId="062EFB8D" w:rsidR="00FF796F" w:rsidRPr="00FF796F" w:rsidRDefault="00FF796F" w:rsidP="007A25D5">
      <w:pPr>
        <w:pStyle w:val="Akapitzlist"/>
        <w:spacing w:line="360" w:lineRule="auto"/>
        <w:ind w:left="1068"/>
        <w:jc w:val="both"/>
        <w:rPr>
          <w:rFonts w:ascii="Verdana" w:hAnsi="Verdana"/>
          <w:sz w:val="20"/>
          <w:szCs w:val="20"/>
        </w:rPr>
      </w:pPr>
    </w:p>
    <w:p w14:paraId="678A0F4F" w14:textId="0110A600" w:rsidR="0062761F" w:rsidRDefault="0062761F" w:rsidP="005D26FD">
      <w:pPr>
        <w:pStyle w:val="Nagwek1"/>
        <w:numPr>
          <w:ilvl w:val="1"/>
          <w:numId w:val="25"/>
        </w:numPr>
      </w:pPr>
      <w:bookmarkStart w:id="91" w:name="_Toc81504003"/>
      <w:r w:rsidRPr="001574BD">
        <w:t>Administracja systemem</w:t>
      </w:r>
      <w:bookmarkEnd w:id="91"/>
    </w:p>
    <w:p w14:paraId="367A40D6" w14:textId="537500B3" w:rsidR="001C0DEB" w:rsidRDefault="001C0DEB" w:rsidP="00A849C0">
      <w:pPr>
        <w:pStyle w:val="Akapitzlist"/>
        <w:numPr>
          <w:ilvl w:val="0"/>
          <w:numId w:val="5"/>
        </w:numPr>
        <w:spacing w:line="360" w:lineRule="auto"/>
        <w:jc w:val="both"/>
        <w:rPr>
          <w:rFonts w:ascii="Verdana" w:hAnsi="Verdana"/>
          <w:sz w:val="20"/>
          <w:szCs w:val="20"/>
        </w:rPr>
      </w:pPr>
      <w:r>
        <w:rPr>
          <w:rFonts w:ascii="Verdana" w:hAnsi="Verdana"/>
          <w:sz w:val="20"/>
          <w:szCs w:val="20"/>
        </w:rPr>
        <w:t xml:space="preserve">Proponowany </w:t>
      </w:r>
      <w:r w:rsidR="007A242F">
        <w:rPr>
          <w:rFonts w:ascii="Verdana" w:hAnsi="Verdana"/>
          <w:sz w:val="20"/>
          <w:szCs w:val="20"/>
        </w:rPr>
        <w:t>S</w:t>
      </w:r>
      <w:r>
        <w:rPr>
          <w:rFonts w:ascii="Verdana" w:hAnsi="Verdana"/>
          <w:sz w:val="20"/>
          <w:szCs w:val="20"/>
        </w:rPr>
        <w:t>ystem musi spełniać normy bezpieczeństwa dotyczące przetwarzania danych wrażliwych w systemach teleinformatycznych w tym danych osobowych,</w:t>
      </w:r>
    </w:p>
    <w:p w14:paraId="0B16243E" w14:textId="77777777" w:rsidR="001C0DEB" w:rsidRDefault="001C0DEB" w:rsidP="00A849C0">
      <w:pPr>
        <w:pStyle w:val="Akapitzlist"/>
        <w:numPr>
          <w:ilvl w:val="0"/>
          <w:numId w:val="5"/>
        </w:numPr>
        <w:spacing w:line="360" w:lineRule="auto"/>
        <w:jc w:val="both"/>
        <w:rPr>
          <w:rFonts w:ascii="Verdana" w:hAnsi="Verdana"/>
          <w:sz w:val="20"/>
          <w:szCs w:val="20"/>
        </w:rPr>
      </w:pPr>
      <w:r>
        <w:rPr>
          <w:rFonts w:ascii="Verdana" w:hAnsi="Verdana"/>
          <w:sz w:val="20"/>
          <w:szCs w:val="20"/>
        </w:rPr>
        <w:t>System musi posiadać moduł administracyjny umożliwiający zarządzanie użytkownikami, uprawnieniami, słownikami</w:t>
      </w:r>
      <w:r w:rsidR="00AA169D">
        <w:rPr>
          <w:rFonts w:ascii="Verdana" w:hAnsi="Verdana"/>
          <w:sz w:val="20"/>
          <w:szCs w:val="20"/>
        </w:rPr>
        <w:t>, raportami</w:t>
      </w:r>
      <w:r>
        <w:rPr>
          <w:rFonts w:ascii="Verdana" w:hAnsi="Verdana"/>
          <w:sz w:val="20"/>
          <w:szCs w:val="20"/>
        </w:rPr>
        <w:t xml:space="preserve"> a w tym :</w:t>
      </w:r>
    </w:p>
    <w:p w14:paraId="6B791179" w14:textId="77777777" w:rsidR="001C0DEB" w:rsidRDefault="001C0DEB" w:rsidP="00A849C0">
      <w:pPr>
        <w:pStyle w:val="Akapitzlist"/>
        <w:numPr>
          <w:ilvl w:val="1"/>
          <w:numId w:val="5"/>
        </w:numPr>
        <w:spacing w:line="360" w:lineRule="auto"/>
        <w:jc w:val="both"/>
        <w:rPr>
          <w:rFonts w:ascii="Verdana" w:hAnsi="Verdana"/>
          <w:sz w:val="20"/>
          <w:szCs w:val="20"/>
        </w:rPr>
      </w:pPr>
      <w:r>
        <w:rPr>
          <w:rFonts w:ascii="Verdana" w:hAnsi="Verdana"/>
          <w:sz w:val="20"/>
          <w:szCs w:val="20"/>
        </w:rPr>
        <w:t>Dodawanie, edycję i usuwanie użytkowników/grup użytkowników,</w:t>
      </w:r>
    </w:p>
    <w:p w14:paraId="1EA03C94" w14:textId="4EF69DFC" w:rsidR="00AA169D" w:rsidRDefault="001C0DEB" w:rsidP="00A849C0">
      <w:pPr>
        <w:pStyle w:val="Akapitzlist"/>
        <w:numPr>
          <w:ilvl w:val="1"/>
          <w:numId w:val="5"/>
        </w:numPr>
        <w:spacing w:line="360" w:lineRule="auto"/>
        <w:jc w:val="both"/>
        <w:rPr>
          <w:rFonts w:ascii="Verdana" w:hAnsi="Verdana"/>
          <w:sz w:val="20"/>
          <w:szCs w:val="20"/>
        </w:rPr>
      </w:pPr>
      <w:r>
        <w:rPr>
          <w:rFonts w:ascii="Verdana" w:hAnsi="Verdana"/>
          <w:sz w:val="20"/>
          <w:szCs w:val="20"/>
        </w:rPr>
        <w:t>Nadawanie haseł wraz z nadawaniem i odbieraniem uprawnień do poszczególnych funkcji systemu, modułów, ról dla poszczególnych użytkowników</w:t>
      </w:r>
      <w:r w:rsidR="00AA169D">
        <w:rPr>
          <w:rFonts w:ascii="Verdana" w:hAnsi="Verdana"/>
          <w:sz w:val="20"/>
          <w:szCs w:val="20"/>
        </w:rPr>
        <w:t>,</w:t>
      </w:r>
    </w:p>
    <w:p w14:paraId="0440C9B8" w14:textId="6617B213" w:rsidR="001C0DEB" w:rsidRDefault="00AA169D" w:rsidP="00A849C0">
      <w:pPr>
        <w:pStyle w:val="Akapitzlist"/>
        <w:numPr>
          <w:ilvl w:val="1"/>
          <w:numId w:val="5"/>
        </w:numPr>
        <w:spacing w:line="360" w:lineRule="auto"/>
        <w:jc w:val="both"/>
        <w:rPr>
          <w:rFonts w:ascii="Verdana" w:hAnsi="Verdana"/>
          <w:sz w:val="20"/>
          <w:szCs w:val="20"/>
        </w:rPr>
      </w:pPr>
      <w:r>
        <w:rPr>
          <w:rFonts w:ascii="Verdana" w:hAnsi="Verdana"/>
          <w:sz w:val="20"/>
          <w:szCs w:val="20"/>
        </w:rPr>
        <w:t>Edycję wbudowanych</w:t>
      </w:r>
      <w:r w:rsidR="000B2CD3">
        <w:rPr>
          <w:rFonts w:ascii="Verdana" w:hAnsi="Verdana"/>
          <w:sz w:val="20"/>
          <w:szCs w:val="20"/>
        </w:rPr>
        <w:t xml:space="preserve"> słowników systemowych,</w:t>
      </w:r>
    </w:p>
    <w:p w14:paraId="4D1A1D73" w14:textId="29333761" w:rsidR="000B2CD3" w:rsidRDefault="000B2CD3" w:rsidP="00A849C0">
      <w:pPr>
        <w:pStyle w:val="Akapitzlist"/>
        <w:numPr>
          <w:ilvl w:val="1"/>
          <w:numId w:val="5"/>
        </w:numPr>
        <w:spacing w:line="360" w:lineRule="auto"/>
        <w:jc w:val="both"/>
        <w:rPr>
          <w:rFonts w:ascii="Verdana" w:hAnsi="Verdana"/>
          <w:sz w:val="20"/>
          <w:szCs w:val="20"/>
        </w:rPr>
      </w:pPr>
      <w:r>
        <w:rPr>
          <w:rFonts w:ascii="Verdana" w:hAnsi="Verdana"/>
          <w:sz w:val="20"/>
          <w:szCs w:val="20"/>
        </w:rPr>
        <w:t>Modyfikowanie ustawień konfiguracyjnych systemu,</w:t>
      </w:r>
    </w:p>
    <w:p w14:paraId="4487440D" w14:textId="77777777" w:rsidR="00AA169D" w:rsidRDefault="00AA169D" w:rsidP="00A849C0">
      <w:pPr>
        <w:pStyle w:val="Akapitzlist"/>
        <w:numPr>
          <w:ilvl w:val="1"/>
          <w:numId w:val="5"/>
        </w:numPr>
        <w:spacing w:line="360" w:lineRule="auto"/>
        <w:jc w:val="both"/>
        <w:rPr>
          <w:rFonts w:ascii="Verdana" w:hAnsi="Verdana"/>
          <w:sz w:val="20"/>
          <w:szCs w:val="20"/>
        </w:rPr>
      </w:pPr>
      <w:r>
        <w:rPr>
          <w:rFonts w:ascii="Verdana" w:hAnsi="Verdana"/>
          <w:sz w:val="20"/>
          <w:szCs w:val="20"/>
        </w:rPr>
        <w:t>Tworzenie i edytowanie raportów w całym systemie,</w:t>
      </w:r>
    </w:p>
    <w:p w14:paraId="144A8702" w14:textId="77777777" w:rsidR="00AA169D" w:rsidRDefault="00AA169D" w:rsidP="00A849C0">
      <w:pPr>
        <w:pStyle w:val="Akapitzlist"/>
        <w:numPr>
          <w:ilvl w:val="1"/>
          <w:numId w:val="5"/>
        </w:numPr>
        <w:spacing w:line="360" w:lineRule="auto"/>
        <w:jc w:val="both"/>
        <w:rPr>
          <w:rFonts w:ascii="Verdana" w:hAnsi="Verdana"/>
          <w:sz w:val="20"/>
          <w:szCs w:val="20"/>
        </w:rPr>
      </w:pPr>
      <w:r>
        <w:rPr>
          <w:rFonts w:ascii="Verdana" w:hAnsi="Verdana"/>
          <w:sz w:val="20"/>
          <w:szCs w:val="20"/>
        </w:rPr>
        <w:t>Wyświetlanie, odbieranie i wysyłanie komunikatów systemowych,</w:t>
      </w:r>
    </w:p>
    <w:p w14:paraId="0A2A1ADE" w14:textId="77777777" w:rsidR="00AA169D" w:rsidRDefault="00AA169D" w:rsidP="00A849C0">
      <w:pPr>
        <w:pStyle w:val="Akapitzlist"/>
        <w:numPr>
          <w:ilvl w:val="1"/>
          <w:numId w:val="5"/>
        </w:numPr>
        <w:spacing w:line="360" w:lineRule="auto"/>
        <w:jc w:val="both"/>
        <w:rPr>
          <w:rFonts w:ascii="Verdana" w:hAnsi="Verdana"/>
          <w:sz w:val="20"/>
          <w:szCs w:val="20"/>
        </w:rPr>
      </w:pPr>
      <w:r>
        <w:rPr>
          <w:rFonts w:ascii="Verdana" w:hAnsi="Verdana"/>
          <w:sz w:val="20"/>
          <w:szCs w:val="20"/>
        </w:rPr>
        <w:t>Definiowanie i modyfikowanie :</w:t>
      </w:r>
    </w:p>
    <w:p w14:paraId="0C556089"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Liczba przechowywanych haseł historycznych,</w:t>
      </w:r>
    </w:p>
    <w:p w14:paraId="42652FDA"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Okres przechowywanych haseł historycznych,</w:t>
      </w:r>
    </w:p>
    <w:p w14:paraId="3EE98DFF"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Okres ważności hasła,</w:t>
      </w:r>
    </w:p>
    <w:p w14:paraId="20F93446"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Złożoność hasła,</w:t>
      </w:r>
    </w:p>
    <w:p w14:paraId="13572398" w14:textId="36176176" w:rsidR="00AA169D" w:rsidRDefault="00AA169D" w:rsidP="00A849C0">
      <w:pPr>
        <w:pStyle w:val="Akapitzlist"/>
        <w:numPr>
          <w:ilvl w:val="1"/>
          <w:numId w:val="5"/>
        </w:numPr>
        <w:spacing w:line="360" w:lineRule="auto"/>
        <w:jc w:val="both"/>
        <w:rPr>
          <w:rFonts w:ascii="Verdana" w:hAnsi="Verdana"/>
          <w:sz w:val="20"/>
          <w:szCs w:val="20"/>
        </w:rPr>
      </w:pPr>
      <w:r>
        <w:rPr>
          <w:rFonts w:ascii="Verdana" w:hAnsi="Verdana"/>
          <w:sz w:val="20"/>
          <w:szCs w:val="20"/>
        </w:rPr>
        <w:lastRenderedPageBreak/>
        <w:t>Obsługa logów systemowych (informacja o wszystkich czynnościach</w:t>
      </w:r>
      <w:r w:rsidR="000B2CD3">
        <w:rPr>
          <w:rFonts w:ascii="Verdana" w:hAnsi="Verdana"/>
          <w:sz w:val="20"/>
          <w:szCs w:val="20"/>
        </w:rPr>
        <w:t xml:space="preserve"> wykonywanych </w:t>
      </w:r>
      <w:r>
        <w:rPr>
          <w:rFonts w:ascii="Verdana" w:hAnsi="Verdana"/>
          <w:sz w:val="20"/>
          <w:szCs w:val="20"/>
        </w:rPr>
        <w:t>w systemie</w:t>
      </w:r>
      <w:r w:rsidR="008629D5">
        <w:rPr>
          <w:rFonts w:ascii="Verdana" w:hAnsi="Verdana"/>
          <w:sz w:val="20"/>
          <w:szCs w:val="20"/>
        </w:rPr>
        <w:t>, filtrowanie po dacie, godzinie, użytkowniku)</w:t>
      </w:r>
      <w:r>
        <w:rPr>
          <w:rFonts w:ascii="Verdana" w:hAnsi="Verdana"/>
          <w:sz w:val="20"/>
          <w:szCs w:val="20"/>
        </w:rPr>
        <w:t>:</w:t>
      </w:r>
    </w:p>
    <w:p w14:paraId="10FD409C"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Data i godzina logowania,</w:t>
      </w:r>
    </w:p>
    <w:p w14:paraId="5EA45199"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Login</w:t>
      </w:r>
      <w:r w:rsidR="002D03EE">
        <w:rPr>
          <w:rFonts w:ascii="Verdana" w:hAnsi="Verdana"/>
          <w:sz w:val="20"/>
          <w:szCs w:val="20"/>
        </w:rPr>
        <w:t xml:space="preserve"> użytkownika</w:t>
      </w:r>
    </w:p>
    <w:p w14:paraId="60DB4BDF"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Nazwa komputera</w:t>
      </w:r>
    </w:p>
    <w:p w14:paraId="57FA9C6D"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 xml:space="preserve">Adres </w:t>
      </w:r>
      <w:r w:rsidR="002D03EE">
        <w:rPr>
          <w:rFonts w:ascii="Verdana" w:hAnsi="Verdana"/>
          <w:sz w:val="20"/>
          <w:szCs w:val="20"/>
        </w:rPr>
        <w:t xml:space="preserve">IP </w:t>
      </w:r>
    </w:p>
    <w:p w14:paraId="444FE973"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Data i godzina odnotowanej czynności na rekordach</w:t>
      </w:r>
    </w:p>
    <w:p w14:paraId="48BBB12D" w14:textId="77777777" w:rsidR="002D03EE" w:rsidRDefault="002D03EE" w:rsidP="00A849C0">
      <w:pPr>
        <w:pStyle w:val="Akapitzlist"/>
        <w:numPr>
          <w:ilvl w:val="2"/>
          <w:numId w:val="5"/>
        </w:numPr>
        <w:spacing w:line="360" w:lineRule="auto"/>
        <w:jc w:val="both"/>
        <w:rPr>
          <w:rFonts w:ascii="Verdana" w:hAnsi="Verdana"/>
          <w:sz w:val="20"/>
          <w:szCs w:val="20"/>
        </w:rPr>
      </w:pPr>
      <w:r>
        <w:rPr>
          <w:rFonts w:ascii="Verdana" w:hAnsi="Verdana"/>
          <w:sz w:val="20"/>
          <w:szCs w:val="20"/>
        </w:rPr>
        <w:t>Rodzaj czynności (np. wprowadzenie, edycja, usunięcie)</w:t>
      </w:r>
    </w:p>
    <w:p w14:paraId="6388E15D"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 xml:space="preserve">Treść </w:t>
      </w:r>
      <w:r w:rsidR="002D03EE">
        <w:rPr>
          <w:rFonts w:ascii="Verdana" w:hAnsi="Verdana"/>
          <w:sz w:val="20"/>
          <w:szCs w:val="20"/>
        </w:rPr>
        <w:t>przed zmianą</w:t>
      </w:r>
    </w:p>
    <w:p w14:paraId="153A9AB5" w14:textId="77777777" w:rsidR="00AA169D" w:rsidRDefault="00AA169D" w:rsidP="00A849C0">
      <w:pPr>
        <w:pStyle w:val="Akapitzlist"/>
        <w:numPr>
          <w:ilvl w:val="2"/>
          <w:numId w:val="5"/>
        </w:numPr>
        <w:spacing w:line="360" w:lineRule="auto"/>
        <w:jc w:val="both"/>
        <w:rPr>
          <w:rFonts w:ascii="Verdana" w:hAnsi="Verdana"/>
          <w:sz w:val="20"/>
          <w:szCs w:val="20"/>
        </w:rPr>
      </w:pPr>
      <w:r>
        <w:rPr>
          <w:rFonts w:ascii="Verdana" w:hAnsi="Verdana"/>
          <w:sz w:val="20"/>
          <w:szCs w:val="20"/>
        </w:rPr>
        <w:t xml:space="preserve">Treść </w:t>
      </w:r>
      <w:r w:rsidR="002D03EE">
        <w:rPr>
          <w:rFonts w:ascii="Verdana" w:hAnsi="Verdana"/>
          <w:sz w:val="20"/>
          <w:szCs w:val="20"/>
        </w:rPr>
        <w:t>po zmianie</w:t>
      </w:r>
    </w:p>
    <w:p w14:paraId="044DD724" w14:textId="77777777" w:rsidR="008629D5" w:rsidRDefault="008629D5" w:rsidP="00A849C0">
      <w:pPr>
        <w:pStyle w:val="Akapitzlist"/>
        <w:numPr>
          <w:ilvl w:val="1"/>
          <w:numId w:val="5"/>
        </w:numPr>
        <w:spacing w:line="360" w:lineRule="auto"/>
        <w:jc w:val="both"/>
        <w:rPr>
          <w:rFonts w:ascii="Verdana" w:hAnsi="Verdana"/>
          <w:sz w:val="20"/>
          <w:szCs w:val="20"/>
        </w:rPr>
      </w:pPr>
      <w:r>
        <w:rPr>
          <w:rFonts w:ascii="Verdana" w:hAnsi="Verdana"/>
          <w:sz w:val="20"/>
          <w:szCs w:val="20"/>
        </w:rPr>
        <w:t>Szyfrowanie danych zgodnie z wymogami RODO</w:t>
      </w:r>
    </w:p>
    <w:p w14:paraId="6827529C" w14:textId="3A02CE8C" w:rsidR="00CB3105" w:rsidRPr="007A25D5" w:rsidRDefault="008629D5" w:rsidP="00A849C0">
      <w:pPr>
        <w:pStyle w:val="Akapitzlist"/>
        <w:numPr>
          <w:ilvl w:val="1"/>
          <w:numId w:val="5"/>
        </w:numPr>
        <w:spacing w:line="360" w:lineRule="auto"/>
        <w:jc w:val="both"/>
        <w:rPr>
          <w:rFonts w:ascii="Verdana" w:hAnsi="Verdana"/>
          <w:sz w:val="20"/>
          <w:szCs w:val="20"/>
        </w:rPr>
      </w:pPr>
      <w:r w:rsidRPr="00756130">
        <w:rPr>
          <w:rFonts w:ascii="Verdana" w:hAnsi="Verdana"/>
          <w:sz w:val="20"/>
          <w:szCs w:val="20"/>
        </w:rPr>
        <w:t xml:space="preserve">Możliwość wysłania hasła jednorazowego za pomocą wiadomości </w:t>
      </w:r>
      <w:r w:rsidR="00E557EE" w:rsidRPr="00756130">
        <w:rPr>
          <w:rFonts w:ascii="Verdana" w:hAnsi="Verdana"/>
          <w:sz w:val="20"/>
          <w:szCs w:val="20"/>
        </w:rPr>
        <w:t xml:space="preserve">         </w:t>
      </w:r>
      <w:r w:rsidRPr="00756130">
        <w:rPr>
          <w:rFonts w:ascii="Verdana" w:hAnsi="Verdana"/>
          <w:sz w:val="20"/>
          <w:szCs w:val="20"/>
        </w:rPr>
        <w:t>e-mail</w:t>
      </w:r>
      <w:r w:rsidR="00CB3105" w:rsidRPr="00756130">
        <w:rPr>
          <w:rFonts w:ascii="Verdana" w:hAnsi="Verdana"/>
          <w:sz w:val="20"/>
          <w:szCs w:val="20"/>
        </w:rPr>
        <w:t>.</w:t>
      </w:r>
    </w:p>
    <w:p w14:paraId="6342D311" w14:textId="4D783816" w:rsidR="0062761F" w:rsidRPr="007A25D5" w:rsidRDefault="0062761F" w:rsidP="00A849C0">
      <w:pPr>
        <w:pStyle w:val="Nagwek1"/>
        <w:numPr>
          <w:ilvl w:val="1"/>
          <w:numId w:val="25"/>
        </w:numPr>
        <w:rPr>
          <w:rStyle w:val="Odwoanieintensywne"/>
          <w:b w:val="0"/>
          <w:bCs w:val="0"/>
          <w:smallCaps w:val="0"/>
          <w:color w:val="2E74B5" w:themeColor="accent1" w:themeShade="BF"/>
          <w:spacing w:val="0"/>
        </w:rPr>
      </w:pPr>
      <w:bookmarkStart w:id="92" w:name="_Toc81504004"/>
      <w:r w:rsidRPr="007A25D5">
        <w:rPr>
          <w:rStyle w:val="Odwoanieintensywne"/>
          <w:b w:val="0"/>
          <w:bCs w:val="0"/>
          <w:smallCaps w:val="0"/>
          <w:color w:val="2E74B5" w:themeColor="accent1" w:themeShade="BF"/>
          <w:spacing w:val="0"/>
        </w:rPr>
        <w:t>Dziennik obsług</w:t>
      </w:r>
      <w:r w:rsidR="00CB3105" w:rsidRPr="007A25D5">
        <w:rPr>
          <w:rStyle w:val="Odwoanieintensywne"/>
          <w:b w:val="0"/>
          <w:bCs w:val="0"/>
          <w:smallCaps w:val="0"/>
          <w:color w:val="2E74B5" w:themeColor="accent1" w:themeShade="BF"/>
          <w:spacing w:val="0"/>
        </w:rPr>
        <w:t>ujący</w:t>
      </w:r>
      <w:r w:rsidR="008629D5" w:rsidRPr="007A25D5">
        <w:rPr>
          <w:rStyle w:val="Odwoanieintensywne"/>
          <w:b w:val="0"/>
          <w:bCs w:val="0"/>
          <w:smallCaps w:val="0"/>
          <w:color w:val="2E74B5" w:themeColor="accent1" w:themeShade="BF"/>
          <w:spacing w:val="0"/>
        </w:rPr>
        <w:t xml:space="preserve"> zgłoszenia</w:t>
      </w:r>
      <w:r w:rsidRPr="007A25D5">
        <w:rPr>
          <w:rStyle w:val="Odwoanieintensywne"/>
          <w:b w:val="0"/>
          <w:bCs w:val="0"/>
          <w:smallCaps w:val="0"/>
          <w:color w:val="2E74B5" w:themeColor="accent1" w:themeShade="BF"/>
          <w:spacing w:val="0"/>
        </w:rPr>
        <w:t xml:space="preserve"> </w:t>
      </w:r>
      <w:r w:rsidR="00CB3105" w:rsidRPr="007A25D5">
        <w:rPr>
          <w:rStyle w:val="Odwoanieintensywne"/>
          <w:b w:val="0"/>
          <w:bCs w:val="0"/>
          <w:smallCaps w:val="0"/>
          <w:color w:val="2E74B5" w:themeColor="accent1" w:themeShade="BF"/>
          <w:spacing w:val="0"/>
        </w:rPr>
        <w:t xml:space="preserve">i </w:t>
      </w:r>
      <w:r w:rsidRPr="007A25D5">
        <w:rPr>
          <w:rStyle w:val="Odwoanieintensywne"/>
          <w:b w:val="0"/>
          <w:bCs w:val="0"/>
          <w:smallCaps w:val="0"/>
          <w:color w:val="2E74B5" w:themeColor="accent1" w:themeShade="BF"/>
          <w:spacing w:val="0"/>
        </w:rPr>
        <w:t>interwencj</w:t>
      </w:r>
      <w:r w:rsidR="00CB3105" w:rsidRPr="007A25D5">
        <w:rPr>
          <w:rStyle w:val="Odwoanieintensywne"/>
          <w:b w:val="0"/>
          <w:bCs w:val="0"/>
          <w:smallCaps w:val="0"/>
          <w:color w:val="2E74B5" w:themeColor="accent1" w:themeShade="BF"/>
          <w:spacing w:val="0"/>
        </w:rPr>
        <w:t>e</w:t>
      </w:r>
      <w:r w:rsidRPr="007A25D5">
        <w:rPr>
          <w:rStyle w:val="Odwoanieintensywne"/>
          <w:b w:val="0"/>
          <w:bCs w:val="0"/>
          <w:smallCaps w:val="0"/>
          <w:color w:val="2E74B5" w:themeColor="accent1" w:themeShade="BF"/>
          <w:spacing w:val="0"/>
        </w:rPr>
        <w:t xml:space="preserve"> dyżurnego SMW</w:t>
      </w:r>
      <w:bookmarkEnd w:id="92"/>
    </w:p>
    <w:p w14:paraId="15A80E37" w14:textId="77777777" w:rsidR="008629D5" w:rsidRDefault="008629D5" w:rsidP="00A849C0">
      <w:pPr>
        <w:pStyle w:val="Akapitzlist"/>
        <w:numPr>
          <w:ilvl w:val="0"/>
          <w:numId w:val="6"/>
        </w:numPr>
        <w:spacing w:line="360" w:lineRule="auto"/>
        <w:jc w:val="both"/>
        <w:rPr>
          <w:rFonts w:ascii="Verdana" w:hAnsi="Verdana"/>
          <w:sz w:val="20"/>
          <w:szCs w:val="20"/>
        </w:rPr>
      </w:pPr>
      <w:r>
        <w:rPr>
          <w:rFonts w:ascii="Verdana" w:hAnsi="Verdana"/>
          <w:sz w:val="20"/>
          <w:szCs w:val="20"/>
        </w:rPr>
        <w:t xml:space="preserve">System musi posiadać możliwość rejestracji, zakończenia, aktualizacji i przebiegu </w:t>
      </w:r>
      <w:r w:rsidR="004F447A">
        <w:rPr>
          <w:rFonts w:ascii="Verdana" w:hAnsi="Verdana"/>
          <w:sz w:val="20"/>
          <w:szCs w:val="20"/>
        </w:rPr>
        <w:t>służby</w:t>
      </w:r>
      <w:r w:rsidR="000E5A59">
        <w:rPr>
          <w:rFonts w:ascii="Verdana" w:hAnsi="Verdana"/>
          <w:sz w:val="20"/>
          <w:szCs w:val="20"/>
        </w:rPr>
        <w:t xml:space="preserve"> dyżurnego SMW</w:t>
      </w:r>
      <w:r>
        <w:rPr>
          <w:rFonts w:ascii="Verdana" w:hAnsi="Verdana"/>
          <w:sz w:val="20"/>
          <w:szCs w:val="20"/>
        </w:rPr>
        <w:t>,</w:t>
      </w:r>
    </w:p>
    <w:p w14:paraId="6B36220E" w14:textId="180C7811" w:rsidR="008629D5" w:rsidRDefault="008629D5" w:rsidP="00A849C0">
      <w:pPr>
        <w:pStyle w:val="Akapitzlist"/>
        <w:numPr>
          <w:ilvl w:val="0"/>
          <w:numId w:val="6"/>
        </w:numPr>
        <w:spacing w:line="360" w:lineRule="auto"/>
        <w:jc w:val="both"/>
        <w:rPr>
          <w:rFonts w:ascii="Verdana" w:hAnsi="Verdana"/>
          <w:sz w:val="20"/>
          <w:szCs w:val="20"/>
        </w:rPr>
      </w:pPr>
      <w:r>
        <w:rPr>
          <w:rFonts w:ascii="Verdana" w:hAnsi="Verdana"/>
          <w:sz w:val="20"/>
          <w:szCs w:val="20"/>
        </w:rPr>
        <w:t xml:space="preserve">System musi posiadać możliwość wprowadzania danych o </w:t>
      </w:r>
      <w:r w:rsidR="007A242F">
        <w:rPr>
          <w:rFonts w:ascii="Verdana" w:hAnsi="Verdana"/>
          <w:sz w:val="20"/>
          <w:szCs w:val="20"/>
        </w:rPr>
        <w:t>zgłoszeniu</w:t>
      </w:r>
      <w:r>
        <w:rPr>
          <w:rFonts w:ascii="Verdana" w:hAnsi="Verdana"/>
          <w:sz w:val="20"/>
          <w:szCs w:val="20"/>
        </w:rPr>
        <w:t>, w tym co najmniej :</w:t>
      </w:r>
    </w:p>
    <w:p w14:paraId="16C55745" w14:textId="77777777" w:rsidR="008629D5" w:rsidRDefault="008629D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Imię i nazwisko, adres, numer telefonu osoby zgłaszającej,</w:t>
      </w:r>
    </w:p>
    <w:p w14:paraId="2BB1A000" w14:textId="5046C088" w:rsidR="008629D5" w:rsidRDefault="008629D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Forma zgłoszenia z wyszczególnieniem na : telefon, radiowo, e-mail, osobi</w:t>
      </w:r>
      <w:r w:rsidR="004E1C56">
        <w:rPr>
          <w:rFonts w:ascii="Verdana" w:hAnsi="Verdana"/>
          <w:sz w:val="20"/>
          <w:szCs w:val="20"/>
        </w:rPr>
        <w:t>ście</w:t>
      </w:r>
      <w:r>
        <w:rPr>
          <w:rFonts w:ascii="Verdana" w:hAnsi="Verdana"/>
          <w:sz w:val="20"/>
          <w:szCs w:val="20"/>
        </w:rPr>
        <w:t>, pisemnie</w:t>
      </w:r>
      <w:r w:rsidR="004F447A">
        <w:rPr>
          <w:rFonts w:ascii="Verdana" w:hAnsi="Verdana"/>
          <w:sz w:val="20"/>
          <w:szCs w:val="20"/>
        </w:rPr>
        <w:t>,</w:t>
      </w:r>
    </w:p>
    <w:p w14:paraId="5853E0BD" w14:textId="77777777" w:rsidR="008629D5" w:rsidRDefault="008629D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Data i czas przyjęcia interwencji wygenerowane automatycznie na podstawie aktualnego czasu systemowego</w:t>
      </w:r>
      <w:r w:rsidR="004F447A">
        <w:rPr>
          <w:rFonts w:ascii="Verdana" w:hAnsi="Verdana"/>
          <w:sz w:val="20"/>
          <w:szCs w:val="20"/>
        </w:rPr>
        <w:t>,</w:t>
      </w:r>
    </w:p>
    <w:p w14:paraId="24E18A1A" w14:textId="77777777" w:rsidR="000E5A59" w:rsidRDefault="000E5A59" w:rsidP="00A849C0">
      <w:pPr>
        <w:pStyle w:val="Akapitzlist"/>
        <w:numPr>
          <w:ilvl w:val="1"/>
          <w:numId w:val="6"/>
        </w:numPr>
        <w:spacing w:line="360" w:lineRule="auto"/>
        <w:jc w:val="both"/>
        <w:rPr>
          <w:rFonts w:ascii="Verdana" w:hAnsi="Verdana"/>
          <w:sz w:val="20"/>
          <w:szCs w:val="20"/>
        </w:rPr>
      </w:pPr>
      <w:r>
        <w:rPr>
          <w:rFonts w:ascii="Verdana" w:hAnsi="Verdana"/>
          <w:sz w:val="20"/>
          <w:szCs w:val="20"/>
        </w:rPr>
        <w:t>Opis interwencji</w:t>
      </w:r>
      <w:r w:rsidR="004F447A">
        <w:rPr>
          <w:rFonts w:ascii="Verdana" w:hAnsi="Verdana"/>
          <w:sz w:val="20"/>
          <w:szCs w:val="20"/>
        </w:rPr>
        <w:t>,</w:t>
      </w:r>
    </w:p>
    <w:p w14:paraId="7B7BE04F" w14:textId="42C20087" w:rsidR="000E5A59" w:rsidRDefault="000E5A59"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Miejsce interwencji (miejscowość, dzielnica, ulica, numer domu, numer lokalu)</w:t>
      </w:r>
      <w:r w:rsidR="00CB3105">
        <w:rPr>
          <w:rFonts w:ascii="Verdana" w:hAnsi="Verdana"/>
          <w:sz w:val="20"/>
          <w:szCs w:val="20"/>
        </w:rPr>
        <w:t>.</w:t>
      </w:r>
    </w:p>
    <w:p w14:paraId="639A6AE1" w14:textId="266076F7" w:rsidR="002E6195" w:rsidRDefault="002E6195" w:rsidP="002E6195">
      <w:pPr>
        <w:pStyle w:val="Akapitzlist"/>
        <w:spacing w:line="360" w:lineRule="auto"/>
        <w:ind w:left="1788"/>
        <w:jc w:val="both"/>
        <w:rPr>
          <w:rFonts w:ascii="Verdana" w:hAnsi="Verdana"/>
          <w:sz w:val="20"/>
          <w:szCs w:val="20"/>
        </w:rPr>
      </w:pPr>
      <w:r>
        <w:rPr>
          <w:rFonts w:ascii="Verdana" w:hAnsi="Verdana"/>
          <w:sz w:val="20"/>
          <w:szCs w:val="20"/>
        </w:rPr>
        <w:t>Wymagania:</w:t>
      </w:r>
    </w:p>
    <w:p w14:paraId="6846A1F0" w14:textId="77777777" w:rsidR="00CB3105" w:rsidRDefault="002E6195" w:rsidP="00A849C0">
      <w:pPr>
        <w:pStyle w:val="Akapitzlist"/>
        <w:numPr>
          <w:ilvl w:val="0"/>
          <w:numId w:val="20"/>
        </w:numPr>
        <w:spacing w:line="360" w:lineRule="auto"/>
        <w:jc w:val="both"/>
        <w:rPr>
          <w:rFonts w:ascii="Verdana" w:hAnsi="Verdana"/>
          <w:sz w:val="20"/>
          <w:szCs w:val="20"/>
        </w:rPr>
      </w:pPr>
      <w:r>
        <w:rPr>
          <w:rFonts w:ascii="Verdana" w:hAnsi="Verdana"/>
          <w:sz w:val="20"/>
          <w:szCs w:val="20"/>
        </w:rPr>
        <w:t>Minimalna klikalność, ergonomia formatki, słownikowość, autouzupełnianie,</w:t>
      </w:r>
    </w:p>
    <w:p w14:paraId="5EFE8A41" w14:textId="77777777" w:rsidR="00CB3105" w:rsidRDefault="002E6195" w:rsidP="00A849C0">
      <w:pPr>
        <w:pStyle w:val="Akapitzlist"/>
        <w:numPr>
          <w:ilvl w:val="0"/>
          <w:numId w:val="20"/>
        </w:numPr>
        <w:spacing w:line="360" w:lineRule="auto"/>
        <w:jc w:val="both"/>
        <w:rPr>
          <w:rFonts w:ascii="Verdana" w:hAnsi="Verdana"/>
          <w:sz w:val="20"/>
          <w:szCs w:val="20"/>
        </w:rPr>
      </w:pPr>
      <w:r w:rsidRPr="00CB3105">
        <w:rPr>
          <w:rFonts w:ascii="Verdana" w:hAnsi="Verdana"/>
          <w:sz w:val="20"/>
          <w:szCs w:val="20"/>
        </w:rPr>
        <w:t>Automatyczne wyszukiwanie wcześniej zgłaszanych interwencji wpisanego numeru telefonu</w:t>
      </w:r>
      <w:r w:rsidR="00CB3105" w:rsidRPr="00CB3105">
        <w:rPr>
          <w:rFonts w:ascii="Verdana" w:hAnsi="Verdana"/>
          <w:sz w:val="20"/>
          <w:szCs w:val="20"/>
        </w:rPr>
        <w:t>,</w:t>
      </w:r>
    </w:p>
    <w:p w14:paraId="3367C491" w14:textId="4554F926" w:rsidR="008D4837" w:rsidRPr="007A25D5" w:rsidRDefault="008D4837" w:rsidP="00A849C0">
      <w:pPr>
        <w:pStyle w:val="Akapitzlist"/>
        <w:numPr>
          <w:ilvl w:val="0"/>
          <w:numId w:val="20"/>
        </w:numPr>
        <w:spacing w:line="360" w:lineRule="auto"/>
        <w:jc w:val="both"/>
        <w:rPr>
          <w:rFonts w:ascii="Verdana" w:hAnsi="Verdana"/>
          <w:sz w:val="20"/>
          <w:szCs w:val="20"/>
        </w:rPr>
      </w:pPr>
      <w:r w:rsidRPr="00CB3105">
        <w:rPr>
          <w:rFonts w:ascii="Verdana" w:hAnsi="Verdana"/>
          <w:sz w:val="20"/>
          <w:szCs w:val="20"/>
        </w:rPr>
        <w:t>Szczegółowy widok okna do wprowadzania zgłoszenia zawiera załącznik nr</w:t>
      </w:r>
      <w:r w:rsidR="004E1C56">
        <w:rPr>
          <w:rFonts w:ascii="Verdana" w:hAnsi="Verdana"/>
          <w:sz w:val="20"/>
          <w:szCs w:val="20"/>
        </w:rPr>
        <w:t xml:space="preserve"> 1</w:t>
      </w:r>
      <w:r w:rsidRPr="00CB3105">
        <w:rPr>
          <w:rFonts w:ascii="Verdana" w:hAnsi="Verdana"/>
          <w:sz w:val="20"/>
          <w:szCs w:val="20"/>
        </w:rPr>
        <w:t xml:space="preserve"> do OPZ.</w:t>
      </w:r>
    </w:p>
    <w:p w14:paraId="5A5920DF" w14:textId="77777777" w:rsidR="008629D5" w:rsidRDefault="00E777CA" w:rsidP="00A849C0">
      <w:pPr>
        <w:pStyle w:val="Akapitzlist"/>
        <w:numPr>
          <w:ilvl w:val="0"/>
          <w:numId w:val="6"/>
        </w:numPr>
        <w:spacing w:line="360" w:lineRule="auto"/>
        <w:jc w:val="both"/>
        <w:rPr>
          <w:rFonts w:ascii="Verdana" w:hAnsi="Verdana"/>
          <w:sz w:val="20"/>
          <w:szCs w:val="20"/>
        </w:rPr>
      </w:pPr>
      <w:r>
        <w:rPr>
          <w:rFonts w:ascii="Verdana" w:hAnsi="Verdana"/>
          <w:sz w:val="20"/>
          <w:szCs w:val="20"/>
        </w:rPr>
        <w:t>Pozostałe funkcjonalności :</w:t>
      </w:r>
    </w:p>
    <w:p w14:paraId="284EF3B0" w14:textId="77777777" w:rsidR="00E777CA" w:rsidRDefault="0002709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zaznaczenia miejsca interwencji na mapie cyfrowej</w:t>
      </w:r>
      <w:r w:rsidR="004F447A">
        <w:rPr>
          <w:rFonts w:ascii="Verdana" w:hAnsi="Verdana"/>
          <w:sz w:val="20"/>
          <w:szCs w:val="20"/>
        </w:rPr>
        <w:t>,</w:t>
      </w:r>
    </w:p>
    <w:p w14:paraId="77E77742" w14:textId="77777777" w:rsidR="00027095" w:rsidRDefault="00027095" w:rsidP="00A849C0">
      <w:pPr>
        <w:pStyle w:val="Akapitzlist"/>
        <w:numPr>
          <w:ilvl w:val="1"/>
          <w:numId w:val="6"/>
        </w:numPr>
        <w:spacing w:line="360" w:lineRule="auto"/>
        <w:jc w:val="both"/>
        <w:rPr>
          <w:rFonts w:ascii="Verdana" w:hAnsi="Verdana"/>
          <w:sz w:val="20"/>
          <w:szCs w:val="20"/>
        </w:rPr>
      </w:pPr>
      <w:r>
        <w:rPr>
          <w:rFonts w:ascii="Verdana" w:hAnsi="Verdana"/>
          <w:sz w:val="20"/>
          <w:szCs w:val="20"/>
        </w:rPr>
        <w:lastRenderedPageBreak/>
        <w:t>Możliwość wielopoziomowej kategoryzacji interwencji – dane pobierane ze słownika systemowego,</w:t>
      </w:r>
    </w:p>
    <w:p w14:paraId="05D71465" w14:textId="77777777" w:rsidR="00027095" w:rsidRDefault="0002709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szybkiego podglądu w nowym oknie zgłoszeń zarejestrowanych dla konkretnego numeru,</w:t>
      </w:r>
    </w:p>
    <w:p w14:paraId="27360C15" w14:textId="6DA9E4EC" w:rsidR="00027095" w:rsidRDefault="0002709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 xml:space="preserve">Możliwość przypisywania i odwoływania do obsługi interwencji dowolnej ilości patroli. Prezentacja </w:t>
      </w:r>
      <w:r w:rsidR="00B24030">
        <w:rPr>
          <w:rFonts w:ascii="Verdana" w:hAnsi="Verdana"/>
          <w:sz w:val="20"/>
          <w:szCs w:val="20"/>
        </w:rPr>
        <w:t>patroli na podstawie dyslokacji.</w:t>
      </w:r>
      <w:r w:rsidR="00B24030" w:rsidRPr="00B24030">
        <w:rPr>
          <w:rFonts w:ascii="Verdana" w:hAnsi="Verdana"/>
          <w:sz w:val="20"/>
          <w:szCs w:val="20"/>
        </w:rPr>
        <w:t xml:space="preserve"> </w:t>
      </w:r>
      <w:r w:rsidR="00B24030">
        <w:rPr>
          <w:rFonts w:ascii="Verdana" w:hAnsi="Verdana"/>
          <w:sz w:val="20"/>
          <w:szCs w:val="20"/>
        </w:rPr>
        <w:t>Statusy oraz czynności wraz ze zdjęciami podejmowane przez patrol winny być widoczne w systemie</w:t>
      </w:r>
      <w:r w:rsidR="005B0DE4">
        <w:rPr>
          <w:rFonts w:ascii="Verdana" w:hAnsi="Verdana"/>
          <w:sz w:val="20"/>
          <w:szCs w:val="20"/>
        </w:rPr>
        <w:t>,</w:t>
      </w:r>
    </w:p>
    <w:p w14:paraId="5F7A4D9B" w14:textId="58C3F7F8" w:rsidR="00027095" w:rsidRDefault="0002709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Sortowanie patroli według odległości od miejsca zgłoszonych interwencji,</w:t>
      </w:r>
      <w:r w:rsidR="00CB3105">
        <w:rPr>
          <w:rFonts w:ascii="Verdana" w:hAnsi="Verdana"/>
          <w:sz w:val="20"/>
          <w:szCs w:val="20"/>
        </w:rPr>
        <w:t xml:space="preserve"> </w:t>
      </w:r>
    </w:p>
    <w:p w14:paraId="72001430" w14:textId="77777777" w:rsidR="00027095" w:rsidRDefault="0002709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definiowania (słowników) instytucji, do których przekazano lub poinformowano o interwencji,</w:t>
      </w:r>
    </w:p>
    <w:p w14:paraId="08137053" w14:textId="2258BF67" w:rsidR="00027095" w:rsidRDefault="00027095"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wysłania informacji o zdarzeniu w systemie SKD innemu</w:t>
      </w:r>
      <w:r w:rsidR="007174CF">
        <w:rPr>
          <w:rFonts w:ascii="Verdana" w:hAnsi="Verdana"/>
          <w:sz w:val="20"/>
          <w:szCs w:val="20"/>
        </w:rPr>
        <w:t xml:space="preserve"> podmiotowi poprzez e-mail wraz ze statusem „przekazano przez e-mail”</w:t>
      </w:r>
      <w:r w:rsidR="00BE5270">
        <w:rPr>
          <w:rFonts w:ascii="Verdana" w:hAnsi="Verdana"/>
          <w:sz w:val="20"/>
          <w:szCs w:val="20"/>
        </w:rPr>
        <w:t>,</w:t>
      </w:r>
    </w:p>
    <w:p w14:paraId="6CC8CF6E" w14:textId="219437CD" w:rsidR="007174CF" w:rsidRDefault="007174CF" w:rsidP="00A849C0">
      <w:pPr>
        <w:pStyle w:val="Akapitzlist"/>
        <w:numPr>
          <w:ilvl w:val="1"/>
          <w:numId w:val="6"/>
        </w:numPr>
        <w:spacing w:line="360" w:lineRule="auto"/>
        <w:jc w:val="both"/>
        <w:rPr>
          <w:rFonts w:ascii="Verdana" w:hAnsi="Verdana"/>
          <w:sz w:val="20"/>
          <w:szCs w:val="20"/>
        </w:rPr>
      </w:pPr>
      <w:r>
        <w:rPr>
          <w:rFonts w:ascii="Verdana" w:hAnsi="Verdana"/>
          <w:sz w:val="20"/>
          <w:szCs w:val="20"/>
        </w:rPr>
        <w:t xml:space="preserve">Możliwość wprowadzenia opisu sposobu realizacji </w:t>
      </w:r>
      <w:r w:rsidR="00A47DF0">
        <w:rPr>
          <w:rFonts w:ascii="Verdana" w:hAnsi="Verdana"/>
          <w:sz w:val="20"/>
          <w:szCs w:val="20"/>
        </w:rPr>
        <w:t>zdarzenia</w:t>
      </w:r>
      <w:r>
        <w:rPr>
          <w:rFonts w:ascii="Verdana" w:hAnsi="Verdana"/>
          <w:sz w:val="20"/>
          <w:szCs w:val="20"/>
        </w:rPr>
        <w:t>,</w:t>
      </w:r>
    </w:p>
    <w:p w14:paraId="6ECAA066" w14:textId="77777777" w:rsidR="007174CF" w:rsidRDefault="007174CF" w:rsidP="00A849C0">
      <w:pPr>
        <w:pStyle w:val="Akapitzlist"/>
        <w:numPr>
          <w:ilvl w:val="1"/>
          <w:numId w:val="6"/>
        </w:numPr>
        <w:spacing w:line="360" w:lineRule="auto"/>
        <w:jc w:val="both"/>
        <w:rPr>
          <w:rFonts w:ascii="Verdana" w:hAnsi="Verdana"/>
          <w:sz w:val="20"/>
          <w:szCs w:val="20"/>
        </w:rPr>
      </w:pPr>
      <w:r>
        <w:rPr>
          <w:rFonts w:ascii="Verdana" w:hAnsi="Verdana"/>
          <w:sz w:val="20"/>
          <w:szCs w:val="20"/>
        </w:rPr>
        <w:t>Wskazanie daty i godzi</w:t>
      </w:r>
      <w:r w:rsidR="00645923">
        <w:rPr>
          <w:rFonts w:ascii="Verdana" w:hAnsi="Verdana"/>
          <w:sz w:val="20"/>
          <w:szCs w:val="20"/>
        </w:rPr>
        <w:t>ny zakończenia interwencji z moż</w:t>
      </w:r>
      <w:r>
        <w:rPr>
          <w:rFonts w:ascii="Verdana" w:hAnsi="Verdana"/>
          <w:sz w:val="20"/>
          <w:szCs w:val="20"/>
        </w:rPr>
        <w:t>liwością korekty opisu</w:t>
      </w:r>
      <w:r w:rsidR="00645923">
        <w:rPr>
          <w:rFonts w:ascii="Verdana" w:hAnsi="Verdana"/>
          <w:sz w:val="20"/>
          <w:szCs w:val="20"/>
        </w:rPr>
        <w:t xml:space="preserve"> jako uwagi interwencji,</w:t>
      </w:r>
    </w:p>
    <w:p w14:paraId="6E78698E" w14:textId="77777777" w:rsidR="00645923" w:rsidRDefault="00645923"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nadawania priorytetu oraz statusu zgłoszonej interwencji. Priorytetyzacja na podstawie podświetlenia odpowiednim kolorem w zależności od aktualnego statusu,</w:t>
      </w:r>
    </w:p>
    <w:p w14:paraId="1C765A35" w14:textId="77777777" w:rsidR="00645923" w:rsidRDefault="00645923"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automatycznego przyjmowania zgłoszenia/interwencji z aplikacji mobilnej SKD PATROL SMW,</w:t>
      </w:r>
    </w:p>
    <w:p w14:paraId="036F7335" w14:textId="4E2D80F3" w:rsidR="00F71954" w:rsidRDefault="00645923"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definiowania zasad numeracji zdarzenia</w:t>
      </w:r>
      <w:r w:rsidR="00F71954">
        <w:rPr>
          <w:rFonts w:ascii="Verdana" w:hAnsi="Verdana"/>
          <w:sz w:val="20"/>
          <w:szCs w:val="20"/>
        </w:rPr>
        <w:t xml:space="preserve"> – numeracja domyślna oraz numeracja własna dla</w:t>
      </w:r>
      <w:r w:rsidR="00B24030">
        <w:rPr>
          <w:rFonts w:ascii="Verdana" w:hAnsi="Verdana"/>
          <w:sz w:val="20"/>
          <w:szCs w:val="20"/>
        </w:rPr>
        <w:t xml:space="preserve"> każdego</w:t>
      </w:r>
      <w:r w:rsidR="00F71954">
        <w:rPr>
          <w:rFonts w:ascii="Verdana" w:hAnsi="Verdana"/>
          <w:sz w:val="20"/>
          <w:szCs w:val="20"/>
        </w:rPr>
        <w:t xml:space="preserve"> oddzielnego Oddziału/referatu SMW np. ZO-0000/20</w:t>
      </w:r>
      <w:r w:rsidR="005B0DE4">
        <w:rPr>
          <w:rFonts w:ascii="Verdana" w:hAnsi="Verdana"/>
          <w:sz w:val="20"/>
          <w:szCs w:val="20"/>
        </w:rPr>
        <w:t>21</w:t>
      </w:r>
      <w:r w:rsidR="00F71954">
        <w:rPr>
          <w:rFonts w:ascii="Verdana" w:hAnsi="Verdana"/>
          <w:sz w:val="20"/>
          <w:szCs w:val="20"/>
        </w:rPr>
        <w:t>,</w:t>
      </w:r>
    </w:p>
    <w:p w14:paraId="65A36476" w14:textId="77777777" w:rsidR="00645923" w:rsidRDefault="00645923" w:rsidP="00A849C0">
      <w:pPr>
        <w:pStyle w:val="Akapitzlist"/>
        <w:numPr>
          <w:ilvl w:val="1"/>
          <w:numId w:val="6"/>
        </w:numPr>
        <w:spacing w:line="360" w:lineRule="auto"/>
        <w:jc w:val="both"/>
        <w:rPr>
          <w:rFonts w:ascii="Verdana" w:hAnsi="Verdana"/>
          <w:sz w:val="20"/>
          <w:szCs w:val="20"/>
        </w:rPr>
      </w:pPr>
      <w:r>
        <w:rPr>
          <w:rFonts w:ascii="Verdana" w:hAnsi="Verdana"/>
          <w:sz w:val="20"/>
          <w:szCs w:val="20"/>
        </w:rPr>
        <w:t xml:space="preserve"> </w:t>
      </w:r>
      <w:r w:rsidR="00F71954">
        <w:rPr>
          <w:rFonts w:ascii="Verdana" w:hAnsi="Verdana"/>
          <w:sz w:val="20"/>
          <w:szCs w:val="20"/>
        </w:rPr>
        <w:t>Możliwość wyświetlania czasu oczekiwania zgłoszenia na podjęcie interwencji, na podstawie statystyki z danych gromadzonych w SKD pozyskanej z różnic pomiędzy czasem wprowadzenia interwencji do systemu, przekazania do obsługi przez patrol SMW i podjęcia interwencji do realizacji w zdefiniowanym okresie,</w:t>
      </w:r>
    </w:p>
    <w:p w14:paraId="4851E326" w14:textId="77777777" w:rsidR="00F71954" w:rsidRDefault="00F71954"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wyświet</w:t>
      </w:r>
      <w:r w:rsidR="005359B9">
        <w:rPr>
          <w:rFonts w:ascii="Verdana" w:hAnsi="Verdana"/>
          <w:sz w:val="20"/>
          <w:szCs w:val="20"/>
        </w:rPr>
        <w:t>lania zgłoszeń/interwencji wg. p</w:t>
      </w:r>
      <w:r>
        <w:rPr>
          <w:rFonts w:ascii="Verdana" w:hAnsi="Verdana"/>
          <w:sz w:val="20"/>
          <w:szCs w:val="20"/>
        </w:rPr>
        <w:t>riorytetu, daty i czasu przyjęcia, dla poszczególnych patroli, funkcjonariuszy i globalnie (dynamiczny podgląd danych np. w nowym oknie przeglądarki),</w:t>
      </w:r>
    </w:p>
    <w:p w14:paraId="0884124F" w14:textId="77777777" w:rsidR="005359B9" w:rsidRDefault="000A407B" w:rsidP="00A849C0">
      <w:pPr>
        <w:pStyle w:val="Akapitzlist"/>
        <w:numPr>
          <w:ilvl w:val="1"/>
          <w:numId w:val="6"/>
        </w:numPr>
        <w:spacing w:line="360" w:lineRule="auto"/>
        <w:jc w:val="both"/>
        <w:rPr>
          <w:rFonts w:ascii="Verdana" w:hAnsi="Verdana"/>
          <w:sz w:val="20"/>
          <w:szCs w:val="20"/>
        </w:rPr>
      </w:pPr>
      <w:r w:rsidRPr="005359B9">
        <w:rPr>
          <w:rFonts w:ascii="Verdana" w:hAnsi="Verdana"/>
          <w:sz w:val="20"/>
          <w:szCs w:val="20"/>
        </w:rPr>
        <w:t>Możliwość wizualizacji miejsca zgłoszenia na mapie. Prezentacja zdarzeń w oparciu o wybrane kategorie w określonym przedziale czasowym</w:t>
      </w:r>
      <w:r w:rsidR="005359B9">
        <w:rPr>
          <w:rFonts w:ascii="Verdana" w:hAnsi="Verdana"/>
          <w:sz w:val="20"/>
          <w:szCs w:val="20"/>
        </w:rPr>
        <w:t>.</w:t>
      </w:r>
    </w:p>
    <w:p w14:paraId="4DBF0A95" w14:textId="77777777" w:rsidR="000A407B" w:rsidRPr="005359B9" w:rsidRDefault="000A407B" w:rsidP="00A849C0">
      <w:pPr>
        <w:pStyle w:val="Akapitzlist"/>
        <w:numPr>
          <w:ilvl w:val="1"/>
          <w:numId w:val="6"/>
        </w:numPr>
        <w:spacing w:line="360" w:lineRule="auto"/>
        <w:jc w:val="both"/>
        <w:rPr>
          <w:rFonts w:ascii="Verdana" w:hAnsi="Verdana"/>
          <w:sz w:val="20"/>
          <w:szCs w:val="20"/>
        </w:rPr>
      </w:pPr>
      <w:r w:rsidRPr="005359B9">
        <w:rPr>
          <w:rFonts w:ascii="Verdana" w:hAnsi="Verdana"/>
          <w:sz w:val="20"/>
          <w:szCs w:val="20"/>
        </w:rPr>
        <w:lastRenderedPageBreak/>
        <w:t>Automatyczne sygnalizowanie przyjmującemu zgłoszenie o podobnych zgłoszeniach (już zarejestrowanych) pod numerem telefonu zgłaszającego, miejscu i rodzaju zdarzenia oraz umożliwienie podpięcia zgłoszenia do istniejącego pierwotnego zgłoszenia interwencji,</w:t>
      </w:r>
    </w:p>
    <w:p w14:paraId="3505E493" w14:textId="77777777" w:rsidR="005A6FF1" w:rsidRDefault="000A407B" w:rsidP="00A849C0">
      <w:pPr>
        <w:pStyle w:val="Akapitzlist"/>
        <w:numPr>
          <w:ilvl w:val="1"/>
          <w:numId w:val="6"/>
        </w:numPr>
        <w:spacing w:line="360" w:lineRule="auto"/>
        <w:jc w:val="both"/>
        <w:rPr>
          <w:rFonts w:ascii="Verdana" w:hAnsi="Verdana"/>
          <w:sz w:val="20"/>
          <w:szCs w:val="20"/>
        </w:rPr>
      </w:pPr>
      <w:r>
        <w:rPr>
          <w:rFonts w:ascii="Verdana" w:hAnsi="Verdana"/>
          <w:sz w:val="20"/>
          <w:szCs w:val="20"/>
        </w:rPr>
        <w:t xml:space="preserve">System musi posiadać możliwość prowadzenia statystyki : ilościowej, według kategorii zgłoszenia, rodzaju zgłoszenia, typu </w:t>
      </w:r>
      <w:r w:rsidR="005A6FF1">
        <w:rPr>
          <w:rFonts w:ascii="Verdana" w:hAnsi="Verdana"/>
          <w:sz w:val="20"/>
          <w:szCs w:val="20"/>
        </w:rPr>
        <w:t>zgłoszenia, przekazanego do innej instytucji, według dzielnicy i osiedla, ulic, według wprowadzającego, średniego czasu realizacji interwencji,</w:t>
      </w:r>
    </w:p>
    <w:p w14:paraId="3E1EAB34" w14:textId="77777777" w:rsidR="000A407B" w:rsidRDefault="005A6FF1" w:rsidP="00A849C0">
      <w:pPr>
        <w:pStyle w:val="Akapitzlist"/>
        <w:numPr>
          <w:ilvl w:val="1"/>
          <w:numId w:val="6"/>
        </w:numPr>
        <w:spacing w:line="360" w:lineRule="auto"/>
        <w:jc w:val="both"/>
        <w:rPr>
          <w:rFonts w:ascii="Verdana" w:hAnsi="Verdana"/>
          <w:sz w:val="20"/>
          <w:szCs w:val="20"/>
        </w:rPr>
      </w:pPr>
      <w:r>
        <w:rPr>
          <w:rFonts w:ascii="Verdana" w:hAnsi="Verdana"/>
          <w:sz w:val="20"/>
          <w:szCs w:val="20"/>
        </w:rPr>
        <w:t xml:space="preserve">możliwość generowania automatycznych meldunków ze służby dyżurnych SMW w formacie PDF z informacją o zarejestrowanych zdarzeniach podczas służby. Możliwość przesłania meldunku na zdefiniowane adresy e-mail w systemie SKD. Wszystkie wygenerowanie meldunki powinny być ewidencjonowane w SKD z informacją o dacie jego sporządzenia, numerze meldunku, osobie sporządzającej, oraz mieć możliwość  </w:t>
      </w:r>
      <w:r w:rsidR="004812C6">
        <w:rPr>
          <w:rFonts w:ascii="Verdana" w:hAnsi="Verdana"/>
          <w:sz w:val="20"/>
          <w:szCs w:val="20"/>
        </w:rPr>
        <w:t>podłączenia załączników pod meldunki. System powinien mieć możliwość edycji wzoru meldunku,</w:t>
      </w:r>
    </w:p>
    <w:p w14:paraId="399AAE87" w14:textId="77777777" w:rsidR="004812C6" w:rsidRDefault="004812C6" w:rsidP="00A849C0">
      <w:pPr>
        <w:pStyle w:val="Akapitzlist"/>
        <w:numPr>
          <w:ilvl w:val="1"/>
          <w:numId w:val="6"/>
        </w:numPr>
        <w:spacing w:line="360" w:lineRule="auto"/>
        <w:jc w:val="both"/>
        <w:rPr>
          <w:rFonts w:ascii="Verdana" w:hAnsi="Verdana"/>
          <w:sz w:val="20"/>
          <w:szCs w:val="20"/>
        </w:rPr>
      </w:pPr>
      <w:r>
        <w:rPr>
          <w:rFonts w:ascii="Verdana" w:hAnsi="Verdana"/>
          <w:sz w:val="20"/>
          <w:szCs w:val="20"/>
        </w:rPr>
        <w:t>możliwość generowania raportów z wybranych interwencji z wpisami czynności podejmowanymi w ramach danej interwencji,</w:t>
      </w:r>
    </w:p>
    <w:p w14:paraId="7E263334" w14:textId="4E15A73C" w:rsidR="004812C6" w:rsidRDefault="004812C6" w:rsidP="00A849C0">
      <w:pPr>
        <w:pStyle w:val="Akapitzlist"/>
        <w:numPr>
          <w:ilvl w:val="1"/>
          <w:numId w:val="6"/>
        </w:numPr>
        <w:spacing w:line="360" w:lineRule="auto"/>
        <w:jc w:val="both"/>
        <w:rPr>
          <w:rFonts w:ascii="Verdana" w:hAnsi="Verdana"/>
          <w:sz w:val="20"/>
          <w:szCs w:val="20"/>
        </w:rPr>
      </w:pPr>
      <w:r>
        <w:rPr>
          <w:rFonts w:ascii="Verdana" w:hAnsi="Verdana"/>
          <w:sz w:val="20"/>
          <w:szCs w:val="20"/>
        </w:rPr>
        <w:t xml:space="preserve">system SKD powinien mieć tabelarycznie zorganizowaną listę zgłoszeń z </w:t>
      </w:r>
      <w:r w:rsidR="005359B9">
        <w:rPr>
          <w:rFonts w:ascii="Verdana" w:hAnsi="Verdana"/>
          <w:sz w:val="20"/>
          <w:szCs w:val="20"/>
        </w:rPr>
        <w:t>możliwością</w:t>
      </w:r>
      <w:r>
        <w:rPr>
          <w:rFonts w:ascii="Verdana" w:hAnsi="Verdana"/>
          <w:sz w:val="20"/>
          <w:szCs w:val="20"/>
        </w:rPr>
        <w:t xml:space="preserve"> </w:t>
      </w:r>
      <w:r w:rsidR="005359B9">
        <w:rPr>
          <w:rFonts w:ascii="Verdana" w:hAnsi="Verdana"/>
          <w:sz w:val="20"/>
          <w:szCs w:val="20"/>
        </w:rPr>
        <w:t>zarządzania</w:t>
      </w:r>
      <w:r>
        <w:rPr>
          <w:rFonts w:ascii="Verdana" w:hAnsi="Verdana"/>
          <w:sz w:val="20"/>
          <w:szCs w:val="20"/>
        </w:rPr>
        <w:t xml:space="preserve"> kolumnami oraz eksportu zdarzeń do plików CSV,</w:t>
      </w:r>
      <w:r w:rsidR="006E5D50">
        <w:rPr>
          <w:rFonts w:ascii="Verdana" w:hAnsi="Verdana"/>
          <w:sz w:val="20"/>
          <w:szCs w:val="20"/>
        </w:rPr>
        <w:t xml:space="preserve"> </w:t>
      </w:r>
      <w:r w:rsidR="005359B9">
        <w:rPr>
          <w:rFonts w:ascii="Verdana" w:hAnsi="Verdana"/>
          <w:sz w:val="20"/>
          <w:szCs w:val="20"/>
        </w:rPr>
        <w:t>XLS</w:t>
      </w:r>
      <w:r w:rsidR="006E5D50">
        <w:rPr>
          <w:rFonts w:ascii="Verdana" w:hAnsi="Verdana"/>
          <w:sz w:val="20"/>
          <w:szCs w:val="20"/>
        </w:rPr>
        <w:t>, PDF</w:t>
      </w:r>
      <w:r w:rsidR="005359B9">
        <w:rPr>
          <w:rFonts w:ascii="Verdana" w:hAnsi="Verdana"/>
          <w:sz w:val="20"/>
          <w:szCs w:val="20"/>
        </w:rPr>
        <w:t>.</w:t>
      </w:r>
    </w:p>
    <w:p w14:paraId="1BDDA220" w14:textId="42B8BD13" w:rsidR="00756130" w:rsidRDefault="004812C6" w:rsidP="00A849C0">
      <w:pPr>
        <w:pStyle w:val="Akapitzlist"/>
        <w:numPr>
          <w:ilvl w:val="1"/>
          <w:numId w:val="6"/>
        </w:numPr>
        <w:spacing w:line="360" w:lineRule="auto"/>
        <w:jc w:val="both"/>
        <w:rPr>
          <w:rFonts w:ascii="Verdana" w:hAnsi="Verdana"/>
          <w:sz w:val="20"/>
          <w:szCs w:val="20"/>
        </w:rPr>
      </w:pPr>
      <w:r>
        <w:rPr>
          <w:rFonts w:ascii="Verdana" w:hAnsi="Verdana"/>
          <w:sz w:val="20"/>
          <w:szCs w:val="20"/>
        </w:rPr>
        <w:t>system musi mieć zaawansowaną wyszukiwarkę na liście zgłoszeń umożliwiającą wyszukiwanie złożone np. po: kategorii, podkategorii, dacie, czasie,</w:t>
      </w:r>
      <w:r w:rsidR="00473BF7">
        <w:rPr>
          <w:rFonts w:ascii="Verdana" w:hAnsi="Verdana"/>
          <w:sz w:val="20"/>
          <w:szCs w:val="20"/>
        </w:rPr>
        <w:t xml:space="preserve"> obszarze, użytkownikach, zgłaszającym, formie kontaktu, miejscu zdarzenia, dacie dodania, priorytecie, statusie,</w:t>
      </w:r>
    </w:p>
    <w:p w14:paraId="35C74A47" w14:textId="692E00A7" w:rsidR="005359B9" w:rsidRPr="005359B9" w:rsidRDefault="00473BF7" w:rsidP="00A849C0">
      <w:pPr>
        <w:pStyle w:val="Akapitzlist"/>
        <w:numPr>
          <w:ilvl w:val="1"/>
          <w:numId w:val="6"/>
        </w:numPr>
        <w:spacing w:line="360" w:lineRule="auto"/>
        <w:jc w:val="both"/>
      </w:pPr>
      <w:r w:rsidRPr="00756130">
        <w:rPr>
          <w:rFonts w:ascii="Verdana" w:hAnsi="Verdana"/>
          <w:sz w:val="20"/>
          <w:szCs w:val="20"/>
        </w:rPr>
        <w:t>system musi posiadać możliwość dodania załącznika do sprawy, (co najmniej pliki DOC, DOCX, PDF, JPG</w:t>
      </w:r>
      <w:r w:rsidR="0056591C" w:rsidRPr="00756130">
        <w:rPr>
          <w:rFonts w:ascii="Verdana" w:hAnsi="Verdana"/>
          <w:sz w:val="20"/>
          <w:szCs w:val="20"/>
        </w:rPr>
        <w:t xml:space="preserve"> oraz plików wideo</w:t>
      </w:r>
      <w:r w:rsidR="005359B9" w:rsidRPr="00756130">
        <w:rPr>
          <w:rFonts w:ascii="Verdana" w:hAnsi="Verdana"/>
          <w:sz w:val="20"/>
          <w:szCs w:val="20"/>
        </w:rPr>
        <w:t xml:space="preserve"> itp.</w:t>
      </w:r>
      <w:r w:rsidRPr="00756130">
        <w:rPr>
          <w:rFonts w:ascii="Verdana" w:hAnsi="Verdana"/>
          <w:sz w:val="20"/>
          <w:szCs w:val="20"/>
        </w:rPr>
        <w:t>) z możliwością zdefiniowania rozmiaru pojedynczego pliku (z poziomu administratora),</w:t>
      </w:r>
      <w:r w:rsidR="00756130" w:rsidRPr="00756130">
        <w:rPr>
          <w:rFonts w:ascii="Verdana" w:hAnsi="Verdana"/>
          <w:sz w:val="20"/>
          <w:szCs w:val="20"/>
        </w:rPr>
        <w:t xml:space="preserve"> </w:t>
      </w:r>
      <w:r w:rsidR="00850011" w:rsidRPr="00756130">
        <w:rPr>
          <w:rFonts w:ascii="Verdana" w:hAnsi="Verdana"/>
          <w:sz w:val="20"/>
          <w:szCs w:val="20"/>
        </w:rPr>
        <w:t>możliwość współpracy systemu SKD z serwerem poczty elektronicznej, dzięki czemu przesłanie zgłoszenia interwencji do SMW drogą elektroniczną będą prezentowane na liście interwencji oczekujących a po przeprowadzeniu weryfikacji zgłoszenia pojawi się na liście zgłoszeń do realizacji (interwencji),</w:t>
      </w:r>
      <w:r w:rsidR="006E5D50">
        <w:rPr>
          <w:rFonts w:ascii="Verdana" w:hAnsi="Verdana"/>
          <w:sz w:val="20"/>
          <w:szCs w:val="20"/>
        </w:rPr>
        <w:t xml:space="preserve"> </w:t>
      </w:r>
      <w:r w:rsidR="00850011" w:rsidRPr="00756130">
        <w:rPr>
          <w:rFonts w:ascii="Verdana" w:hAnsi="Verdana"/>
          <w:sz w:val="20"/>
          <w:szCs w:val="20"/>
        </w:rPr>
        <w:t>możliwość przeglądu historii zarchiwizowanych i zakończonych</w:t>
      </w:r>
      <w:r w:rsidR="00756130" w:rsidRPr="00756130">
        <w:rPr>
          <w:rFonts w:ascii="Verdana" w:hAnsi="Verdana"/>
          <w:sz w:val="20"/>
          <w:szCs w:val="20"/>
        </w:rPr>
        <w:t xml:space="preserve"> </w:t>
      </w:r>
      <w:r w:rsidR="00850011" w:rsidRPr="00756130">
        <w:rPr>
          <w:rFonts w:ascii="Verdana" w:hAnsi="Verdana"/>
          <w:sz w:val="20"/>
          <w:szCs w:val="20"/>
        </w:rPr>
        <w:t>zgłoszeń.</w:t>
      </w:r>
    </w:p>
    <w:p w14:paraId="3979561E" w14:textId="573CE004" w:rsidR="0062761F" w:rsidRPr="003F573D" w:rsidRDefault="0062761F" w:rsidP="00A849C0">
      <w:pPr>
        <w:pStyle w:val="Nagwek1"/>
        <w:numPr>
          <w:ilvl w:val="1"/>
          <w:numId w:val="25"/>
        </w:numPr>
        <w:rPr>
          <w:rStyle w:val="Odwoanieintensywne"/>
          <w:b w:val="0"/>
          <w:bCs w:val="0"/>
          <w:smallCaps w:val="0"/>
          <w:color w:val="2E74B5" w:themeColor="accent1" w:themeShade="BF"/>
          <w:spacing w:val="0"/>
        </w:rPr>
      </w:pPr>
      <w:bookmarkStart w:id="93" w:name="_Toc81504005"/>
      <w:r w:rsidRPr="003F573D">
        <w:rPr>
          <w:rStyle w:val="Odwoanieintensywne"/>
          <w:b w:val="0"/>
          <w:bCs w:val="0"/>
          <w:smallCaps w:val="0"/>
          <w:color w:val="2E74B5" w:themeColor="accent1" w:themeShade="BF"/>
          <w:spacing w:val="0"/>
        </w:rPr>
        <w:t>Aplikacja Mobilna SKD</w:t>
      </w:r>
      <w:r w:rsidR="00850011" w:rsidRPr="003F573D">
        <w:rPr>
          <w:rStyle w:val="Odwoanieintensywne"/>
          <w:b w:val="0"/>
          <w:bCs w:val="0"/>
          <w:smallCaps w:val="0"/>
          <w:color w:val="2E74B5" w:themeColor="accent1" w:themeShade="BF"/>
          <w:spacing w:val="0"/>
        </w:rPr>
        <w:t xml:space="preserve"> PATROL </w:t>
      </w:r>
      <w:r w:rsidRPr="003F573D">
        <w:rPr>
          <w:rStyle w:val="Odwoanieintensywne"/>
          <w:b w:val="0"/>
          <w:bCs w:val="0"/>
          <w:smallCaps w:val="0"/>
          <w:color w:val="2E74B5" w:themeColor="accent1" w:themeShade="BF"/>
          <w:spacing w:val="0"/>
        </w:rPr>
        <w:t>SM – Wymagania</w:t>
      </w:r>
      <w:bookmarkEnd w:id="93"/>
    </w:p>
    <w:p w14:paraId="7EE98BF2" w14:textId="56E7140B" w:rsidR="00BF29FB" w:rsidRPr="007A25D5" w:rsidRDefault="00592746" w:rsidP="007A25D5">
      <w:pPr>
        <w:spacing w:line="360" w:lineRule="auto"/>
        <w:jc w:val="both"/>
        <w:rPr>
          <w:rFonts w:ascii="Verdana" w:hAnsi="Verdana"/>
          <w:sz w:val="20"/>
          <w:szCs w:val="20"/>
        </w:rPr>
      </w:pPr>
      <w:r w:rsidRPr="007A25D5">
        <w:rPr>
          <w:rFonts w:ascii="Verdana" w:hAnsi="Verdana"/>
          <w:sz w:val="20"/>
          <w:szCs w:val="20"/>
        </w:rPr>
        <w:t xml:space="preserve">Aplikacja mobilna SKD PATROL SMW powinna być opracowana na platformę mobilną systemu Android w wersji </w:t>
      </w:r>
      <w:r w:rsidR="002E6195" w:rsidRPr="007A25D5">
        <w:rPr>
          <w:rFonts w:ascii="Verdana" w:hAnsi="Verdana"/>
          <w:sz w:val="20"/>
          <w:szCs w:val="20"/>
        </w:rPr>
        <w:t>4</w:t>
      </w:r>
      <w:r w:rsidRPr="007A25D5">
        <w:rPr>
          <w:rFonts w:ascii="Verdana" w:hAnsi="Verdana"/>
          <w:sz w:val="20"/>
          <w:szCs w:val="20"/>
        </w:rPr>
        <w:t xml:space="preserve">.0 lub wyższej. Odnosząc się do poufności danych powinna </w:t>
      </w:r>
      <w:r w:rsidRPr="007A25D5">
        <w:rPr>
          <w:rFonts w:ascii="Verdana" w:hAnsi="Verdana"/>
          <w:sz w:val="20"/>
          <w:szCs w:val="20"/>
        </w:rPr>
        <w:lastRenderedPageBreak/>
        <w:t>być dedykowana kadrze zarządzającej (komend</w:t>
      </w:r>
      <w:r w:rsidR="005359B9" w:rsidRPr="007A25D5">
        <w:rPr>
          <w:rFonts w:ascii="Verdana" w:hAnsi="Verdana"/>
          <w:sz w:val="20"/>
          <w:szCs w:val="20"/>
        </w:rPr>
        <w:t>anci, kierownicy referatów) i</w:t>
      </w:r>
      <w:r w:rsidRPr="007A25D5">
        <w:rPr>
          <w:rFonts w:ascii="Verdana" w:hAnsi="Verdana"/>
          <w:sz w:val="20"/>
          <w:szCs w:val="20"/>
        </w:rPr>
        <w:t xml:space="preserve"> kadrze operacyjnej (strażnicy w patrolach)</w:t>
      </w:r>
      <w:r w:rsidR="004D11CB">
        <w:rPr>
          <w:rFonts w:ascii="Verdana" w:hAnsi="Verdana"/>
          <w:sz w:val="20"/>
          <w:szCs w:val="20"/>
        </w:rPr>
        <w:t xml:space="preserve">. </w:t>
      </w:r>
      <w:r w:rsidR="00BF29FB" w:rsidRPr="007A25D5">
        <w:rPr>
          <w:rFonts w:ascii="Verdana" w:hAnsi="Verdana"/>
          <w:sz w:val="20"/>
          <w:szCs w:val="20"/>
        </w:rPr>
        <w:t>Aplikacja powinna mieć możliwość definiowania dostępu do wybranych baz danych systemu SKD, aby realizować wymienione niżej czynności</w:t>
      </w:r>
      <w:r w:rsidR="005B0DE4" w:rsidRPr="007A25D5">
        <w:rPr>
          <w:rFonts w:ascii="Verdana" w:hAnsi="Verdana"/>
          <w:sz w:val="20"/>
          <w:szCs w:val="20"/>
        </w:rPr>
        <w:t>:</w:t>
      </w:r>
    </w:p>
    <w:p w14:paraId="60AAB4F4" w14:textId="77777777" w:rsidR="00D45FA9" w:rsidRPr="007A25D5" w:rsidRDefault="00D45FA9" w:rsidP="00A849C0">
      <w:pPr>
        <w:pStyle w:val="Akapitzlist"/>
        <w:numPr>
          <w:ilvl w:val="0"/>
          <w:numId w:val="7"/>
        </w:numPr>
        <w:spacing w:line="360" w:lineRule="auto"/>
        <w:jc w:val="both"/>
        <w:rPr>
          <w:rFonts w:ascii="Verdana" w:hAnsi="Verdana"/>
          <w:sz w:val="20"/>
          <w:szCs w:val="20"/>
        </w:rPr>
      </w:pPr>
      <w:r w:rsidRPr="007A25D5">
        <w:rPr>
          <w:rFonts w:ascii="Verdana" w:hAnsi="Verdana"/>
          <w:sz w:val="20"/>
          <w:szCs w:val="20"/>
        </w:rPr>
        <w:t xml:space="preserve">Aplikacja </w:t>
      </w:r>
      <w:r w:rsidR="00F70397" w:rsidRPr="007A25D5">
        <w:rPr>
          <w:rFonts w:ascii="Verdana" w:hAnsi="Verdana"/>
          <w:sz w:val="20"/>
          <w:szCs w:val="20"/>
        </w:rPr>
        <w:t xml:space="preserve">dla kadry zarządzającej </w:t>
      </w:r>
      <w:r w:rsidRPr="007A25D5">
        <w:rPr>
          <w:rFonts w:ascii="Verdana" w:hAnsi="Verdana"/>
          <w:sz w:val="20"/>
          <w:szCs w:val="20"/>
        </w:rPr>
        <w:t>powinna posiadać</w:t>
      </w:r>
      <w:r w:rsidR="00F70397" w:rsidRPr="007A25D5">
        <w:rPr>
          <w:rFonts w:ascii="Verdana" w:hAnsi="Verdana"/>
          <w:sz w:val="20"/>
          <w:szCs w:val="20"/>
        </w:rPr>
        <w:t xml:space="preserve"> następujące funkcjonalności</w:t>
      </w:r>
      <w:r w:rsidRPr="007A25D5">
        <w:rPr>
          <w:rFonts w:ascii="Verdana" w:hAnsi="Verdana"/>
          <w:sz w:val="20"/>
          <w:szCs w:val="20"/>
        </w:rPr>
        <w:t>:</w:t>
      </w:r>
    </w:p>
    <w:p w14:paraId="0FECE02A" w14:textId="77777777" w:rsidR="00D45FA9" w:rsidRPr="007A25D5" w:rsidRDefault="00D45FA9"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Autoryzacja użytkownika z wykorzystaniem haseł zmienianych w trybie dziennym,</w:t>
      </w:r>
    </w:p>
    <w:p w14:paraId="0D6077D7" w14:textId="77777777" w:rsidR="00850011"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 xml:space="preserve">Wysyłanie zgłoszeń do dziennika SMW z wykorzystaniem mechanizmu </w:t>
      </w:r>
      <w:r w:rsidRPr="007A25D5">
        <w:rPr>
          <w:rFonts w:ascii="Verdana" w:hAnsi="Verdana"/>
          <w:i/>
          <w:sz w:val="20"/>
          <w:szCs w:val="20"/>
        </w:rPr>
        <w:t>push notifications</w:t>
      </w:r>
      <w:r w:rsidRPr="007A25D5">
        <w:rPr>
          <w:rFonts w:ascii="Verdana" w:hAnsi="Verdana"/>
          <w:sz w:val="20"/>
          <w:szCs w:val="20"/>
        </w:rPr>
        <w:t>,</w:t>
      </w:r>
    </w:p>
    <w:p w14:paraId="48E218A5" w14:textId="1B898691"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Podgląd miejsca zdarzenia na mapie cyfrowej,</w:t>
      </w:r>
    </w:p>
    <w:p w14:paraId="24D84BDB"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możliwość dodawania zdjęć do dokumentacji podjętych interwencji,</w:t>
      </w:r>
    </w:p>
    <w:p w14:paraId="18E2E934"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Podgląd listy zgłoszeń w dzienniku dyżurnego SM systemu SKD,</w:t>
      </w:r>
    </w:p>
    <w:p w14:paraId="54191ECB"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Podgląd archiwum interwencji,</w:t>
      </w:r>
    </w:p>
    <w:p w14:paraId="62BF46B5" w14:textId="05FC29F1"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 xml:space="preserve">Możliwość pracy offline a po osiągnięciu trybu online możliwość przesłania  i synchronizacji danych </w:t>
      </w:r>
      <w:r w:rsidR="00AA1BB2" w:rsidRPr="007A25D5">
        <w:rPr>
          <w:rFonts w:ascii="Verdana" w:hAnsi="Verdana"/>
          <w:sz w:val="20"/>
          <w:szCs w:val="20"/>
        </w:rPr>
        <w:t xml:space="preserve">z </w:t>
      </w:r>
      <w:r w:rsidRPr="007A25D5">
        <w:rPr>
          <w:rFonts w:ascii="Verdana" w:hAnsi="Verdana"/>
          <w:sz w:val="20"/>
          <w:szCs w:val="20"/>
        </w:rPr>
        <w:t>system</w:t>
      </w:r>
      <w:r w:rsidR="00AA1BB2" w:rsidRPr="007A25D5">
        <w:rPr>
          <w:rFonts w:ascii="Verdana" w:hAnsi="Verdana"/>
          <w:sz w:val="20"/>
          <w:szCs w:val="20"/>
        </w:rPr>
        <w:t>em</w:t>
      </w:r>
      <w:r w:rsidRPr="007A25D5">
        <w:rPr>
          <w:rFonts w:ascii="Verdana" w:hAnsi="Verdana"/>
          <w:sz w:val="20"/>
          <w:szCs w:val="20"/>
        </w:rPr>
        <w:t xml:space="preserve"> SKD,</w:t>
      </w:r>
    </w:p>
    <w:p w14:paraId="5F087C59" w14:textId="5116E5AC" w:rsidR="00F70397" w:rsidRPr="007A25D5" w:rsidRDefault="000F5D22"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 xml:space="preserve">Weryfikacja </w:t>
      </w:r>
      <w:r w:rsidR="00F70397" w:rsidRPr="007A25D5">
        <w:rPr>
          <w:rFonts w:ascii="Verdana" w:hAnsi="Verdana"/>
          <w:sz w:val="20"/>
          <w:szCs w:val="20"/>
        </w:rPr>
        <w:t>sprawców zdarzeń</w:t>
      </w:r>
      <w:r w:rsidRPr="007A25D5">
        <w:rPr>
          <w:rFonts w:ascii="Verdana" w:hAnsi="Verdana"/>
          <w:sz w:val="20"/>
          <w:szCs w:val="20"/>
        </w:rPr>
        <w:t xml:space="preserve"> w wewnętrznej bazie danych</w:t>
      </w:r>
      <w:r w:rsidR="00F70397" w:rsidRPr="007A25D5">
        <w:rPr>
          <w:rFonts w:ascii="Verdana" w:hAnsi="Verdana"/>
          <w:sz w:val="20"/>
          <w:szCs w:val="20"/>
        </w:rPr>
        <w:t>,</w:t>
      </w:r>
    </w:p>
    <w:p w14:paraId="63974011" w14:textId="77777777" w:rsidR="00F70397" w:rsidRPr="007A25D5" w:rsidRDefault="00F70397" w:rsidP="00A849C0">
      <w:pPr>
        <w:pStyle w:val="Akapitzlist"/>
        <w:numPr>
          <w:ilvl w:val="0"/>
          <w:numId w:val="7"/>
        </w:numPr>
        <w:spacing w:line="360" w:lineRule="auto"/>
        <w:jc w:val="both"/>
        <w:rPr>
          <w:rFonts w:ascii="Verdana" w:hAnsi="Verdana"/>
          <w:sz w:val="20"/>
          <w:szCs w:val="20"/>
        </w:rPr>
      </w:pPr>
      <w:r w:rsidRPr="007A25D5">
        <w:rPr>
          <w:rFonts w:ascii="Verdana" w:hAnsi="Verdana"/>
          <w:sz w:val="20"/>
          <w:szCs w:val="20"/>
        </w:rPr>
        <w:t>Aplikacja dla patrolu powinna posiadać następujące funkcjonalności:</w:t>
      </w:r>
    </w:p>
    <w:p w14:paraId="3C81AEEF"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Autoryzacja użytkownika z wykorzystaniem haseł zmienianych w trybie dziennym,</w:t>
      </w:r>
    </w:p>
    <w:p w14:paraId="5620C9BC"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 xml:space="preserve">Wysyłanie zgłoszeń do dziennika SMW z wykorzystaniem mechanizmu </w:t>
      </w:r>
      <w:r w:rsidRPr="007A25D5">
        <w:rPr>
          <w:rFonts w:ascii="Verdana" w:hAnsi="Verdana"/>
          <w:i/>
          <w:sz w:val="20"/>
          <w:szCs w:val="20"/>
        </w:rPr>
        <w:t>push notifications</w:t>
      </w:r>
      <w:r w:rsidRPr="007A25D5">
        <w:rPr>
          <w:rFonts w:ascii="Verdana" w:hAnsi="Verdana"/>
          <w:sz w:val="20"/>
          <w:szCs w:val="20"/>
        </w:rPr>
        <w:t>,</w:t>
      </w:r>
    </w:p>
    <w:p w14:paraId="42E81301" w14:textId="1F70BFE6"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Podgląd miejsca zdarzenia na mapie cyfrowej,</w:t>
      </w:r>
    </w:p>
    <w:p w14:paraId="5C2DE1CE"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Lista oczekujących interwencji do wykonania,</w:t>
      </w:r>
    </w:p>
    <w:p w14:paraId="673C90DF"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 xml:space="preserve">Opis </w:t>
      </w:r>
      <w:r w:rsidR="00AD5EB6" w:rsidRPr="007A25D5">
        <w:rPr>
          <w:rFonts w:ascii="Verdana" w:hAnsi="Verdana"/>
          <w:sz w:val="20"/>
          <w:szCs w:val="20"/>
        </w:rPr>
        <w:t>podejmowanych czynności i załatwienia sprawy w ramach przyjętej interwencji,</w:t>
      </w:r>
    </w:p>
    <w:p w14:paraId="198EB094"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Możliwość dodawania zdjęć do dokumentacji podjętych interwencji,</w:t>
      </w:r>
    </w:p>
    <w:p w14:paraId="1218D105" w14:textId="77777777" w:rsidR="00F70397" w:rsidRPr="007A25D5" w:rsidRDefault="00F70397"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 xml:space="preserve">Podgląd listy </w:t>
      </w:r>
      <w:r w:rsidR="00AD5EB6" w:rsidRPr="007A25D5">
        <w:rPr>
          <w:rFonts w:ascii="Verdana" w:hAnsi="Verdana"/>
          <w:sz w:val="20"/>
          <w:szCs w:val="20"/>
        </w:rPr>
        <w:t xml:space="preserve">i archiwum </w:t>
      </w:r>
      <w:r w:rsidRPr="007A25D5">
        <w:rPr>
          <w:rFonts w:ascii="Verdana" w:hAnsi="Verdana"/>
          <w:sz w:val="20"/>
          <w:szCs w:val="20"/>
        </w:rPr>
        <w:t>zgłoszeń</w:t>
      </w:r>
      <w:r w:rsidR="00AD5EB6" w:rsidRPr="007A25D5">
        <w:rPr>
          <w:rFonts w:ascii="Verdana" w:hAnsi="Verdana"/>
          <w:sz w:val="20"/>
          <w:szCs w:val="20"/>
        </w:rPr>
        <w:t xml:space="preserve"> oraz możliwość dodawania do nich informacji</w:t>
      </w:r>
      <w:r w:rsidRPr="007A25D5">
        <w:rPr>
          <w:rFonts w:ascii="Verdana" w:hAnsi="Verdana"/>
          <w:sz w:val="20"/>
          <w:szCs w:val="20"/>
        </w:rPr>
        <w:t>,</w:t>
      </w:r>
    </w:p>
    <w:p w14:paraId="5D176995" w14:textId="4B3A5F88" w:rsidR="00F70397" w:rsidRPr="007A25D5" w:rsidRDefault="000F5D22"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Weryfikacja sprawców zdarzeń w wewnętrznej bazie danych</w:t>
      </w:r>
      <w:r w:rsidRPr="007A25D5" w:rsidDel="000F5D22">
        <w:rPr>
          <w:rFonts w:ascii="Verdana" w:hAnsi="Verdana"/>
          <w:sz w:val="20"/>
          <w:szCs w:val="20"/>
        </w:rPr>
        <w:t xml:space="preserve"> </w:t>
      </w:r>
      <w:r w:rsidR="00F70397" w:rsidRPr="007A25D5">
        <w:rPr>
          <w:rFonts w:ascii="Verdana" w:hAnsi="Verdana"/>
          <w:sz w:val="20"/>
          <w:szCs w:val="20"/>
        </w:rPr>
        <w:t>,</w:t>
      </w:r>
    </w:p>
    <w:p w14:paraId="663A5EE1" w14:textId="196FD39A" w:rsidR="00F70397" w:rsidRPr="007A25D5" w:rsidRDefault="00AD5EB6"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 xml:space="preserve">Możliwość pracy offline a po osiągnięciu trybu online możliwość przesłania  i synchronizacji danych </w:t>
      </w:r>
      <w:r w:rsidR="000F6844" w:rsidRPr="007A25D5">
        <w:rPr>
          <w:rFonts w:ascii="Verdana" w:hAnsi="Verdana"/>
          <w:sz w:val="20"/>
          <w:szCs w:val="20"/>
        </w:rPr>
        <w:t xml:space="preserve">z </w:t>
      </w:r>
      <w:r w:rsidRPr="007A25D5">
        <w:rPr>
          <w:rFonts w:ascii="Verdana" w:hAnsi="Verdana"/>
          <w:sz w:val="20"/>
          <w:szCs w:val="20"/>
        </w:rPr>
        <w:t>system</w:t>
      </w:r>
      <w:r w:rsidR="000F6844" w:rsidRPr="007A25D5">
        <w:rPr>
          <w:rFonts w:ascii="Verdana" w:hAnsi="Verdana"/>
          <w:sz w:val="20"/>
          <w:szCs w:val="20"/>
        </w:rPr>
        <w:t>em</w:t>
      </w:r>
      <w:r w:rsidRPr="007A25D5">
        <w:rPr>
          <w:rFonts w:ascii="Verdana" w:hAnsi="Verdana"/>
          <w:sz w:val="20"/>
          <w:szCs w:val="20"/>
        </w:rPr>
        <w:t xml:space="preserve"> SKD,</w:t>
      </w:r>
    </w:p>
    <w:p w14:paraId="47C322E3" w14:textId="77777777" w:rsidR="005845B3" w:rsidRPr="007A25D5" w:rsidRDefault="005845B3" w:rsidP="00A849C0">
      <w:pPr>
        <w:pStyle w:val="Akapitzlist"/>
        <w:numPr>
          <w:ilvl w:val="1"/>
          <w:numId w:val="7"/>
        </w:numPr>
        <w:spacing w:line="360" w:lineRule="auto"/>
        <w:jc w:val="both"/>
        <w:rPr>
          <w:rFonts w:ascii="Verdana" w:hAnsi="Verdana"/>
          <w:sz w:val="20"/>
          <w:szCs w:val="20"/>
        </w:rPr>
      </w:pPr>
      <w:r w:rsidRPr="007A25D5">
        <w:rPr>
          <w:rFonts w:ascii="Verdana" w:hAnsi="Verdana"/>
          <w:sz w:val="20"/>
          <w:szCs w:val="20"/>
        </w:rPr>
        <w:t>Nawigacja do miejsca zdarzenia z wykorzystaniem GPS,</w:t>
      </w:r>
    </w:p>
    <w:p w14:paraId="7921755B" w14:textId="4CC2761E" w:rsidR="005845B3" w:rsidRPr="007A25D5" w:rsidRDefault="005845B3" w:rsidP="00A849C0">
      <w:pPr>
        <w:pStyle w:val="Akapitzlist"/>
        <w:numPr>
          <w:ilvl w:val="1"/>
          <w:numId w:val="7"/>
        </w:numPr>
        <w:spacing w:line="360" w:lineRule="auto"/>
        <w:jc w:val="both"/>
        <w:rPr>
          <w:rFonts w:ascii="Verdana" w:hAnsi="Verdana"/>
          <w:sz w:val="20"/>
          <w:szCs w:val="20"/>
        </w:rPr>
      </w:pPr>
      <w:r w:rsidRPr="007A25D5">
        <w:rPr>
          <w:rFonts w:ascii="Verdana" w:hAnsi="Verdana" w:cs="Liberation Serif"/>
          <w:sz w:val="20"/>
          <w:szCs w:val="20"/>
        </w:rPr>
        <w:t>możliwość wprowadzania danych osób ukaranych wymaganych na potrzeby sporządzenia dokumentacji wymaganej do procedowania MK. Strażnik w aplikacji mobilnej wprowadza informacje o sposobie zakończenia interwencji</w:t>
      </w:r>
      <w:r w:rsidR="0056591C" w:rsidRPr="007A25D5">
        <w:rPr>
          <w:rFonts w:ascii="Verdana" w:hAnsi="Verdana" w:cs="Liberation Serif"/>
          <w:sz w:val="20"/>
          <w:szCs w:val="20"/>
        </w:rPr>
        <w:t>, numer mandatu a</w:t>
      </w:r>
      <w:r w:rsidRPr="007A25D5">
        <w:rPr>
          <w:rFonts w:ascii="Verdana" w:hAnsi="Verdana" w:cs="Liberation Serif"/>
          <w:sz w:val="20"/>
          <w:szCs w:val="20"/>
        </w:rPr>
        <w:t xml:space="preserve"> dane osoby ukaranej wprowadza na stanowisku operatora w siedzibie</w:t>
      </w:r>
      <w:r w:rsidR="0056591C" w:rsidRPr="007A25D5">
        <w:rPr>
          <w:rFonts w:ascii="Verdana" w:hAnsi="Verdana" w:cs="Liberation Serif"/>
          <w:sz w:val="20"/>
          <w:szCs w:val="20"/>
        </w:rPr>
        <w:t xml:space="preserve"> oddziału</w:t>
      </w:r>
      <w:r w:rsidR="000F5D22" w:rsidRPr="007A25D5">
        <w:rPr>
          <w:rFonts w:ascii="Verdana" w:hAnsi="Verdana" w:cs="Liberation Serif"/>
          <w:sz w:val="20"/>
          <w:szCs w:val="20"/>
        </w:rPr>
        <w:t>,</w:t>
      </w:r>
    </w:p>
    <w:p w14:paraId="0FE0B584" w14:textId="70D90C56" w:rsidR="005845B3" w:rsidRPr="007A25D5" w:rsidRDefault="005845B3" w:rsidP="00A849C0">
      <w:pPr>
        <w:pStyle w:val="Akapitzlist"/>
        <w:numPr>
          <w:ilvl w:val="1"/>
          <w:numId w:val="7"/>
        </w:numPr>
        <w:spacing w:line="360" w:lineRule="auto"/>
        <w:jc w:val="both"/>
        <w:rPr>
          <w:rFonts w:ascii="Verdana" w:hAnsi="Verdana"/>
          <w:sz w:val="20"/>
          <w:szCs w:val="20"/>
        </w:rPr>
      </w:pPr>
      <w:r w:rsidRPr="007A25D5">
        <w:rPr>
          <w:rFonts w:ascii="Verdana" w:hAnsi="Verdana" w:cs="Liberation Serif"/>
          <w:sz w:val="20"/>
          <w:szCs w:val="20"/>
        </w:rPr>
        <w:lastRenderedPageBreak/>
        <w:t>Obsługa</w:t>
      </w:r>
      <w:r w:rsidR="000F5D22" w:rsidRPr="007A25D5">
        <w:rPr>
          <w:rFonts w:ascii="Verdana" w:hAnsi="Verdana" w:cs="Liberation Serif"/>
          <w:sz w:val="20"/>
          <w:szCs w:val="20"/>
        </w:rPr>
        <w:t xml:space="preserve"> kodów QR </w:t>
      </w:r>
      <w:r w:rsidRPr="007A25D5">
        <w:rPr>
          <w:rFonts w:ascii="Verdana" w:hAnsi="Verdana" w:cs="Liberation Serif"/>
          <w:sz w:val="20"/>
          <w:szCs w:val="20"/>
        </w:rPr>
        <w:t>- wypożyczanie sprzętu służbowego (wydawanie i przyjmowanie wybranych składników wyposażenia: radiostacje, pojazdy, aparaty cyfrowe</w:t>
      </w:r>
      <w:r w:rsidR="000F5D22" w:rsidRPr="007A25D5">
        <w:rPr>
          <w:rFonts w:ascii="Verdana" w:hAnsi="Verdana" w:cs="Liberation Serif"/>
          <w:sz w:val="20"/>
          <w:szCs w:val="20"/>
        </w:rPr>
        <w:t>, itp.</w:t>
      </w:r>
      <w:r w:rsidRPr="007A25D5">
        <w:rPr>
          <w:rFonts w:ascii="Verdana" w:hAnsi="Verdana" w:cs="Liberation Serif"/>
          <w:sz w:val="20"/>
          <w:szCs w:val="20"/>
        </w:rPr>
        <w:t>),</w:t>
      </w:r>
    </w:p>
    <w:p w14:paraId="42BC3CFF" w14:textId="368BD1FB" w:rsidR="005845B3" w:rsidRPr="007A25D5" w:rsidRDefault="005845B3" w:rsidP="00A849C0">
      <w:pPr>
        <w:pStyle w:val="Akapitzlist"/>
        <w:numPr>
          <w:ilvl w:val="1"/>
          <w:numId w:val="7"/>
        </w:numPr>
        <w:spacing w:line="360" w:lineRule="auto"/>
        <w:jc w:val="both"/>
        <w:rPr>
          <w:rFonts w:ascii="Verdana" w:hAnsi="Verdana"/>
          <w:sz w:val="20"/>
          <w:szCs w:val="20"/>
        </w:rPr>
      </w:pPr>
      <w:r w:rsidRPr="007A25D5">
        <w:rPr>
          <w:rFonts w:ascii="Verdana" w:hAnsi="Verdana" w:cs="Liberation Serif"/>
          <w:sz w:val="20"/>
          <w:szCs w:val="20"/>
        </w:rPr>
        <w:t>wykaz danych właścicieli pojazdów będących w bazie S</w:t>
      </w:r>
      <w:r w:rsidR="0056591C" w:rsidRPr="007A25D5">
        <w:rPr>
          <w:rFonts w:ascii="Verdana" w:hAnsi="Verdana" w:cs="Liberation Serif"/>
          <w:sz w:val="20"/>
          <w:szCs w:val="20"/>
        </w:rPr>
        <w:t xml:space="preserve">KD </w:t>
      </w:r>
      <w:r w:rsidRPr="007A25D5">
        <w:rPr>
          <w:rFonts w:ascii="Verdana" w:hAnsi="Verdana" w:cs="Liberation Serif"/>
          <w:sz w:val="20"/>
          <w:szCs w:val="20"/>
        </w:rPr>
        <w:t>SM</w:t>
      </w:r>
      <w:r w:rsidR="0056591C" w:rsidRPr="007A25D5">
        <w:rPr>
          <w:rFonts w:ascii="Verdana" w:hAnsi="Verdana" w:cs="Liberation Serif"/>
          <w:sz w:val="20"/>
          <w:szCs w:val="20"/>
        </w:rPr>
        <w:t>W</w:t>
      </w:r>
      <w:r w:rsidRPr="007A25D5">
        <w:rPr>
          <w:rFonts w:ascii="Verdana" w:hAnsi="Verdana" w:cs="Liberation Serif"/>
          <w:sz w:val="20"/>
          <w:szCs w:val="20"/>
        </w:rPr>
        <w:t>,</w:t>
      </w:r>
    </w:p>
    <w:p w14:paraId="50AECEC5" w14:textId="35AEF8FB" w:rsidR="005845B3" w:rsidRPr="007A25D5" w:rsidRDefault="005845B3" w:rsidP="00A849C0">
      <w:pPr>
        <w:pStyle w:val="Akapitzlist"/>
        <w:numPr>
          <w:ilvl w:val="1"/>
          <w:numId w:val="7"/>
        </w:numPr>
        <w:spacing w:line="360" w:lineRule="auto"/>
        <w:jc w:val="both"/>
        <w:rPr>
          <w:rFonts w:ascii="Verdana" w:hAnsi="Verdana"/>
          <w:sz w:val="20"/>
          <w:szCs w:val="20"/>
        </w:rPr>
      </w:pPr>
      <w:r w:rsidRPr="007A25D5">
        <w:rPr>
          <w:rFonts w:ascii="Verdana" w:hAnsi="Verdana" w:cs="Liberation Serif"/>
          <w:sz w:val="20"/>
          <w:szCs w:val="20"/>
        </w:rPr>
        <w:t>Podział funkcjonalny pulpitu aplikacji wg m.in. n/w schematu:</w:t>
      </w:r>
    </w:p>
    <w:p w14:paraId="4A3CFDDD" w14:textId="77777777" w:rsidR="00161B28" w:rsidRPr="007A25D5" w:rsidRDefault="00161B28" w:rsidP="00A849C0">
      <w:pPr>
        <w:numPr>
          <w:ilvl w:val="2"/>
          <w:numId w:val="7"/>
        </w:numPr>
        <w:tabs>
          <w:tab w:val="left" w:pos="0"/>
        </w:tabs>
        <w:suppressAutoHyphens/>
        <w:spacing w:after="0" w:line="360" w:lineRule="auto"/>
        <w:jc w:val="both"/>
        <w:rPr>
          <w:rFonts w:ascii="Verdana" w:hAnsi="Verdana" w:cs="Liberation Serif"/>
          <w:sz w:val="20"/>
          <w:szCs w:val="20"/>
        </w:rPr>
      </w:pPr>
      <w:bookmarkStart w:id="94" w:name="_Hlk48034664"/>
      <w:bookmarkStart w:id="95" w:name="_Hlk48034516"/>
      <w:r w:rsidRPr="007A25D5">
        <w:rPr>
          <w:rFonts w:ascii="Verdana" w:hAnsi="Verdana" w:cs="Liberation Serif"/>
          <w:sz w:val="20"/>
          <w:szCs w:val="20"/>
        </w:rPr>
        <w:t xml:space="preserve">Interwencje do realizacji – funkcjonalność powiązana z centralnym rejestrem zgłoszeń. Strażnik otrzymuje zgłoszenia do realizacji (wyświetla mu się czas zgłoszenia i temat oraz planowane przerwy) posortowane wg priorytetu z rozróżnieniem kolorystycznym (najwyżej znajdują się zgłoszenia do realizacji w pierwszej). Funkcjonariusz winien mieć możliwość podgląd miejsca zdarzenia na mapie cyfrowej po kliknięciu na odnośnik. Powinna też być opcja nawigacji z wykorzystaniem GPS. W   </w:t>
      </w:r>
    </w:p>
    <w:p w14:paraId="20E3E327" w14:textId="77777777" w:rsidR="00161B28" w:rsidRPr="007A25D5" w:rsidRDefault="00161B28" w:rsidP="00161B28">
      <w:pPr>
        <w:spacing w:line="360" w:lineRule="auto"/>
        <w:ind w:left="2508"/>
        <w:jc w:val="both"/>
        <w:rPr>
          <w:rFonts w:ascii="Verdana" w:hAnsi="Verdana"/>
          <w:b/>
          <w:bCs/>
          <w:sz w:val="20"/>
          <w:szCs w:val="20"/>
        </w:rPr>
      </w:pPr>
      <w:r w:rsidRPr="007A25D5">
        <w:rPr>
          <w:rFonts w:ascii="Verdana" w:hAnsi="Verdana"/>
          <w:sz w:val="20"/>
          <w:szCs w:val="20"/>
        </w:rPr>
        <w:t>W przypadku gdy interwencja nie potwierdza się Funkcjonariusz klika przycisk „Nie potwierdza się” co powoduje automatyczne przesłanie właściwego statusu do dziennika. W przypadku potwierdzenia interwencji Funkcjonariusz ma do dyspozycji ekran właściwy do danej kategorii zgłoszenia, możliwość udokumentowania zdarzenia wbudowanym w urządzenie mobilne aparatem cyfrowym. W kolejności funkcjonariusz zaznacza rodzaj podjętych czynności (pouczono, MK, Sąd/notatka służbowa, odstąpiono, zgłoszenie) i w przypadku zwielokrotnienia wykroczenia (np. kilka osób podlegających sankcjonowaniu) ma do wyboru możliwość ponownego wyboru rodzaju podjętych czynności. Szczegółowe dane o rodzaju podjętych czynności winny podlegać uzupełnieniu w systemie (system  winien wymuszać konieczność uzupełnienia tych danych przez strażnika po zalogowaniu w aplikacji na komputerze).</w:t>
      </w:r>
      <w:bookmarkEnd w:id="94"/>
    </w:p>
    <w:bookmarkEnd w:id="95"/>
    <w:p w14:paraId="1C08AA97" w14:textId="721583B3" w:rsidR="00FE778E" w:rsidRPr="007A25D5" w:rsidRDefault="00FE778E" w:rsidP="007A25D5">
      <w:pPr>
        <w:tabs>
          <w:tab w:val="left" w:pos="0"/>
        </w:tabs>
        <w:suppressAutoHyphens/>
        <w:spacing w:after="0" w:line="360" w:lineRule="auto"/>
        <w:jc w:val="both"/>
        <w:rPr>
          <w:rFonts w:ascii="Verdana" w:hAnsi="Verdana" w:cs="Liberation Serif"/>
          <w:sz w:val="20"/>
          <w:szCs w:val="20"/>
        </w:rPr>
      </w:pPr>
    </w:p>
    <w:p w14:paraId="4503866D" w14:textId="3E6A522E" w:rsidR="00161B28" w:rsidRPr="007A25D5" w:rsidRDefault="0056591C" w:rsidP="00A849C0">
      <w:pPr>
        <w:pStyle w:val="Akapitzlist"/>
        <w:numPr>
          <w:ilvl w:val="2"/>
          <w:numId w:val="7"/>
        </w:numPr>
        <w:spacing w:line="360" w:lineRule="auto"/>
        <w:jc w:val="both"/>
        <w:rPr>
          <w:rFonts w:ascii="Verdana" w:hAnsi="Verdana"/>
          <w:sz w:val="20"/>
          <w:szCs w:val="20"/>
        </w:rPr>
      </w:pPr>
      <w:r w:rsidRPr="007A25D5">
        <w:rPr>
          <w:rFonts w:ascii="Verdana" w:hAnsi="Verdana" w:cs="Liberation Serif"/>
          <w:sz w:val="20"/>
          <w:szCs w:val="20"/>
        </w:rPr>
        <w:t>Odholowanie pojazdu</w:t>
      </w:r>
      <w:r w:rsidR="00161B28" w:rsidRPr="007A25D5">
        <w:rPr>
          <w:rFonts w:ascii="Verdana" w:hAnsi="Verdana" w:cs="Liberation Serif"/>
          <w:sz w:val="20"/>
          <w:szCs w:val="20"/>
        </w:rPr>
        <w:t xml:space="preserve"> - </w:t>
      </w:r>
      <w:r w:rsidR="00161B28" w:rsidRPr="007A25D5">
        <w:rPr>
          <w:rFonts w:ascii="Verdana" w:hAnsi="Verdana"/>
          <w:b/>
          <w:bCs/>
          <w:sz w:val="20"/>
          <w:szCs w:val="20"/>
        </w:rPr>
        <w:t>Funkcjonariusz podejmujący decyzję o odholowaniu</w:t>
      </w:r>
      <w:r w:rsidR="00161B28" w:rsidRPr="007A25D5">
        <w:rPr>
          <w:rFonts w:ascii="Verdana" w:hAnsi="Verdana"/>
          <w:sz w:val="20"/>
          <w:szCs w:val="20"/>
        </w:rPr>
        <w:t xml:space="preserve"> ma w aplikacji mobilnej dostępne n/w pola:</w:t>
      </w:r>
    </w:p>
    <w:p w14:paraId="3348D678"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zdjęcie tablicy rejestracyjnej</w:t>
      </w:r>
    </w:p>
    <w:p w14:paraId="0C588F64"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zdjęcie sytuacji drogowej</w:t>
      </w:r>
    </w:p>
    <w:p w14:paraId="3C81A1FB" w14:textId="07CD0DF9"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zdjęcie przedniej szyby</w:t>
      </w:r>
      <w:r w:rsidR="00784475" w:rsidRPr="007A25D5">
        <w:rPr>
          <w:rFonts w:ascii="Verdana" w:hAnsi="Verdana"/>
          <w:sz w:val="20"/>
          <w:szCs w:val="20"/>
        </w:rPr>
        <w:t xml:space="preserve"> pojazdu</w:t>
      </w:r>
    </w:p>
    <w:p w14:paraId="542FEBEE"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zdjęcie znaku drogowego</w:t>
      </w:r>
    </w:p>
    <w:p w14:paraId="4D7AE9D1"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nr rejestracyjny</w:t>
      </w:r>
    </w:p>
    <w:p w14:paraId="7F68E764"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lastRenderedPageBreak/>
        <w:t>nr służbowy</w:t>
      </w:r>
    </w:p>
    <w:p w14:paraId="7681D9D1"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nr dyspozycji [bloczka]</w:t>
      </w:r>
    </w:p>
    <w:p w14:paraId="6E8E15BE"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ulica</w:t>
      </w:r>
    </w:p>
    <w:p w14:paraId="5BE50CBD"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przyczyna wywozu</w:t>
      </w:r>
    </w:p>
    <w:p w14:paraId="7D268C18"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lista rozwijana [wykaz pomocy drogowych]</w:t>
      </w:r>
    </w:p>
    <w:p w14:paraId="4AD961F7"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lista rozwijana [parkingi na które usuwany jest pojazd]</w:t>
      </w:r>
    </w:p>
    <w:p w14:paraId="10901447"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 xml:space="preserve">data i godzina </w:t>
      </w:r>
    </w:p>
    <w:p w14:paraId="0266AF94" w14:textId="77777777" w:rsidR="00161B28" w:rsidRPr="007A25D5" w:rsidRDefault="00161B28" w:rsidP="00161B28">
      <w:pPr>
        <w:pStyle w:val="Akapitzlist"/>
        <w:spacing w:line="360" w:lineRule="auto"/>
        <w:ind w:left="3192"/>
        <w:jc w:val="both"/>
        <w:rPr>
          <w:rFonts w:ascii="Verdana" w:hAnsi="Verdana"/>
          <w:sz w:val="20"/>
          <w:szCs w:val="20"/>
        </w:rPr>
      </w:pPr>
      <w:r w:rsidRPr="007A25D5">
        <w:rPr>
          <w:rFonts w:ascii="Verdana" w:hAnsi="Verdana"/>
          <w:sz w:val="20"/>
          <w:szCs w:val="20"/>
        </w:rPr>
        <w:t>Dodatkowe funkcjonalności:</w:t>
      </w:r>
    </w:p>
    <w:p w14:paraId="386A74B1"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nr dyspozycji z ostatnio odholowanego pojazdu [przez strażnika]</w:t>
      </w:r>
    </w:p>
    <w:p w14:paraId="670B7F6B"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kopiuj dane z poprzedniego odholowania</w:t>
      </w:r>
    </w:p>
    <w:p w14:paraId="3F2429E7"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historia odholowanych pojazdów [przez strażnika ]</w:t>
      </w:r>
    </w:p>
    <w:p w14:paraId="69684A53" w14:textId="77777777" w:rsidR="00161B28" w:rsidRPr="007A25D5" w:rsidRDefault="00161B28" w:rsidP="00A849C0">
      <w:pPr>
        <w:pStyle w:val="Akapitzlist"/>
        <w:widowControl w:val="0"/>
        <w:numPr>
          <w:ilvl w:val="0"/>
          <w:numId w:val="53"/>
        </w:numPr>
        <w:suppressAutoHyphens/>
        <w:spacing w:after="0" w:line="360" w:lineRule="auto"/>
        <w:ind w:left="3192"/>
        <w:jc w:val="both"/>
        <w:rPr>
          <w:rFonts w:ascii="Verdana" w:hAnsi="Verdana"/>
          <w:sz w:val="20"/>
          <w:szCs w:val="20"/>
        </w:rPr>
      </w:pPr>
      <w:r w:rsidRPr="007A25D5">
        <w:rPr>
          <w:rFonts w:ascii="Verdana" w:hAnsi="Verdana"/>
          <w:sz w:val="20"/>
          <w:szCs w:val="20"/>
        </w:rPr>
        <w:t>historia pojazdu</w:t>
      </w:r>
    </w:p>
    <w:p w14:paraId="60F82FF6" w14:textId="77777777" w:rsidR="00161B28" w:rsidRPr="007A25D5" w:rsidRDefault="00161B28" w:rsidP="00161B28">
      <w:pPr>
        <w:spacing w:line="360" w:lineRule="auto"/>
        <w:ind w:left="2472"/>
        <w:jc w:val="both"/>
        <w:rPr>
          <w:rFonts w:ascii="Verdana" w:hAnsi="Verdana"/>
          <w:b/>
          <w:bCs/>
          <w:sz w:val="20"/>
          <w:szCs w:val="20"/>
        </w:rPr>
      </w:pPr>
      <w:r w:rsidRPr="007A25D5">
        <w:rPr>
          <w:rFonts w:ascii="Verdana" w:hAnsi="Verdana"/>
          <w:sz w:val="20"/>
          <w:szCs w:val="20"/>
        </w:rPr>
        <w:t xml:space="preserve">Pracownik ma możliwość po wybraniu pojazdu [np. z historii odholowanych pojazdów] zmiany statusu  pojazdu z listy wyboru. </w:t>
      </w:r>
    </w:p>
    <w:p w14:paraId="2C54DA18" w14:textId="77777777" w:rsidR="00161B28" w:rsidRPr="007A25D5" w:rsidRDefault="00161B28" w:rsidP="00161B28">
      <w:pPr>
        <w:spacing w:line="360" w:lineRule="auto"/>
        <w:ind w:left="2472"/>
        <w:jc w:val="both"/>
        <w:rPr>
          <w:rFonts w:ascii="Verdana" w:hAnsi="Verdana"/>
          <w:sz w:val="20"/>
          <w:szCs w:val="20"/>
        </w:rPr>
      </w:pPr>
      <w:r w:rsidRPr="007A25D5">
        <w:rPr>
          <w:rFonts w:ascii="Verdana" w:hAnsi="Verdana"/>
          <w:b/>
          <w:bCs/>
          <w:sz w:val="20"/>
          <w:szCs w:val="20"/>
        </w:rPr>
        <w:t>Uwagi:</w:t>
      </w:r>
    </w:p>
    <w:p w14:paraId="4E3F8982" w14:textId="77777777" w:rsidR="00161B28" w:rsidRPr="007A25D5" w:rsidRDefault="00161B28" w:rsidP="00161B28">
      <w:pPr>
        <w:spacing w:line="360" w:lineRule="auto"/>
        <w:ind w:left="2472"/>
        <w:jc w:val="both"/>
        <w:rPr>
          <w:rFonts w:ascii="Verdana" w:hAnsi="Verdana"/>
          <w:sz w:val="20"/>
          <w:szCs w:val="20"/>
        </w:rPr>
      </w:pPr>
      <w:r w:rsidRPr="007A25D5">
        <w:rPr>
          <w:rFonts w:ascii="Verdana" w:hAnsi="Verdana"/>
          <w:sz w:val="20"/>
          <w:szCs w:val="20"/>
        </w:rPr>
        <w:t>Przyciski do wykonywania zdjęć-opis funkcji:</w:t>
      </w:r>
    </w:p>
    <w:p w14:paraId="768B224E" w14:textId="77777777" w:rsidR="00161B28" w:rsidRPr="007A25D5" w:rsidRDefault="00161B28" w:rsidP="00A849C0">
      <w:pPr>
        <w:pStyle w:val="Akapitzlist"/>
        <w:widowControl w:val="0"/>
        <w:numPr>
          <w:ilvl w:val="0"/>
          <w:numId w:val="54"/>
        </w:numPr>
        <w:suppressAutoHyphens/>
        <w:spacing w:after="0" w:line="360" w:lineRule="auto"/>
        <w:jc w:val="both"/>
        <w:rPr>
          <w:rFonts w:ascii="Verdana" w:hAnsi="Verdana"/>
          <w:sz w:val="20"/>
          <w:szCs w:val="20"/>
        </w:rPr>
      </w:pPr>
      <w:r w:rsidRPr="007A25D5">
        <w:rPr>
          <w:rFonts w:ascii="Verdana" w:hAnsi="Verdana"/>
          <w:sz w:val="20"/>
          <w:szCs w:val="20"/>
        </w:rPr>
        <w:t>krótkie naciśnięcie przycisku uruchomi aparat fotograficzny umożliwiający wykonanie zdjęcia na miejscu wykroczenia.</w:t>
      </w:r>
    </w:p>
    <w:p w14:paraId="52B0019F" w14:textId="77777777" w:rsidR="00161B28" w:rsidRPr="007A25D5" w:rsidRDefault="00161B28" w:rsidP="00A849C0">
      <w:pPr>
        <w:pStyle w:val="Akapitzlist"/>
        <w:widowControl w:val="0"/>
        <w:numPr>
          <w:ilvl w:val="0"/>
          <w:numId w:val="54"/>
        </w:numPr>
        <w:suppressAutoHyphens/>
        <w:spacing w:after="0" w:line="360" w:lineRule="auto"/>
        <w:jc w:val="both"/>
        <w:rPr>
          <w:rFonts w:ascii="Verdana" w:hAnsi="Verdana"/>
          <w:sz w:val="20"/>
          <w:szCs w:val="20"/>
        </w:rPr>
      </w:pPr>
      <w:r w:rsidRPr="007A25D5">
        <w:rPr>
          <w:rFonts w:ascii="Verdana" w:hAnsi="Verdana"/>
          <w:sz w:val="20"/>
          <w:szCs w:val="20"/>
        </w:rPr>
        <w:t>dłuższe przytrzymanie przycisku spowoduje otwarcie galerii zdjęć wykonanych wcześniej na telefonie, można wówczas wybrać zdjęcie zarejestrowane wcześniej.</w:t>
      </w:r>
    </w:p>
    <w:p w14:paraId="14284FF4" w14:textId="4D693406" w:rsidR="0056591C" w:rsidRPr="007A25D5" w:rsidRDefault="00161B28" w:rsidP="007A25D5">
      <w:pPr>
        <w:spacing w:line="360" w:lineRule="auto"/>
        <w:ind w:left="2472"/>
        <w:jc w:val="both"/>
        <w:rPr>
          <w:rFonts w:ascii="Verdana" w:hAnsi="Verdana" w:cs="Liberation Serif"/>
          <w:sz w:val="20"/>
          <w:szCs w:val="20"/>
        </w:rPr>
      </w:pPr>
      <w:r w:rsidRPr="007A25D5">
        <w:rPr>
          <w:rFonts w:ascii="Verdana" w:hAnsi="Verdana"/>
          <w:sz w:val="20"/>
          <w:szCs w:val="20"/>
        </w:rPr>
        <w:t>Pasek statusu sygnału GPS:</w:t>
      </w:r>
      <w:r w:rsidR="0056648C" w:rsidRPr="007A25D5">
        <w:rPr>
          <w:rFonts w:ascii="Verdana" w:hAnsi="Verdana"/>
          <w:sz w:val="20"/>
          <w:szCs w:val="20"/>
        </w:rPr>
        <w:t xml:space="preserve"> </w:t>
      </w:r>
      <w:r w:rsidRPr="007A25D5">
        <w:rPr>
          <w:rFonts w:ascii="Verdana" w:hAnsi="Verdana"/>
          <w:sz w:val="20"/>
          <w:szCs w:val="20"/>
        </w:rPr>
        <w:t>kolor czerwony oznacza, że nie ustalono pozycji na mapie na podstawie sygnału GPS</w:t>
      </w:r>
      <w:r w:rsidR="0056648C" w:rsidRPr="007A25D5">
        <w:rPr>
          <w:rFonts w:ascii="Verdana" w:hAnsi="Verdana"/>
          <w:sz w:val="20"/>
          <w:szCs w:val="20"/>
        </w:rPr>
        <w:t>.</w:t>
      </w:r>
    </w:p>
    <w:p w14:paraId="41A9870F" w14:textId="0FDF74C6" w:rsidR="0056648C" w:rsidRPr="007A25D5" w:rsidRDefault="0056591C" w:rsidP="00A849C0">
      <w:pPr>
        <w:pStyle w:val="Akapitzlist"/>
        <w:numPr>
          <w:ilvl w:val="2"/>
          <w:numId w:val="7"/>
        </w:numPr>
        <w:spacing w:line="360" w:lineRule="auto"/>
        <w:jc w:val="both"/>
        <w:rPr>
          <w:rFonts w:ascii="Verdana" w:hAnsi="Verdana"/>
          <w:sz w:val="20"/>
          <w:szCs w:val="20"/>
        </w:rPr>
      </w:pPr>
      <w:r w:rsidRPr="007A25D5">
        <w:rPr>
          <w:rFonts w:ascii="Verdana" w:hAnsi="Verdana" w:cs="Liberation Serif"/>
          <w:sz w:val="20"/>
          <w:szCs w:val="20"/>
        </w:rPr>
        <w:t>Blokady</w:t>
      </w:r>
      <w:r w:rsidR="0056648C" w:rsidRPr="007A25D5">
        <w:rPr>
          <w:rFonts w:ascii="Verdana" w:hAnsi="Verdana" w:cs="Liberation Serif"/>
          <w:sz w:val="20"/>
          <w:szCs w:val="20"/>
        </w:rPr>
        <w:t xml:space="preserve"> - </w:t>
      </w:r>
      <w:r w:rsidR="0056648C" w:rsidRPr="007A25D5">
        <w:rPr>
          <w:rFonts w:ascii="Verdana" w:hAnsi="Verdana"/>
          <w:b/>
          <w:bCs/>
          <w:sz w:val="20"/>
          <w:szCs w:val="20"/>
        </w:rPr>
        <w:t>Funkcjonariusz zakładając blokadę</w:t>
      </w:r>
      <w:r w:rsidR="0056648C" w:rsidRPr="007A25D5">
        <w:rPr>
          <w:rFonts w:ascii="Verdana" w:hAnsi="Verdana"/>
          <w:sz w:val="20"/>
          <w:szCs w:val="20"/>
        </w:rPr>
        <w:t xml:space="preserve"> klika przycisk „Założenie blokady” jeśli jest kod NFC to go sczytuje  a jeśli go nie ma to z listy rozwijanej wybiera przypisaną do pojazdu blokadę dodatkowo wykonuje zdjęcia pojazdu z założoną blokadą, uzupełnia pola: wykroczenie, nr rejestracyjny pojazdu, czas założenia (domyślnie bieżący czas). Po kliknięciu przycisku np.  „Wyślij założenie blokady” do systemu przesyłane są w/w dane oraz dane lokalizacyjne.</w:t>
      </w:r>
    </w:p>
    <w:p w14:paraId="1FAF1AED" w14:textId="77777777" w:rsidR="0056648C" w:rsidRPr="007A25D5" w:rsidRDefault="0056648C" w:rsidP="0056648C">
      <w:pPr>
        <w:spacing w:line="360" w:lineRule="auto"/>
        <w:ind w:left="2508"/>
        <w:jc w:val="both"/>
        <w:rPr>
          <w:rFonts w:ascii="Verdana" w:hAnsi="Verdana"/>
          <w:sz w:val="20"/>
          <w:szCs w:val="20"/>
        </w:rPr>
      </w:pPr>
      <w:r w:rsidRPr="007A25D5">
        <w:rPr>
          <w:rFonts w:ascii="Verdana" w:hAnsi="Verdana"/>
          <w:sz w:val="20"/>
          <w:szCs w:val="20"/>
        </w:rPr>
        <w:t>Dostępne pola:</w:t>
      </w:r>
    </w:p>
    <w:p w14:paraId="1BA8ACB9"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t>zdjęcie tablicy rejestracyjnej</w:t>
      </w:r>
    </w:p>
    <w:p w14:paraId="30F6F8A5"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lastRenderedPageBreak/>
        <w:t>zdjęcie sytuacji drogowej</w:t>
      </w:r>
    </w:p>
    <w:p w14:paraId="0DAD97B4"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t>zdjęcie z założoną blokadą</w:t>
      </w:r>
    </w:p>
    <w:p w14:paraId="57A18BFC"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t>zdjęcie znaku drogowego</w:t>
      </w:r>
    </w:p>
    <w:p w14:paraId="6B843A34"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t>rejestracja</w:t>
      </w:r>
    </w:p>
    <w:p w14:paraId="4AB9E02A"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t>nr służbowy</w:t>
      </w:r>
    </w:p>
    <w:p w14:paraId="57D98E16"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t>nr blokady</w:t>
      </w:r>
    </w:p>
    <w:p w14:paraId="502CD23C"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t>ulica</w:t>
      </w:r>
    </w:p>
    <w:p w14:paraId="628A2561" w14:textId="77777777" w:rsidR="0056648C" w:rsidRPr="007A25D5" w:rsidRDefault="0056648C" w:rsidP="00A849C0">
      <w:pPr>
        <w:pStyle w:val="Akapitzlist"/>
        <w:widowControl w:val="0"/>
        <w:numPr>
          <w:ilvl w:val="0"/>
          <w:numId w:val="55"/>
        </w:numPr>
        <w:suppressAutoHyphens/>
        <w:spacing w:after="0" w:line="360" w:lineRule="auto"/>
        <w:jc w:val="both"/>
        <w:rPr>
          <w:rFonts w:ascii="Verdana" w:hAnsi="Verdana"/>
          <w:sz w:val="20"/>
          <w:szCs w:val="20"/>
        </w:rPr>
      </w:pPr>
      <w:r w:rsidRPr="007A25D5">
        <w:rPr>
          <w:rFonts w:ascii="Verdana" w:hAnsi="Verdana"/>
          <w:sz w:val="20"/>
          <w:szCs w:val="20"/>
        </w:rPr>
        <w:t>opis wykroczenia</w:t>
      </w:r>
    </w:p>
    <w:p w14:paraId="68C8F56B" w14:textId="77777777" w:rsidR="0056648C" w:rsidRPr="007A25D5" w:rsidRDefault="0056648C" w:rsidP="0056648C">
      <w:pPr>
        <w:spacing w:line="360" w:lineRule="auto"/>
        <w:ind w:left="2508"/>
        <w:jc w:val="both"/>
        <w:rPr>
          <w:rFonts w:ascii="Verdana" w:hAnsi="Verdana"/>
          <w:sz w:val="20"/>
          <w:szCs w:val="20"/>
        </w:rPr>
      </w:pPr>
      <w:r w:rsidRPr="007A25D5">
        <w:rPr>
          <w:rFonts w:ascii="Verdana" w:hAnsi="Verdana"/>
          <w:sz w:val="20"/>
          <w:szCs w:val="20"/>
        </w:rPr>
        <w:t>Dodatkowe funkcjonalności:</w:t>
      </w:r>
    </w:p>
    <w:p w14:paraId="007BFB64" w14:textId="77777777" w:rsidR="0056648C" w:rsidRPr="007A25D5" w:rsidRDefault="0056648C" w:rsidP="00A849C0">
      <w:pPr>
        <w:pStyle w:val="Akapitzlist"/>
        <w:widowControl w:val="0"/>
        <w:numPr>
          <w:ilvl w:val="0"/>
          <w:numId w:val="56"/>
        </w:numPr>
        <w:suppressAutoHyphens/>
        <w:spacing w:after="0" w:line="360" w:lineRule="auto"/>
        <w:jc w:val="both"/>
        <w:rPr>
          <w:rFonts w:ascii="Verdana" w:hAnsi="Verdana"/>
          <w:sz w:val="20"/>
          <w:szCs w:val="20"/>
        </w:rPr>
      </w:pPr>
      <w:r w:rsidRPr="007A25D5">
        <w:rPr>
          <w:rFonts w:ascii="Verdana" w:hAnsi="Verdana"/>
          <w:sz w:val="20"/>
          <w:szCs w:val="20"/>
        </w:rPr>
        <w:t>nr ostatnio założonej blokady</w:t>
      </w:r>
    </w:p>
    <w:p w14:paraId="2F67E5EC" w14:textId="77777777" w:rsidR="0056648C" w:rsidRPr="007A25D5" w:rsidRDefault="0056648C" w:rsidP="00A849C0">
      <w:pPr>
        <w:pStyle w:val="Akapitzlist"/>
        <w:widowControl w:val="0"/>
        <w:numPr>
          <w:ilvl w:val="0"/>
          <w:numId w:val="56"/>
        </w:numPr>
        <w:suppressAutoHyphens/>
        <w:spacing w:after="0" w:line="360" w:lineRule="auto"/>
        <w:jc w:val="both"/>
        <w:rPr>
          <w:rFonts w:ascii="Verdana" w:hAnsi="Verdana"/>
          <w:sz w:val="20"/>
          <w:szCs w:val="20"/>
        </w:rPr>
      </w:pPr>
      <w:r w:rsidRPr="007A25D5">
        <w:rPr>
          <w:rFonts w:ascii="Verdana" w:hAnsi="Verdana"/>
          <w:sz w:val="20"/>
          <w:szCs w:val="20"/>
        </w:rPr>
        <w:t>kopiuj dane z poprzedniej blokady</w:t>
      </w:r>
    </w:p>
    <w:p w14:paraId="3FEC6A39" w14:textId="77777777" w:rsidR="0056648C" w:rsidRPr="007A25D5" w:rsidRDefault="0056648C" w:rsidP="00A849C0">
      <w:pPr>
        <w:pStyle w:val="Akapitzlist"/>
        <w:widowControl w:val="0"/>
        <w:numPr>
          <w:ilvl w:val="0"/>
          <w:numId w:val="56"/>
        </w:numPr>
        <w:suppressAutoHyphens/>
        <w:spacing w:after="0" w:line="360" w:lineRule="auto"/>
        <w:jc w:val="both"/>
        <w:rPr>
          <w:rFonts w:ascii="Verdana" w:hAnsi="Verdana"/>
          <w:sz w:val="20"/>
          <w:szCs w:val="20"/>
        </w:rPr>
      </w:pPr>
      <w:r w:rsidRPr="007A25D5">
        <w:rPr>
          <w:rFonts w:ascii="Verdana" w:hAnsi="Verdana"/>
          <w:sz w:val="20"/>
          <w:szCs w:val="20"/>
        </w:rPr>
        <w:t>historia założonych przez strażnika blokad</w:t>
      </w:r>
    </w:p>
    <w:p w14:paraId="6BB3E9BA" w14:textId="77777777" w:rsidR="0056648C" w:rsidRPr="007A25D5" w:rsidRDefault="0056648C" w:rsidP="00A849C0">
      <w:pPr>
        <w:pStyle w:val="Akapitzlist"/>
        <w:widowControl w:val="0"/>
        <w:numPr>
          <w:ilvl w:val="0"/>
          <w:numId w:val="56"/>
        </w:numPr>
        <w:suppressAutoHyphens/>
        <w:spacing w:after="0" w:line="360" w:lineRule="auto"/>
        <w:jc w:val="both"/>
        <w:rPr>
          <w:rFonts w:ascii="Verdana" w:hAnsi="Verdana"/>
          <w:b/>
          <w:bCs/>
          <w:sz w:val="20"/>
          <w:szCs w:val="20"/>
        </w:rPr>
      </w:pPr>
      <w:r w:rsidRPr="007A25D5">
        <w:rPr>
          <w:rFonts w:ascii="Verdana" w:hAnsi="Verdana"/>
          <w:sz w:val="20"/>
          <w:szCs w:val="20"/>
        </w:rPr>
        <w:t>historia pojazdu</w:t>
      </w:r>
    </w:p>
    <w:p w14:paraId="701A84FF" w14:textId="77777777" w:rsidR="0056648C" w:rsidRPr="007A25D5" w:rsidRDefault="0056648C" w:rsidP="0056648C">
      <w:pPr>
        <w:spacing w:line="360" w:lineRule="auto"/>
        <w:ind w:left="2508"/>
        <w:jc w:val="both"/>
        <w:rPr>
          <w:rFonts w:ascii="Verdana" w:hAnsi="Verdana"/>
          <w:b/>
          <w:bCs/>
          <w:sz w:val="20"/>
          <w:szCs w:val="20"/>
        </w:rPr>
      </w:pPr>
      <w:r w:rsidRPr="007A25D5">
        <w:rPr>
          <w:rFonts w:ascii="Verdana" w:hAnsi="Verdana"/>
          <w:b/>
          <w:bCs/>
          <w:sz w:val="20"/>
          <w:szCs w:val="20"/>
        </w:rPr>
        <w:t>Funkcjonariusz zdejmując blokadę</w:t>
      </w:r>
      <w:r w:rsidRPr="007A25D5">
        <w:rPr>
          <w:rFonts w:ascii="Verdana" w:hAnsi="Verdana"/>
          <w:sz w:val="20"/>
          <w:szCs w:val="20"/>
        </w:rPr>
        <w:t xml:space="preserve"> klika przycisk „Zdjęcie blokady”  i wybiera z listy rozwijanej założonych blokad (posortowane: najpierw przypisane do pojazdu użytkowanego przez pracownika). W kolejności funkcjonariusz zaznacza rodzaj podjętych czynności (pouczono, MK, Sąd/notatka służbowa, odstąpiono, zgłoszenie) podaje czas zdjęcia blokady(domyślnie bieżący czas) oraz opcjonalnie winien mieć możliwość wykonania zdjęć (np. w przypadku uszkodzenia blokady). Po kliknięciu przycisku np. „Prześlij” do systemu przesyłane są w/w dane.</w:t>
      </w:r>
    </w:p>
    <w:p w14:paraId="446D115D" w14:textId="77777777" w:rsidR="0056648C" w:rsidRPr="007A25D5" w:rsidRDefault="0056648C" w:rsidP="0056648C">
      <w:pPr>
        <w:spacing w:line="360" w:lineRule="auto"/>
        <w:ind w:left="2508"/>
        <w:jc w:val="both"/>
        <w:rPr>
          <w:rFonts w:ascii="Verdana" w:hAnsi="Verdana"/>
          <w:sz w:val="20"/>
          <w:szCs w:val="20"/>
        </w:rPr>
      </w:pPr>
      <w:r w:rsidRPr="007A25D5">
        <w:rPr>
          <w:rFonts w:ascii="Verdana" w:hAnsi="Verdana"/>
          <w:b/>
          <w:bCs/>
          <w:sz w:val="20"/>
          <w:szCs w:val="20"/>
        </w:rPr>
        <w:t>Uwagi:</w:t>
      </w:r>
    </w:p>
    <w:p w14:paraId="273FF7D3" w14:textId="77777777" w:rsidR="0056648C" w:rsidRPr="007A25D5" w:rsidRDefault="0056648C" w:rsidP="0056648C">
      <w:pPr>
        <w:spacing w:line="360" w:lineRule="auto"/>
        <w:ind w:left="2508"/>
        <w:jc w:val="both"/>
        <w:rPr>
          <w:rFonts w:ascii="Verdana" w:hAnsi="Verdana"/>
          <w:sz w:val="20"/>
          <w:szCs w:val="20"/>
        </w:rPr>
      </w:pPr>
      <w:r w:rsidRPr="007A25D5">
        <w:rPr>
          <w:rFonts w:ascii="Verdana" w:hAnsi="Verdana"/>
          <w:sz w:val="20"/>
          <w:szCs w:val="20"/>
        </w:rPr>
        <w:t>Przyciski do wykonywania zdjęć-opis funkcji:</w:t>
      </w:r>
    </w:p>
    <w:p w14:paraId="5C1327BA" w14:textId="77777777" w:rsidR="0056648C" w:rsidRPr="007A25D5" w:rsidRDefault="0056648C" w:rsidP="00A849C0">
      <w:pPr>
        <w:pStyle w:val="Akapitzlist"/>
        <w:widowControl w:val="0"/>
        <w:numPr>
          <w:ilvl w:val="0"/>
          <w:numId w:val="57"/>
        </w:numPr>
        <w:suppressAutoHyphens/>
        <w:spacing w:after="0" w:line="360" w:lineRule="auto"/>
        <w:jc w:val="both"/>
        <w:rPr>
          <w:rFonts w:ascii="Verdana" w:hAnsi="Verdana"/>
          <w:sz w:val="20"/>
          <w:szCs w:val="20"/>
        </w:rPr>
      </w:pPr>
      <w:r w:rsidRPr="007A25D5">
        <w:rPr>
          <w:rFonts w:ascii="Verdana" w:hAnsi="Verdana"/>
          <w:sz w:val="20"/>
          <w:szCs w:val="20"/>
        </w:rPr>
        <w:t>krótkie naciśnięcie przycisku uruchomi aparat fotograficzny umożliwiający wykonanie zdjęcia na miejscu wykroczenia.</w:t>
      </w:r>
    </w:p>
    <w:p w14:paraId="699007AC" w14:textId="43812B5C" w:rsidR="0056591C" w:rsidRPr="007A25D5" w:rsidRDefault="0056648C" w:rsidP="00A849C0">
      <w:pPr>
        <w:pStyle w:val="Akapitzlist"/>
        <w:widowControl w:val="0"/>
        <w:numPr>
          <w:ilvl w:val="0"/>
          <w:numId w:val="57"/>
        </w:numPr>
        <w:tabs>
          <w:tab w:val="left" w:pos="0"/>
        </w:tabs>
        <w:suppressAutoHyphens/>
        <w:spacing w:after="0" w:line="360" w:lineRule="auto"/>
        <w:jc w:val="both"/>
        <w:rPr>
          <w:rFonts w:ascii="Verdana" w:hAnsi="Verdana" w:cs="Liberation Serif"/>
          <w:sz w:val="20"/>
          <w:szCs w:val="20"/>
        </w:rPr>
      </w:pPr>
      <w:r w:rsidRPr="007A25D5">
        <w:rPr>
          <w:rFonts w:ascii="Verdana" w:hAnsi="Verdana"/>
          <w:sz w:val="20"/>
          <w:szCs w:val="20"/>
        </w:rPr>
        <w:t>dłuższe przytrzymanie przycisku spowoduje otwarcie galerii zdjęć wykonanych wcześniej na telefonie, można wówczas wybrać zdjęcie zarejestrowane wcześniej. Pasek statusu sygnału GPS: kolor czerwony oznacza, że nie ustalono pozycji na mapie na podstawie sygnału GPS.</w:t>
      </w:r>
    </w:p>
    <w:p w14:paraId="25CC22B3" w14:textId="0A8F7D0A" w:rsidR="0056648C" w:rsidRPr="007A25D5" w:rsidRDefault="0056591C" w:rsidP="00A849C0">
      <w:pPr>
        <w:pStyle w:val="Akapitzlist"/>
        <w:numPr>
          <w:ilvl w:val="2"/>
          <w:numId w:val="7"/>
        </w:numPr>
        <w:spacing w:line="360" w:lineRule="auto"/>
        <w:jc w:val="both"/>
        <w:rPr>
          <w:rFonts w:ascii="Verdana" w:hAnsi="Verdana"/>
          <w:sz w:val="20"/>
          <w:szCs w:val="20"/>
        </w:rPr>
      </w:pPr>
      <w:r w:rsidRPr="007A25D5">
        <w:rPr>
          <w:rFonts w:ascii="Verdana" w:hAnsi="Verdana" w:cs="Liberation Serif"/>
          <w:sz w:val="20"/>
          <w:szCs w:val="20"/>
        </w:rPr>
        <w:t>Wezwania</w:t>
      </w:r>
      <w:r w:rsidR="0056648C" w:rsidRPr="007A25D5">
        <w:rPr>
          <w:rFonts w:ascii="Verdana" w:hAnsi="Verdana" w:cs="Liberation Serif"/>
          <w:sz w:val="20"/>
          <w:szCs w:val="20"/>
        </w:rPr>
        <w:t xml:space="preserve"> - </w:t>
      </w:r>
      <w:r w:rsidR="0056648C" w:rsidRPr="007A25D5">
        <w:rPr>
          <w:rFonts w:ascii="Verdana" w:hAnsi="Verdana"/>
          <w:b/>
          <w:bCs/>
          <w:sz w:val="20"/>
          <w:szCs w:val="20"/>
        </w:rPr>
        <w:t>Pracownik wysyłając wezwanie</w:t>
      </w:r>
      <w:r w:rsidR="0056648C" w:rsidRPr="007A25D5">
        <w:rPr>
          <w:rFonts w:ascii="Verdana" w:hAnsi="Verdana"/>
          <w:sz w:val="20"/>
          <w:szCs w:val="20"/>
        </w:rPr>
        <w:t xml:space="preserve"> najpierw wykonuje dokumentację zdjęciową, następnie uzupełnia dostępne pola (Rejestracja, Nr służbowy(automatycznie), Nr wezwania pap., ulica, opis wykroczenia) . </w:t>
      </w:r>
    </w:p>
    <w:p w14:paraId="235C05F8" w14:textId="77777777" w:rsidR="0056648C" w:rsidRPr="007A25D5" w:rsidRDefault="0056648C" w:rsidP="0056648C">
      <w:pPr>
        <w:pStyle w:val="Akapitzlist"/>
        <w:spacing w:line="360" w:lineRule="auto"/>
        <w:ind w:left="2508"/>
        <w:jc w:val="both"/>
        <w:rPr>
          <w:rFonts w:ascii="Verdana" w:hAnsi="Verdana"/>
          <w:sz w:val="20"/>
          <w:szCs w:val="20"/>
        </w:rPr>
      </w:pPr>
      <w:r w:rsidRPr="007A25D5">
        <w:rPr>
          <w:rFonts w:ascii="Verdana" w:hAnsi="Verdana"/>
          <w:sz w:val="20"/>
          <w:szCs w:val="20"/>
        </w:rPr>
        <w:lastRenderedPageBreak/>
        <w:t>Dostępne pola:</w:t>
      </w:r>
    </w:p>
    <w:p w14:paraId="1C5DC5E0"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zdjęcie tablicy rejestracyjnej</w:t>
      </w:r>
    </w:p>
    <w:p w14:paraId="547CE07D"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zdjęcie sytuacji drogowej</w:t>
      </w:r>
    </w:p>
    <w:p w14:paraId="55BD0B80"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zdjęcie przedniej szyby</w:t>
      </w:r>
    </w:p>
    <w:p w14:paraId="506F2383"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zdjęcie znaku drogowego</w:t>
      </w:r>
    </w:p>
    <w:p w14:paraId="52B235A6"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rejestracja</w:t>
      </w:r>
    </w:p>
    <w:p w14:paraId="19C11213"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nr służbowy</w:t>
      </w:r>
    </w:p>
    <w:p w14:paraId="1EDF248B"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nr blokady</w:t>
      </w:r>
    </w:p>
    <w:p w14:paraId="7189A077"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ulica</w:t>
      </w:r>
    </w:p>
    <w:p w14:paraId="47DDE95F" w14:textId="77777777" w:rsidR="0056648C" w:rsidRPr="007A25D5" w:rsidRDefault="0056648C" w:rsidP="00A849C0">
      <w:pPr>
        <w:pStyle w:val="Akapitzlist"/>
        <w:widowControl w:val="0"/>
        <w:numPr>
          <w:ilvl w:val="0"/>
          <w:numId w:val="60"/>
        </w:numPr>
        <w:suppressAutoHyphens/>
        <w:spacing w:after="0" w:line="360" w:lineRule="auto"/>
        <w:ind w:left="3228"/>
        <w:jc w:val="both"/>
        <w:rPr>
          <w:rFonts w:ascii="Verdana" w:hAnsi="Verdana"/>
          <w:sz w:val="20"/>
          <w:szCs w:val="20"/>
        </w:rPr>
      </w:pPr>
      <w:r w:rsidRPr="007A25D5">
        <w:rPr>
          <w:rFonts w:ascii="Verdana" w:hAnsi="Verdana"/>
          <w:sz w:val="20"/>
          <w:szCs w:val="20"/>
        </w:rPr>
        <w:t>opis wykroczenia</w:t>
      </w:r>
    </w:p>
    <w:p w14:paraId="274EA9F8" w14:textId="77777777" w:rsidR="0056648C" w:rsidRPr="007A25D5" w:rsidRDefault="0056648C" w:rsidP="0056648C">
      <w:pPr>
        <w:pStyle w:val="Akapitzlist"/>
        <w:spacing w:line="360" w:lineRule="auto"/>
        <w:ind w:left="2508"/>
        <w:jc w:val="both"/>
        <w:rPr>
          <w:rFonts w:ascii="Verdana" w:hAnsi="Verdana"/>
          <w:sz w:val="20"/>
          <w:szCs w:val="20"/>
        </w:rPr>
      </w:pPr>
      <w:r w:rsidRPr="007A25D5">
        <w:rPr>
          <w:rFonts w:ascii="Verdana" w:hAnsi="Verdana"/>
          <w:sz w:val="20"/>
          <w:szCs w:val="20"/>
        </w:rPr>
        <w:t>Dodatkowe funkcjonalności:</w:t>
      </w:r>
    </w:p>
    <w:p w14:paraId="0FDB5B60" w14:textId="77777777" w:rsidR="0056648C" w:rsidRPr="007A25D5" w:rsidRDefault="0056648C" w:rsidP="00A849C0">
      <w:pPr>
        <w:pStyle w:val="Akapitzlist"/>
        <w:widowControl w:val="0"/>
        <w:numPr>
          <w:ilvl w:val="0"/>
          <w:numId w:val="59"/>
        </w:numPr>
        <w:suppressAutoHyphens/>
        <w:spacing w:after="0" w:line="360" w:lineRule="auto"/>
        <w:ind w:left="3228"/>
        <w:jc w:val="both"/>
        <w:rPr>
          <w:rFonts w:ascii="Verdana" w:hAnsi="Verdana"/>
          <w:sz w:val="20"/>
          <w:szCs w:val="20"/>
        </w:rPr>
      </w:pPr>
      <w:r w:rsidRPr="007A25D5">
        <w:rPr>
          <w:rFonts w:ascii="Verdana" w:hAnsi="Verdana"/>
          <w:sz w:val="20"/>
          <w:szCs w:val="20"/>
        </w:rPr>
        <w:t>nr ostatniego zgłoszenia</w:t>
      </w:r>
    </w:p>
    <w:p w14:paraId="6D4D21E7" w14:textId="77777777" w:rsidR="0056648C" w:rsidRPr="007A25D5" w:rsidRDefault="0056648C" w:rsidP="00A849C0">
      <w:pPr>
        <w:pStyle w:val="Akapitzlist"/>
        <w:widowControl w:val="0"/>
        <w:numPr>
          <w:ilvl w:val="0"/>
          <w:numId w:val="59"/>
        </w:numPr>
        <w:suppressAutoHyphens/>
        <w:spacing w:after="0" w:line="360" w:lineRule="auto"/>
        <w:ind w:left="3228"/>
        <w:jc w:val="both"/>
        <w:rPr>
          <w:rFonts w:ascii="Verdana" w:hAnsi="Verdana"/>
          <w:sz w:val="20"/>
          <w:szCs w:val="20"/>
        </w:rPr>
      </w:pPr>
      <w:r w:rsidRPr="007A25D5">
        <w:rPr>
          <w:rFonts w:ascii="Verdana" w:hAnsi="Verdana"/>
          <w:sz w:val="20"/>
          <w:szCs w:val="20"/>
        </w:rPr>
        <w:t xml:space="preserve">kopiuj dane z poprzedniego zgłoszenia </w:t>
      </w:r>
    </w:p>
    <w:p w14:paraId="431A8551" w14:textId="77777777" w:rsidR="0056648C" w:rsidRPr="007A25D5" w:rsidRDefault="0056648C" w:rsidP="00A849C0">
      <w:pPr>
        <w:pStyle w:val="Akapitzlist"/>
        <w:widowControl w:val="0"/>
        <w:numPr>
          <w:ilvl w:val="0"/>
          <w:numId w:val="59"/>
        </w:numPr>
        <w:suppressAutoHyphens/>
        <w:spacing w:after="0" w:line="360" w:lineRule="auto"/>
        <w:ind w:left="3228"/>
        <w:jc w:val="both"/>
        <w:rPr>
          <w:rFonts w:ascii="Verdana" w:hAnsi="Verdana"/>
          <w:sz w:val="20"/>
          <w:szCs w:val="20"/>
        </w:rPr>
      </w:pPr>
      <w:r w:rsidRPr="007A25D5">
        <w:rPr>
          <w:rFonts w:ascii="Verdana" w:hAnsi="Verdana"/>
          <w:sz w:val="20"/>
          <w:szCs w:val="20"/>
        </w:rPr>
        <w:t>historia zgłoszeń strażnika</w:t>
      </w:r>
    </w:p>
    <w:p w14:paraId="6B794B91" w14:textId="77777777" w:rsidR="0056648C" w:rsidRPr="007A25D5" w:rsidRDefault="0056648C" w:rsidP="00A849C0">
      <w:pPr>
        <w:pStyle w:val="Akapitzlist"/>
        <w:widowControl w:val="0"/>
        <w:numPr>
          <w:ilvl w:val="0"/>
          <w:numId w:val="59"/>
        </w:numPr>
        <w:suppressAutoHyphens/>
        <w:spacing w:after="0" w:line="360" w:lineRule="auto"/>
        <w:ind w:left="3228"/>
        <w:jc w:val="both"/>
        <w:rPr>
          <w:rFonts w:ascii="Verdana" w:hAnsi="Verdana"/>
          <w:b/>
          <w:bCs/>
          <w:sz w:val="20"/>
          <w:szCs w:val="20"/>
        </w:rPr>
      </w:pPr>
      <w:r w:rsidRPr="007A25D5">
        <w:rPr>
          <w:rFonts w:ascii="Verdana" w:hAnsi="Verdana"/>
          <w:sz w:val="20"/>
          <w:szCs w:val="20"/>
        </w:rPr>
        <w:t>historia pojazdu</w:t>
      </w:r>
    </w:p>
    <w:p w14:paraId="2754DD08" w14:textId="77777777" w:rsidR="0056648C" w:rsidRPr="007A25D5" w:rsidRDefault="0056648C" w:rsidP="0056648C">
      <w:pPr>
        <w:pStyle w:val="Akapitzlist"/>
        <w:spacing w:line="360" w:lineRule="auto"/>
        <w:ind w:left="2508"/>
        <w:jc w:val="both"/>
        <w:rPr>
          <w:rFonts w:ascii="Verdana" w:hAnsi="Verdana"/>
          <w:sz w:val="20"/>
          <w:szCs w:val="20"/>
        </w:rPr>
      </w:pPr>
      <w:r w:rsidRPr="007A25D5">
        <w:rPr>
          <w:rFonts w:ascii="Verdana" w:hAnsi="Verdana"/>
          <w:b/>
          <w:bCs/>
          <w:sz w:val="20"/>
          <w:szCs w:val="20"/>
        </w:rPr>
        <w:t>Uwagi:</w:t>
      </w:r>
    </w:p>
    <w:p w14:paraId="7DB05059" w14:textId="77777777" w:rsidR="0056648C" w:rsidRPr="007A25D5" w:rsidRDefault="0056648C" w:rsidP="0056648C">
      <w:pPr>
        <w:pStyle w:val="Akapitzlist"/>
        <w:spacing w:line="360" w:lineRule="auto"/>
        <w:ind w:left="2508"/>
        <w:jc w:val="both"/>
        <w:rPr>
          <w:rFonts w:ascii="Verdana" w:hAnsi="Verdana"/>
          <w:sz w:val="20"/>
          <w:szCs w:val="20"/>
        </w:rPr>
      </w:pPr>
      <w:r w:rsidRPr="007A25D5">
        <w:rPr>
          <w:rFonts w:ascii="Verdana" w:hAnsi="Verdana"/>
          <w:sz w:val="20"/>
          <w:szCs w:val="20"/>
        </w:rPr>
        <w:t>Przyciski do wykonywania zdjęć-opis funkcji:</w:t>
      </w:r>
    </w:p>
    <w:p w14:paraId="70075B5E" w14:textId="77777777" w:rsidR="0056648C" w:rsidRPr="007A25D5" w:rsidRDefault="0056648C" w:rsidP="00A849C0">
      <w:pPr>
        <w:pStyle w:val="Akapitzlist"/>
        <w:widowControl w:val="0"/>
        <w:numPr>
          <w:ilvl w:val="0"/>
          <w:numId w:val="58"/>
        </w:numPr>
        <w:suppressAutoHyphens/>
        <w:spacing w:after="0" w:line="360" w:lineRule="auto"/>
        <w:ind w:left="3228"/>
        <w:jc w:val="both"/>
        <w:rPr>
          <w:rFonts w:ascii="Verdana" w:hAnsi="Verdana"/>
          <w:sz w:val="20"/>
          <w:szCs w:val="20"/>
        </w:rPr>
      </w:pPr>
      <w:r w:rsidRPr="007A25D5">
        <w:rPr>
          <w:rFonts w:ascii="Verdana" w:hAnsi="Verdana"/>
          <w:sz w:val="20"/>
          <w:szCs w:val="20"/>
        </w:rPr>
        <w:t>krótkie naciśnięcie przycisku uruchomi aparat fotograficzny umożliwiający wykonanie zdjęcia na miejscu wykroczenia.</w:t>
      </w:r>
    </w:p>
    <w:p w14:paraId="65491ADC" w14:textId="77777777" w:rsidR="0056648C" w:rsidRPr="007A25D5" w:rsidRDefault="0056648C" w:rsidP="00A849C0">
      <w:pPr>
        <w:pStyle w:val="Akapitzlist"/>
        <w:widowControl w:val="0"/>
        <w:numPr>
          <w:ilvl w:val="0"/>
          <w:numId w:val="58"/>
        </w:numPr>
        <w:suppressAutoHyphens/>
        <w:spacing w:after="0" w:line="360" w:lineRule="auto"/>
        <w:ind w:left="3228"/>
        <w:jc w:val="both"/>
        <w:rPr>
          <w:rFonts w:ascii="Verdana" w:hAnsi="Verdana"/>
          <w:sz w:val="20"/>
          <w:szCs w:val="20"/>
        </w:rPr>
      </w:pPr>
      <w:r w:rsidRPr="007A25D5">
        <w:rPr>
          <w:rFonts w:ascii="Verdana" w:hAnsi="Verdana"/>
          <w:sz w:val="20"/>
          <w:szCs w:val="20"/>
        </w:rPr>
        <w:t>dłuższe przytrzymanie przycisku spowoduje otwarcie galerii zdjęć wykonanych wcześniej na telefonie, można wówczas wybrać zdjęcie zarejestrowane wcześniej.</w:t>
      </w:r>
    </w:p>
    <w:p w14:paraId="55834EFD" w14:textId="3DBCA972" w:rsidR="0056591C" w:rsidRPr="007A25D5" w:rsidRDefault="0056648C" w:rsidP="007A25D5">
      <w:pPr>
        <w:pStyle w:val="Akapitzlist"/>
        <w:spacing w:line="360" w:lineRule="auto"/>
        <w:ind w:left="2508"/>
        <w:jc w:val="both"/>
        <w:rPr>
          <w:rFonts w:ascii="Verdana" w:hAnsi="Verdana"/>
          <w:sz w:val="20"/>
          <w:szCs w:val="20"/>
        </w:rPr>
      </w:pPr>
      <w:r w:rsidRPr="007A25D5">
        <w:rPr>
          <w:rFonts w:ascii="Verdana" w:hAnsi="Verdana"/>
          <w:sz w:val="20"/>
          <w:szCs w:val="20"/>
        </w:rPr>
        <w:t>Pasek statusu sygnału GPS: kolor czerwony oznacza, że nie ustalono pozycji na mapie na podstawie sygnału GPS.</w:t>
      </w:r>
    </w:p>
    <w:p w14:paraId="4DA7BBFF" w14:textId="2AF5EC3E" w:rsidR="0056591C" w:rsidRPr="007A25D5" w:rsidRDefault="0056591C" w:rsidP="00A849C0">
      <w:pPr>
        <w:numPr>
          <w:ilvl w:val="2"/>
          <w:numId w:val="7"/>
        </w:numPr>
        <w:tabs>
          <w:tab w:val="left" w:pos="0"/>
        </w:tabs>
        <w:suppressAutoHyphens/>
        <w:spacing w:after="0" w:line="360" w:lineRule="auto"/>
        <w:jc w:val="both"/>
        <w:rPr>
          <w:rFonts w:ascii="Verdana" w:hAnsi="Verdana" w:cs="Liberation Serif"/>
          <w:sz w:val="20"/>
          <w:szCs w:val="20"/>
        </w:rPr>
      </w:pPr>
      <w:r w:rsidRPr="007A25D5">
        <w:rPr>
          <w:rFonts w:ascii="Verdana" w:hAnsi="Verdana" w:cs="Liberation Serif"/>
          <w:sz w:val="20"/>
          <w:szCs w:val="20"/>
        </w:rPr>
        <w:t>Zgłoszenie wykroczenia</w:t>
      </w:r>
    </w:p>
    <w:p w14:paraId="43A8106B" w14:textId="3774C53D" w:rsidR="0056648C" w:rsidRPr="007A25D5" w:rsidRDefault="0056648C" w:rsidP="007A25D5">
      <w:pPr>
        <w:pStyle w:val="Akapitzlist"/>
        <w:spacing w:line="360" w:lineRule="auto"/>
        <w:ind w:left="2508"/>
        <w:jc w:val="both"/>
        <w:rPr>
          <w:rFonts w:ascii="Verdana" w:hAnsi="Verdana"/>
          <w:sz w:val="20"/>
          <w:szCs w:val="20"/>
        </w:rPr>
      </w:pPr>
      <w:r w:rsidRPr="007A25D5">
        <w:rPr>
          <w:rFonts w:ascii="Verdana" w:hAnsi="Verdana"/>
          <w:sz w:val="20"/>
          <w:szCs w:val="20"/>
        </w:rPr>
        <w:t>Funkcjonalność winna umożliwiać zgłoszenie interwencji do Dziennika zgłoszeń przez funkcjonariusza.  Funkcjonariusz ma dostępne pole opisowe, możliwość udokumentowania zdarzenia wbudowanym w urządzenie mobilne aparatem cyfrowym. O dalszych czynnościach decyduje operator systemu.</w:t>
      </w:r>
    </w:p>
    <w:p w14:paraId="36E40CBD" w14:textId="15BF9047" w:rsidR="0056591C" w:rsidRPr="007A25D5" w:rsidRDefault="0056591C" w:rsidP="00A849C0">
      <w:pPr>
        <w:pStyle w:val="Akapitzlist"/>
        <w:numPr>
          <w:ilvl w:val="2"/>
          <w:numId w:val="7"/>
        </w:numPr>
        <w:spacing w:line="360" w:lineRule="auto"/>
        <w:jc w:val="both"/>
        <w:rPr>
          <w:rFonts w:ascii="Verdana" w:hAnsi="Verdana"/>
          <w:sz w:val="20"/>
          <w:szCs w:val="20"/>
        </w:rPr>
      </w:pPr>
      <w:r w:rsidRPr="007A25D5">
        <w:rPr>
          <w:rFonts w:ascii="Verdana" w:hAnsi="Verdana" w:cs="Liberation Serif"/>
          <w:sz w:val="20"/>
          <w:szCs w:val="20"/>
        </w:rPr>
        <w:t>Podjęcie czynności własnych</w:t>
      </w:r>
      <w:r w:rsidR="0056648C" w:rsidRPr="007A25D5">
        <w:rPr>
          <w:rFonts w:ascii="Verdana" w:hAnsi="Verdana" w:cs="Liberation Serif"/>
          <w:sz w:val="20"/>
          <w:szCs w:val="20"/>
        </w:rPr>
        <w:t xml:space="preserve"> - </w:t>
      </w:r>
      <w:r w:rsidR="0056648C" w:rsidRPr="007A25D5">
        <w:rPr>
          <w:rFonts w:ascii="Verdana" w:hAnsi="Verdana"/>
          <w:sz w:val="20"/>
          <w:szCs w:val="20"/>
        </w:rPr>
        <w:t xml:space="preserve">Funkcjonalność winna umożliwiać zgłoszenie interwencji do Dziennika zgłoszeń przez funkcjonariusza.  Funkcjonariusz ma dostępne pole opisowe, pola kategorii możliwość udokumentowania zdarzenia wbudowanym w urządzenie mobilne aparatem cyfrowym. Zdarzenie automatycznie przypisywane jest do funkcjonariusza. W kolejności funkcjonariusz zaznacza rodzaj podjętych czynności </w:t>
      </w:r>
      <w:r w:rsidR="0056648C" w:rsidRPr="007A25D5">
        <w:rPr>
          <w:rFonts w:ascii="Verdana" w:hAnsi="Verdana"/>
          <w:sz w:val="20"/>
          <w:szCs w:val="20"/>
        </w:rPr>
        <w:lastRenderedPageBreak/>
        <w:t>(pouczono, MK, Sąd/notatka służbowa, odstąpiono, zgłoszenie) i w przypadku zwielokrotnienia wykroczenia (np. kilka osób podlegających sankcjonowaniu) ma do wyboru możliwość ponownego wyboru rodzaju podjętych czynności. Szczegółowe dane o rodzaju podjętych czynności winny podlegać uzupełnieniu w systemie (system  winien wymuszać konieczność uzupełnienia tych danych).</w:t>
      </w:r>
    </w:p>
    <w:p w14:paraId="032B0B83" w14:textId="710EA278" w:rsidR="00B7224F" w:rsidRPr="007A25D5" w:rsidRDefault="0056591C" w:rsidP="00A849C0">
      <w:pPr>
        <w:pStyle w:val="Akapitzlist"/>
        <w:numPr>
          <w:ilvl w:val="2"/>
          <w:numId w:val="7"/>
        </w:numPr>
        <w:spacing w:line="360" w:lineRule="auto"/>
        <w:jc w:val="both"/>
        <w:rPr>
          <w:rFonts w:ascii="Verdana" w:hAnsi="Verdana"/>
          <w:sz w:val="20"/>
          <w:szCs w:val="20"/>
        </w:rPr>
      </w:pPr>
      <w:r w:rsidRPr="007A25D5">
        <w:rPr>
          <w:rFonts w:ascii="Verdana" w:hAnsi="Verdana" w:cs="Liberation Serif"/>
          <w:sz w:val="20"/>
          <w:szCs w:val="20"/>
        </w:rPr>
        <w:t>Raportowanie działań stałych</w:t>
      </w:r>
      <w:r w:rsidR="00B7224F" w:rsidRPr="007A25D5">
        <w:rPr>
          <w:rFonts w:ascii="Verdana" w:hAnsi="Verdana" w:cs="Liberation Serif"/>
          <w:sz w:val="20"/>
          <w:szCs w:val="20"/>
        </w:rPr>
        <w:t xml:space="preserve"> - </w:t>
      </w:r>
      <w:r w:rsidR="00B7224F" w:rsidRPr="007A25D5">
        <w:rPr>
          <w:rFonts w:ascii="Verdana" w:hAnsi="Verdana"/>
          <w:sz w:val="20"/>
          <w:szCs w:val="20"/>
          <w:u w:val="single"/>
        </w:rPr>
        <w:t>Funkcjonalność winna umożliwiać przełożonemu:</w:t>
      </w:r>
    </w:p>
    <w:p w14:paraId="0A0C7950" w14:textId="256557BE" w:rsidR="00B7224F" w:rsidRPr="007A25D5" w:rsidRDefault="00B7224F">
      <w:pPr>
        <w:pStyle w:val="Akapitzlist"/>
        <w:spacing w:line="360" w:lineRule="auto"/>
        <w:ind w:left="2508"/>
        <w:jc w:val="both"/>
        <w:rPr>
          <w:rFonts w:ascii="Verdana" w:hAnsi="Verdana"/>
          <w:sz w:val="20"/>
          <w:szCs w:val="20"/>
        </w:rPr>
      </w:pPr>
      <w:r w:rsidRPr="007A25D5">
        <w:rPr>
          <w:rFonts w:ascii="Verdana" w:hAnsi="Verdana"/>
          <w:sz w:val="20"/>
          <w:szCs w:val="20"/>
        </w:rPr>
        <w:t>wprowadzenie w systemie (na stanowisku operatora) zadania stałego:</w:t>
      </w:r>
    </w:p>
    <w:p w14:paraId="1B9695CE" w14:textId="77777777" w:rsidR="00B7224F" w:rsidRPr="007A25D5" w:rsidRDefault="00B7224F" w:rsidP="00A849C0">
      <w:pPr>
        <w:pStyle w:val="Akapitzlist"/>
        <w:widowControl w:val="0"/>
        <w:numPr>
          <w:ilvl w:val="0"/>
          <w:numId w:val="61"/>
        </w:numPr>
        <w:suppressAutoHyphens/>
        <w:spacing w:after="0" w:line="360" w:lineRule="auto"/>
        <w:ind w:left="3228"/>
        <w:jc w:val="both"/>
        <w:rPr>
          <w:rFonts w:ascii="Verdana" w:hAnsi="Verdana"/>
          <w:sz w:val="20"/>
          <w:szCs w:val="20"/>
        </w:rPr>
      </w:pPr>
      <w:r w:rsidRPr="007A25D5">
        <w:rPr>
          <w:rFonts w:ascii="Verdana" w:hAnsi="Verdana"/>
          <w:sz w:val="20"/>
          <w:szCs w:val="20"/>
        </w:rPr>
        <w:t>temat zgłoszenia</w:t>
      </w:r>
    </w:p>
    <w:p w14:paraId="7AFDCBF6" w14:textId="77777777" w:rsidR="00B7224F" w:rsidRPr="007A25D5" w:rsidRDefault="00B7224F" w:rsidP="00A849C0">
      <w:pPr>
        <w:pStyle w:val="Akapitzlist"/>
        <w:widowControl w:val="0"/>
        <w:numPr>
          <w:ilvl w:val="0"/>
          <w:numId w:val="61"/>
        </w:numPr>
        <w:suppressAutoHyphens/>
        <w:spacing w:after="0" w:line="360" w:lineRule="auto"/>
        <w:ind w:left="3228"/>
        <w:jc w:val="both"/>
        <w:rPr>
          <w:rFonts w:ascii="Verdana" w:hAnsi="Verdana"/>
          <w:sz w:val="20"/>
          <w:szCs w:val="20"/>
        </w:rPr>
      </w:pPr>
      <w:r w:rsidRPr="007A25D5">
        <w:rPr>
          <w:rFonts w:ascii="Verdana" w:hAnsi="Verdana"/>
          <w:sz w:val="20"/>
          <w:szCs w:val="20"/>
        </w:rPr>
        <w:t xml:space="preserve">kategoria zgłoszenia </w:t>
      </w:r>
    </w:p>
    <w:p w14:paraId="75868B2F" w14:textId="77777777" w:rsidR="00B7224F" w:rsidRPr="007A25D5" w:rsidRDefault="00B7224F" w:rsidP="00A849C0">
      <w:pPr>
        <w:pStyle w:val="Akapitzlist"/>
        <w:widowControl w:val="0"/>
        <w:numPr>
          <w:ilvl w:val="0"/>
          <w:numId w:val="61"/>
        </w:numPr>
        <w:suppressAutoHyphens/>
        <w:spacing w:after="0" w:line="360" w:lineRule="auto"/>
        <w:ind w:left="3228"/>
        <w:jc w:val="both"/>
        <w:rPr>
          <w:rFonts w:ascii="Verdana" w:hAnsi="Verdana"/>
          <w:sz w:val="20"/>
          <w:szCs w:val="20"/>
        </w:rPr>
      </w:pPr>
      <w:r w:rsidRPr="007A25D5">
        <w:rPr>
          <w:rFonts w:ascii="Verdana" w:hAnsi="Verdana"/>
          <w:sz w:val="20"/>
          <w:szCs w:val="20"/>
        </w:rPr>
        <w:t>czas obowiązywania „od do” lub bezterminowo</w:t>
      </w:r>
    </w:p>
    <w:p w14:paraId="45967CCA" w14:textId="77777777" w:rsidR="00B7224F" w:rsidRPr="007A25D5" w:rsidRDefault="00B7224F" w:rsidP="00A849C0">
      <w:pPr>
        <w:pStyle w:val="Akapitzlist"/>
        <w:widowControl w:val="0"/>
        <w:numPr>
          <w:ilvl w:val="0"/>
          <w:numId w:val="61"/>
        </w:numPr>
        <w:suppressAutoHyphens/>
        <w:spacing w:after="0" w:line="360" w:lineRule="auto"/>
        <w:ind w:left="3228"/>
        <w:jc w:val="both"/>
        <w:rPr>
          <w:rFonts w:ascii="Verdana" w:hAnsi="Verdana"/>
          <w:sz w:val="20"/>
          <w:szCs w:val="20"/>
        </w:rPr>
      </w:pPr>
      <w:r w:rsidRPr="007A25D5">
        <w:rPr>
          <w:rFonts w:ascii="Verdana" w:hAnsi="Verdana"/>
          <w:sz w:val="20"/>
          <w:szCs w:val="20"/>
        </w:rPr>
        <w:t>określenie grupy docelowej ( Wszystkie patrole, Referat, Patrol, pracownik)</w:t>
      </w:r>
    </w:p>
    <w:p w14:paraId="393E2ED2" w14:textId="77777777" w:rsidR="00B7224F" w:rsidRPr="007A25D5" w:rsidRDefault="00B7224F" w:rsidP="00B7224F">
      <w:pPr>
        <w:pStyle w:val="Akapitzlist"/>
        <w:spacing w:line="360" w:lineRule="auto"/>
        <w:ind w:left="2508"/>
        <w:jc w:val="both"/>
        <w:rPr>
          <w:rFonts w:ascii="Verdana" w:hAnsi="Verdana"/>
          <w:sz w:val="20"/>
          <w:szCs w:val="20"/>
          <w:u w:val="single"/>
        </w:rPr>
      </w:pPr>
      <w:r w:rsidRPr="007A25D5">
        <w:rPr>
          <w:rFonts w:ascii="Verdana" w:hAnsi="Verdana"/>
          <w:sz w:val="20"/>
          <w:szCs w:val="20"/>
        </w:rPr>
        <w:t>Zadanie stałe jest zamykane po upływie terminu jego ważności. Funkcjonalność może być powiązana z dziennikiem zgłoszeń przy czym w takim przypadku winno się wyróżniać (np. kolorystyka, dodatkowy status).</w:t>
      </w:r>
    </w:p>
    <w:p w14:paraId="2196F52C" w14:textId="2E0FAA28"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u w:val="single"/>
        </w:rPr>
        <w:t>Funkcjonalność winna umożliwić pracownikowi:</w:t>
      </w:r>
    </w:p>
    <w:p w14:paraId="37486C61" w14:textId="4BEC360A"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rPr>
        <w:t>oznaczenie podjęcia czynności kontrolnej poprzez kliknięcie zadania stałego i wybrania przycisku:</w:t>
      </w:r>
    </w:p>
    <w:p w14:paraId="65C98619" w14:textId="05B20033" w:rsidR="0056591C" w:rsidRPr="007A25D5" w:rsidRDefault="00B7224F" w:rsidP="00A849C0">
      <w:pPr>
        <w:pStyle w:val="Akapitzlist"/>
        <w:widowControl w:val="0"/>
        <w:numPr>
          <w:ilvl w:val="0"/>
          <w:numId w:val="62"/>
        </w:numPr>
        <w:suppressAutoHyphens/>
        <w:spacing w:after="0" w:line="360" w:lineRule="auto"/>
        <w:ind w:left="3228"/>
        <w:jc w:val="both"/>
        <w:rPr>
          <w:rFonts w:ascii="Verdana" w:hAnsi="Verdana"/>
          <w:sz w:val="20"/>
          <w:szCs w:val="20"/>
        </w:rPr>
      </w:pPr>
      <w:r w:rsidRPr="007A25D5">
        <w:rPr>
          <w:rFonts w:ascii="Verdana" w:hAnsi="Verdana"/>
          <w:sz w:val="20"/>
          <w:szCs w:val="20"/>
        </w:rPr>
        <w:t>Przycisk „Raport” . Po kliknięciu przycisku do systemu przesyłane są dane lokalizacyjne i czasowe powiązane z zadaniem stałym wraz z opisem. Czynność może być wielokrotna.</w:t>
      </w:r>
    </w:p>
    <w:p w14:paraId="2DC32ABC" w14:textId="597BDC04" w:rsidR="00B7224F" w:rsidRPr="007A25D5" w:rsidRDefault="0056591C" w:rsidP="00A849C0">
      <w:pPr>
        <w:pStyle w:val="Akapitzlist"/>
        <w:numPr>
          <w:ilvl w:val="2"/>
          <w:numId w:val="7"/>
        </w:numPr>
        <w:spacing w:line="360" w:lineRule="auto"/>
        <w:jc w:val="both"/>
        <w:rPr>
          <w:rFonts w:ascii="Verdana" w:hAnsi="Verdana"/>
          <w:b/>
          <w:bCs/>
          <w:sz w:val="20"/>
          <w:szCs w:val="20"/>
        </w:rPr>
      </w:pPr>
      <w:r w:rsidRPr="007A25D5">
        <w:rPr>
          <w:rFonts w:ascii="Verdana" w:hAnsi="Verdana" w:cs="Liberation Serif"/>
          <w:sz w:val="20"/>
          <w:szCs w:val="20"/>
        </w:rPr>
        <w:t>Pobieranie sprzętu i wyposażenia</w:t>
      </w:r>
      <w:r w:rsidR="00B7224F" w:rsidRPr="007A25D5">
        <w:rPr>
          <w:rFonts w:ascii="Verdana" w:hAnsi="Verdana" w:cs="Liberation Serif"/>
          <w:sz w:val="20"/>
          <w:szCs w:val="20"/>
        </w:rPr>
        <w:t xml:space="preserve"> - </w:t>
      </w:r>
      <w:r w:rsidR="00B7224F" w:rsidRPr="007A25D5">
        <w:rPr>
          <w:rFonts w:ascii="Verdana" w:hAnsi="Verdana"/>
          <w:sz w:val="20"/>
          <w:szCs w:val="20"/>
        </w:rPr>
        <w:t>Funkcjonariusz przy pomocy urządzenia mobilnego winien mieć możliwość pobrania wyposażenia.</w:t>
      </w:r>
    </w:p>
    <w:p w14:paraId="334B4404" w14:textId="4B6D133B"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b/>
          <w:bCs/>
          <w:sz w:val="20"/>
          <w:szCs w:val="20"/>
        </w:rPr>
        <w:t>Pobierając sprzęt</w:t>
      </w:r>
      <w:r w:rsidRPr="007A25D5">
        <w:rPr>
          <w:rFonts w:ascii="Verdana" w:hAnsi="Verdana"/>
          <w:sz w:val="20"/>
          <w:szCs w:val="20"/>
        </w:rPr>
        <w:t xml:space="preserve"> klika przycisk „Pobierz”  z listy rozwijanej wybiera właściwą kategorię ( np. radiotelefony, czytniki psów, aparaty cyfrowe, itp.) a następnie wybiera sprzęt bądź wyposażenie, które pobiera oraz winno być pole opisowe formularza na ewentualne uwagi (np. o stanie sprzętu, przebiegu) oraz lista statusów (domyślnie „</w:t>
      </w:r>
      <w:r w:rsidR="003437A5" w:rsidRPr="007A25D5">
        <w:rPr>
          <w:rFonts w:ascii="Verdana" w:hAnsi="Verdana"/>
          <w:sz w:val="20"/>
          <w:szCs w:val="20"/>
        </w:rPr>
        <w:t>pobrany niedostępny</w:t>
      </w:r>
      <w:r w:rsidRPr="007A25D5">
        <w:rPr>
          <w:rFonts w:ascii="Verdana" w:hAnsi="Verdana"/>
          <w:sz w:val="20"/>
          <w:szCs w:val="20"/>
        </w:rPr>
        <w:t>” jako opcja „zabrany do naprawy”, „odebrany”) .</w:t>
      </w:r>
    </w:p>
    <w:p w14:paraId="5704E13A" w14:textId="77777777" w:rsidR="00E95F30" w:rsidRPr="007A25D5" w:rsidRDefault="00E95F30" w:rsidP="00B7224F">
      <w:pPr>
        <w:pStyle w:val="Akapitzlist"/>
        <w:spacing w:line="360" w:lineRule="auto"/>
        <w:ind w:left="2508"/>
        <w:jc w:val="both"/>
        <w:rPr>
          <w:rFonts w:ascii="Verdana" w:hAnsi="Verdana"/>
          <w:b/>
          <w:bCs/>
          <w:sz w:val="20"/>
          <w:szCs w:val="20"/>
        </w:rPr>
      </w:pPr>
    </w:p>
    <w:p w14:paraId="697D1F7F" w14:textId="77777777"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b/>
          <w:bCs/>
          <w:sz w:val="20"/>
          <w:szCs w:val="20"/>
        </w:rPr>
        <w:lastRenderedPageBreak/>
        <w:t>Dostępne kolorowe statusy:</w:t>
      </w:r>
    </w:p>
    <w:p w14:paraId="002E475F" w14:textId="7FB45A32"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rPr>
        <w:t xml:space="preserve">- </w:t>
      </w:r>
      <w:r w:rsidR="00AC4AFA" w:rsidRPr="007A25D5">
        <w:rPr>
          <w:rFonts w:ascii="Verdana" w:hAnsi="Verdana"/>
          <w:sz w:val="20"/>
          <w:szCs w:val="20"/>
        </w:rPr>
        <w:t>pobrany niedostępny</w:t>
      </w:r>
    </w:p>
    <w:p w14:paraId="0A74C123" w14:textId="44F51AB6"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rPr>
        <w:t xml:space="preserve">- </w:t>
      </w:r>
      <w:r w:rsidR="00AC4AFA" w:rsidRPr="007A25D5">
        <w:rPr>
          <w:rFonts w:ascii="Verdana" w:hAnsi="Verdana"/>
          <w:sz w:val="20"/>
          <w:szCs w:val="20"/>
        </w:rPr>
        <w:t>zdany dostępny</w:t>
      </w:r>
      <w:r w:rsidRPr="007A25D5">
        <w:rPr>
          <w:rFonts w:ascii="Verdana" w:hAnsi="Verdana"/>
          <w:sz w:val="20"/>
          <w:szCs w:val="20"/>
        </w:rPr>
        <w:t xml:space="preserve"> </w:t>
      </w:r>
    </w:p>
    <w:p w14:paraId="3C2202FB" w14:textId="0A0E9D59"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rPr>
        <w:t xml:space="preserve">- </w:t>
      </w:r>
      <w:r w:rsidR="00AC4AFA" w:rsidRPr="007A25D5">
        <w:rPr>
          <w:rFonts w:ascii="Verdana" w:hAnsi="Verdana"/>
          <w:sz w:val="20"/>
          <w:szCs w:val="20"/>
        </w:rPr>
        <w:t>zdany niesprawny</w:t>
      </w:r>
      <w:r w:rsidRPr="007A25D5">
        <w:rPr>
          <w:rFonts w:ascii="Verdana" w:hAnsi="Verdana"/>
          <w:sz w:val="20"/>
          <w:szCs w:val="20"/>
        </w:rPr>
        <w:t xml:space="preserve"> </w:t>
      </w:r>
    </w:p>
    <w:p w14:paraId="7FD91FED" w14:textId="6DB72204"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rPr>
        <w:t xml:space="preserve">- </w:t>
      </w:r>
      <w:r w:rsidR="00E95F30" w:rsidRPr="007A25D5">
        <w:rPr>
          <w:rFonts w:ascii="Verdana" w:hAnsi="Verdana"/>
          <w:sz w:val="20"/>
          <w:szCs w:val="20"/>
        </w:rPr>
        <w:t>przekazany</w:t>
      </w:r>
      <w:r w:rsidRPr="007A25D5">
        <w:rPr>
          <w:rFonts w:ascii="Verdana" w:hAnsi="Verdana"/>
          <w:sz w:val="20"/>
          <w:szCs w:val="20"/>
        </w:rPr>
        <w:t xml:space="preserve"> do naprawy</w:t>
      </w:r>
    </w:p>
    <w:p w14:paraId="47AAC653" w14:textId="77777777"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rPr>
        <w:t>- w naprawie</w:t>
      </w:r>
    </w:p>
    <w:p w14:paraId="7D874879" w14:textId="77777777"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rPr>
        <w:t xml:space="preserve">- do odbioru z naprawy </w:t>
      </w:r>
    </w:p>
    <w:p w14:paraId="49F4407E" w14:textId="77777777"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sz w:val="20"/>
          <w:szCs w:val="20"/>
        </w:rPr>
        <w:t xml:space="preserve">- odebrany </w:t>
      </w:r>
    </w:p>
    <w:p w14:paraId="3A5B0966" w14:textId="77777777" w:rsidR="00B7224F" w:rsidRPr="007A25D5" w:rsidRDefault="00B7224F" w:rsidP="00B7224F">
      <w:pPr>
        <w:pStyle w:val="Akapitzlist"/>
        <w:spacing w:line="360" w:lineRule="auto"/>
        <w:ind w:left="2508"/>
        <w:jc w:val="both"/>
        <w:rPr>
          <w:rFonts w:ascii="Verdana" w:hAnsi="Verdana"/>
          <w:b/>
          <w:bCs/>
          <w:sz w:val="20"/>
          <w:szCs w:val="20"/>
        </w:rPr>
      </w:pPr>
      <w:r w:rsidRPr="007A25D5">
        <w:rPr>
          <w:rFonts w:ascii="Verdana" w:hAnsi="Verdana"/>
          <w:sz w:val="20"/>
          <w:szCs w:val="20"/>
        </w:rPr>
        <w:t xml:space="preserve">Po kliknięciu przycisku „Zarejestruj pobranie” do systemu winny być przesłane dane o dacie i czasie pobrania sprzętu, pracowniku pobierającym, uwagach, statusie sprzętu . </w:t>
      </w:r>
    </w:p>
    <w:p w14:paraId="51846FE9" w14:textId="28BC1C48" w:rsidR="00B7224F" w:rsidRPr="007A25D5" w:rsidRDefault="00B7224F" w:rsidP="00B7224F">
      <w:pPr>
        <w:pStyle w:val="Akapitzlist"/>
        <w:spacing w:line="360" w:lineRule="auto"/>
        <w:ind w:left="2508"/>
        <w:jc w:val="both"/>
        <w:rPr>
          <w:rFonts w:ascii="Verdana" w:hAnsi="Verdana"/>
          <w:sz w:val="20"/>
          <w:szCs w:val="20"/>
        </w:rPr>
      </w:pPr>
      <w:r w:rsidRPr="007A25D5">
        <w:rPr>
          <w:rFonts w:ascii="Verdana" w:hAnsi="Verdana"/>
          <w:b/>
          <w:bCs/>
          <w:sz w:val="20"/>
          <w:szCs w:val="20"/>
        </w:rPr>
        <w:t>Pracownik zdając sprzęt</w:t>
      </w:r>
      <w:r w:rsidRPr="007A25D5">
        <w:rPr>
          <w:rFonts w:ascii="Verdana" w:hAnsi="Verdana"/>
          <w:sz w:val="20"/>
          <w:szCs w:val="20"/>
        </w:rPr>
        <w:t xml:space="preserve"> klika przycisk „Zdaj wszystko”(jeśli bez uwag) lub „Zdaj” ( w przypadku uwag) i w tym z listy rozwijanej wybiera właściwą kategorię ( np. radiotelefony, czytniki psów, aparaty cyfrowe, itp.) a następnie wybiera sprzęt bądź wyposażenie, które pobiera oraz winno być pole opisowe formularza na ewentualne uwagi (np. o stanie sprzętu, przebiegu) oraz lista statusów (domyślnie „</w:t>
      </w:r>
      <w:r w:rsidR="00AC4AFA" w:rsidRPr="007A25D5">
        <w:rPr>
          <w:rFonts w:ascii="Verdana" w:hAnsi="Verdana"/>
          <w:sz w:val="20"/>
          <w:szCs w:val="20"/>
        </w:rPr>
        <w:t>zdany dostępny</w:t>
      </w:r>
      <w:r w:rsidRPr="007A25D5">
        <w:rPr>
          <w:rFonts w:ascii="Verdana" w:hAnsi="Verdana"/>
          <w:sz w:val="20"/>
          <w:szCs w:val="20"/>
        </w:rPr>
        <w:t>” jako opcja „</w:t>
      </w:r>
      <w:r w:rsidR="00AC4AFA" w:rsidRPr="007A25D5">
        <w:rPr>
          <w:rFonts w:ascii="Verdana" w:hAnsi="Verdana"/>
          <w:sz w:val="20"/>
          <w:szCs w:val="20"/>
        </w:rPr>
        <w:t>zdany niesprawny</w:t>
      </w:r>
      <w:r w:rsidRPr="007A25D5">
        <w:rPr>
          <w:rFonts w:ascii="Verdana" w:hAnsi="Verdana"/>
          <w:sz w:val="20"/>
          <w:szCs w:val="20"/>
        </w:rPr>
        <w:t>”, „w naprawie”) .</w:t>
      </w:r>
    </w:p>
    <w:p w14:paraId="3DF782F5" w14:textId="77777777" w:rsidR="00B7224F" w:rsidRPr="007A25D5" w:rsidRDefault="00B7224F" w:rsidP="00B7224F">
      <w:pPr>
        <w:pStyle w:val="Akapitzlist"/>
        <w:rPr>
          <w:rFonts w:ascii="Verdana" w:hAnsi="Verdana"/>
          <w:sz w:val="20"/>
          <w:szCs w:val="20"/>
        </w:rPr>
      </w:pPr>
      <w:r w:rsidRPr="007A25D5">
        <w:rPr>
          <w:rFonts w:ascii="Verdana" w:hAnsi="Verdana"/>
          <w:sz w:val="20"/>
          <w:szCs w:val="20"/>
        </w:rPr>
        <w:t>Po kliknięciu przycisku „Zarejestruj zdanie” do systemu winny być przesłane dane o dacie i czasie zdania sprzętu, pracowniku zdającym, uwagach, statusie sprzętu.</w:t>
      </w:r>
    </w:p>
    <w:p w14:paraId="14927DA4" w14:textId="348D247E" w:rsidR="0056591C" w:rsidRPr="007A25D5" w:rsidRDefault="00B7224F" w:rsidP="007A25D5">
      <w:pPr>
        <w:pStyle w:val="Akapitzlist"/>
        <w:rPr>
          <w:rFonts w:ascii="Verdana" w:hAnsi="Verdana"/>
          <w:color w:val="FF0000"/>
          <w:sz w:val="20"/>
          <w:szCs w:val="20"/>
        </w:rPr>
      </w:pPr>
      <w:r w:rsidRPr="007A25D5">
        <w:rPr>
          <w:rFonts w:ascii="Verdana" w:hAnsi="Verdana"/>
          <w:color w:val="FF0000"/>
          <w:sz w:val="20"/>
          <w:szCs w:val="20"/>
        </w:rPr>
        <w:t xml:space="preserve"> </w:t>
      </w:r>
    </w:p>
    <w:p w14:paraId="6B9CBE4D" w14:textId="787A50ED" w:rsidR="005359B9" w:rsidRPr="003F573D" w:rsidRDefault="00D907BA" w:rsidP="00A849C0">
      <w:pPr>
        <w:pStyle w:val="Nagwek1"/>
        <w:numPr>
          <w:ilvl w:val="1"/>
          <w:numId w:val="25"/>
        </w:numPr>
      </w:pPr>
      <w:bookmarkStart w:id="96" w:name="_Toc81504006"/>
      <w:r w:rsidRPr="003F573D">
        <w:t>Udostępnianie danych do portalu OPEN DATA WROCŁAW</w:t>
      </w:r>
      <w:bookmarkEnd w:id="96"/>
    </w:p>
    <w:p w14:paraId="6BDFE2D0" w14:textId="77777777" w:rsidR="00D907BA" w:rsidRPr="007A25D5" w:rsidRDefault="00D907BA" w:rsidP="00D907BA">
      <w:pPr>
        <w:jc w:val="both"/>
        <w:rPr>
          <w:rFonts w:ascii="Arial" w:hAnsi="Arial" w:cs="Arial"/>
        </w:rPr>
      </w:pPr>
    </w:p>
    <w:p w14:paraId="7E16AEE3" w14:textId="7993F6EC" w:rsidR="00D907BA" w:rsidRPr="007A25D5" w:rsidRDefault="00D907BA" w:rsidP="007A25D5">
      <w:pPr>
        <w:spacing w:line="360" w:lineRule="auto"/>
        <w:ind w:firstLine="360"/>
        <w:jc w:val="both"/>
        <w:rPr>
          <w:rFonts w:ascii="Verdana" w:hAnsi="Verdana" w:cs="Arial"/>
          <w:sz w:val="20"/>
          <w:szCs w:val="20"/>
        </w:rPr>
      </w:pPr>
      <w:r w:rsidRPr="007A25D5">
        <w:rPr>
          <w:rFonts w:ascii="Verdana" w:hAnsi="Verdana" w:cs="Arial"/>
          <w:sz w:val="20"/>
          <w:szCs w:val="20"/>
        </w:rPr>
        <w:t xml:space="preserve">U podstaw analizy danych, które zostaną wystawione jako informacja publiczna leży zatem analiza prawodawstwa, jak również wieloletnia praktyka w udostępnianiu informacji publicznej, zarówno tej która umieszczana jest na BIP Wnioskodawcy, jak i przekazywana indywidualnie – na wniosek zainteresowanych stron. Zakres danych został natomiast określony na podstawie zasobów przetwarzanych w niniejszym projekcie. ułatwienie w postaci bez wnioskowego pozyskania niezbędnych informacji. Analiza danych, jak </w:t>
      </w:r>
      <w:r w:rsidR="00E140BF">
        <w:rPr>
          <w:rFonts w:ascii="Verdana" w:hAnsi="Verdana" w:cs="Arial"/>
          <w:sz w:val="20"/>
          <w:szCs w:val="20"/>
        </w:rPr>
        <w:t xml:space="preserve">i </w:t>
      </w:r>
      <w:r w:rsidRPr="007A25D5">
        <w:rPr>
          <w:rFonts w:ascii="Verdana" w:hAnsi="Verdana" w:cs="Arial"/>
          <w:sz w:val="20"/>
          <w:szCs w:val="20"/>
        </w:rPr>
        <w:t xml:space="preserve">szeroka wiedza na temat utrzymania porządku publicznego na terenie Wrocławia wykazują, że </w:t>
      </w:r>
      <w:r w:rsidR="00E140BF">
        <w:rPr>
          <w:rFonts w:ascii="Verdana" w:hAnsi="Verdana" w:cs="Arial"/>
          <w:sz w:val="20"/>
          <w:szCs w:val="20"/>
        </w:rPr>
        <w:t>Zamawiający</w:t>
      </w:r>
      <w:r w:rsidRPr="007A25D5">
        <w:rPr>
          <w:rFonts w:ascii="Verdana" w:hAnsi="Verdana" w:cs="Arial"/>
          <w:sz w:val="20"/>
          <w:szCs w:val="20"/>
        </w:rPr>
        <w:t xml:space="preserve"> w ramach usług </w:t>
      </w:r>
      <w:r w:rsidR="00E140BF">
        <w:rPr>
          <w:rFonts w:ascii="Verdana" w:hAnsi="Verdana" w:cs="Arial"/>
          <w:sz w:val="20"/>
          <w:szCs w:val="20"/>
        </w:rPr>
        <w:t>systemu</w:t>
      </w:r>
      <w:r w:rsidRPr="007A25D5">
        <w:rPr>
          <w:rFonts w:ascii="Verdana" w:hAnsi="Verdana" w:cs="Arial"/>
          <w:sz w:val="20"/>
          <w:szCs w:val="20"/>
        </w:rPr>
        <w:t xml:space="preserve"> będzie ze względu na użyteczność, do udostępnienia na portalu Open Data Wrocław, wyodrębni</w:t>
      </w:r>
      <w:r w:rsidR="00E140BF">
        <w:rPr>
          <w:rFonts w:ascii="Verdana" w:hAnsi="Verdana" w:cs="Arial"/>
          <w:sz w:val="20"/>
          <w:szCs w:val="20"/>
        </w:rPr>
        <w:t>ał</w:t>
      </w:r>
      <w:r w:rsidRPr="007A25D5">
        <w:rPr>
          <w:rFonts w:ascii="Verdana" w:hAnsi="Verdana" w:cs="Arial"/>
          <w:sz w:val="20"/>
          <w:szCs w:val="20"/>
        </w:rPr>
        <w:t xml:space="preserve"> następujące zbiory danych:</w:t>
      </w:r>
    </w:p>
    <w:p w14:paraId="47402AEF" w14:textId="77777777" w:rsidR="00D907BA" w:rsidRPr="007A25D5" w:rsidRDefault="00D907BA" w:rsidP="00A849C0">
      <w:pPr>
        <w:pStyle w:val="Akapitzlist"/>
        <w:numPr>
          <w:ilvl w:val="0"/>
          <w:numId w:val="69"/>
        </w:numPr>
        <w:suppressAutoHyphens/>
        <w:spacing w:after="0" w:line="360" w:lineRule="auto"/>
        <w:jc w:val="both"/>
        <w:rPr>
          <w:rFonts w:ascii="Verdana" w:hAnsi="Verdana" w:cs="Arial"/>
          <w:sz w:val="20"/>
          <w:szCs w:val="20"/>
        </w:rPr>
      </w:pPr>
      <w:r w:rsidRPr="007A25D5">
        <w:rPr>
          <w:rFonts w:ascii="Verdana" w:hAnsi="Verdana" w:cs="Arial"/>
          <w:sz w:val="20"/>
          <w:szCs w:val="20"/>
        </w:rPr>
        <w:t>ilość ujawnionych wykroczeń wraz z ilością zakończeń, czyli ilość mandatów,</w:t>
      </w:r>
    </w:p>
    <w:p w14:paraId="03BBDF08" w14:textId="77777777" w:rsidR="00D907BA" w:rsidRPr="007A25D5" w:rsidRDefault="00D907BA" w:rsidP="00A849C0">
      <w:pPr>
        <w:pStyle w:val="Akapitzlist"/>
        <w:numPr>
          <w:ilvl w:val="0"/>
          <w:numId w:val="69"/>
        </w:numPr>
        <w:suppressAutoHyphens/>
        <w:spacing w:after="0" w:line="360" w:lineRule="auto"/>
        <w:jc w:val="both"/>
        <w:rPr>
          <w:rFonts w:ascii="Verdana" w:hAnsi="Verdana" w:cs="Arial"/>
          <w:sz w:val="20"/>
          <w:szCs w:val="20"/>
        </w:rPr>
      </w:pPr>
      <w:r w:rsidRPr="007A25D5">
        <w:rPr>
          <w:rFonts w:ascii="Verdana" w:hAnsi="Verdana" w:cs="Arial"/>
          <w:sz w:val="20"/>
          <w:szCs w:val="20"/>
        </w:rPr>
        <w:t>ilość pouczeń, ilość wniosków do sądu,</w:t>
      </w:r>
    </w:p>
    <w:p w14:paraId="5967DEF7" w14:textId="77777777" w:rsidR="00D907BA" w:rsidRPr="007A25D5" w:rsidRDefault="00D907BA" w:rsidP="00A849C0">
      <w:pPr>
        <w:pStyle w:val="Akapitzlist"/>
        <w:numPr>
          <w:ilvl w:val="0"/>
          <w:numId w:val="69"/>
        </w:numPr>
        <w:suppressAutoHyphens/>
        <w:spacing w:after="0" w:line="360" w:lineRule="auto"/>
        <w:jc w:val="both"/>
        <w:rPr>
          <w:rFonts w:ascii="Verdana" w:hAnsi="Verdana" w:cs="Arial"/>
          <w:sz w:val="20"/>
          <w:szCs w:val="20"/>
        </w:rPr>
      </w:pPr>
      <w:r w:rsidRPr="007A25D5">
        <w:rPr>
          <w:rFonts w:ascii="Verdana" w:hAnsi="Verdana" w:cs="Arial"/>
          <w:sz w:val="20"/>
          <w:szCs w:val="20"/>
        </w:rPr>
        <w:t>ilość pojazdów odholowanych,</w:t>
      </w:r>
    </w:p>
    <w:p w14:paraId="00E19841" w14:textId="7BCBA3D4" w:rsidR="00D907BA" w:rsidRPr="007A25D5" w:rsidRDefault="00D907BA" w:rsidP="00A849C0">
      <w:pPr>
        <w:pStyle w:val="Akapitzlist"/>
        <w:numPr>
          <w:ilvl w:val="0"/>
          <w:numId w:val="69"/>
        </w:numPr>
        <w:suppressAutoHyphens/>
        <w:spacing w:after="0" w:line="360" w:lineRule="auto"/>
        <w:jc w:val="both"/>
        <w:rPr>
          <w:rFonts w:ascii="Verdana" w:hAnsi="Verdana" w:cs="Arial"/>
          <w:sz w:val="20"/>
          <w:szCs w:val="20"/>
        </w:rPr>
      </w:pPr>
      <w:r w:rsidRPr="007A25D5">
        <w:rPr>
          <w:rFonts w:ascii="Verdana" w:hAnsi="Verdana" w:cs="Arial"/>
          <w:sz w:val="20"/>
          <w:szCs w:val="20"/>
        </w:rPr>
        <w:t>ilość pojazdów zablokowan</w:t>
      </w:r>
      <w:r w:rsidR="00E140BF">
        <w:rPr>
          <w:rFonts w:ascii="Verdana" w:hAnsi="Verdana" w:cs="Arial"/>
          <w:sz w:val="20"/>
          <w:szCs w:val="20"/>
        </w:rPr>
        <w:t>ych</w:t>
      </w:r>
      <w:r w:rsidRPr="007A25D5">
        <w:rPr>
          <w:rFonts w:ascii="Verdana" w:hAnsi="Verdana" w:cs="Arial"/>
          <w:sz w:val="20"/>
          <w:szCs w:val="20"/>
        </w:rPr>
        <w:t>,</w:t>
      </w:r>
    </w:p>
    <w:p w14:paraId="699AA604" w14:textId="77777777" w:rsidR="00D907BA" w:rsidRPr="007A25D5" w:rsidRDefault="00D907BA" w:rsidP="00A849C0">
      <w:pPr>
        <w:pStyle w:val="Akapitzlist"/>
        <w:numPr>
          <w:ilvl w:val="0"/>
          <w:numId w:val="69"/>
        </w:numPr>
        <w:suppressAutoHyphens/>
        <w:spacing w:after="0" w:line="360" w:lineRule="auto"/>
        <w:jc w:val="both"/>
        <w:rPr>
          <w:rFonts w:ascii="Verdana" w:hAnsi="Verdana" w:cs="Arial"/>
          <w:sz w:val="20"/>
          <w:szCs w:val="20"/>
        </w:rPr>
      </w:pPr>
      <w:r w:rsidRPr="007A25D5">
        <w:rPr>
          <w:rFonts w:ascii="Verdana" w:hAnsi="Verdana" w:cs="Arial"/>
          <w:sz w:val="20"/>
          <w:szCs w:val="20"/>
        </w:rPr>
        <w:lastRenderedPageBreak/>
        <w:t>ilość usuniętych wraków pojazdów,</w:t>
      </w:r>
    </w:p>
    <w:p w14:paraId="6CDFCE54" w14:textId="2E65CABD" w:rsidR="00D907BA" w:rsidRPr="007A25D5" w:rsidRDefault="00D907BA" w:rsidP="00A849C0">
      <w:pPr>
        <w:pStyle w:val="Akapitzlist"/>
        <w:numPr>
          <w:ilvl w:val="0"/>
          <w:numId w:val="69"/>
        </w:numPr>
        <w:suppressAutoHyphens/>
        <w:spacing w:after="0" w:line="360" w:lineRule="auto"/>
        <w:jc w:val="both"/>
        <w:rPr>
          <w:rFonts w:ascii="Verdana" w:hAnsi="Verdana" w:cs="Arial"/>
          <w:sz w:val="20"/>
          <w:szCs w:val="20"/>
        </w:rPr>
      </w:pPr>
      <w:r w:rsidRPr="007A25D5">
        <w:rPr>
          <w:rFonts w:ascii="Verdana" w:hAnsi="Verdana" w:cs="Arial"/>
          <w:sz w:val="20"/>
          <w:szCs w:val="20"/>
        </w:rPr>
        <w:t>ilość przyjętych zgłoszeń w tym ilość zgłoszeń telefonicznych, ilość zgłoszeń via e-mail, ilość zgłoszeń via formularz elektroniczny.</w:t>
      </w:r>
    </w:p>
    <w:p w14:paraId="4D34A4E5" w14:textId="26582C91" w:rsidR="00D907BA" w:rsidRPr="007A25D5" w:rsidRDefault="00D907BA" w:rsidP="00E95F30">
      <w:pPr>
        <w:spacing w:line="360" w:lineRule="auto"/>
        <w:jc w:val="both"/>
        <w:rPr>
          <w:rFonts w:ascii="Verdana" w:hAnsi="Verdana" w:cs="Arial"/>
          <w:sz w:val="20"/>
          <w:szCs w:val="20"/>
        </w:rPr>
      </w:pPr>
      <w:r w:rsidRPr="007A25D5">
        <w:rPr>
          <w:rFonts w:ascii="Verdana" w:hAnsi="Verdana" w:cs="Arial"/>
          <w:sz w:val="20"/>
          <w:szCs w:val="20"/>
        </w:rPr>
        <w:t>Zbiory danych udostępnione zostaną w otwartym i ustrukturyzowanym formacie CSV (Poziom 3***) w okresach kwartalnych na portalu Open Data Wrocław</w:t>
      </w:r>
      <w:r w:rsidR="00616364" w:rsidRPr="007A25D5">
        <w:rPr>
          <w:rFonts w:ascii="Verdana" w:hAnsi="Verdana" w:cs="Arial"/>
          <w:sz w:val="20"/>
          <w:szCs w:val="20"/>
        </w:rPr>
        <w:t>:</w:t>
      </w:r>
    </w:p>
    <w:p w14:paraId="29DEAF46" w14:textId="1F6E1D6A" w:rsidR="00616364" w:rsidRPr="007A25D5" w:rsidRDefault="00616364" w:rsidP="00A849C0">
      <w:pPr>
        <w:pStyle w:val="Akapitzlist"/>
        <w:numPr>
          <w:ilvl w:val="0"/>
          <w:numId w:val="71"/>
        </w:numPr>
        <w:spacing w:after="0" w:line="360" w:lineRule="auto"/>
        <w:jc w:val="both"/>
        <w:rPr>
          <w:rFonts w:ascii="Verdana" w:hAnsi="Verdana" w:cs="Arial"/>
          <w:sz w:val="20"/>
          <w:szCs w:val="20"/>
        </w:rPr>
      </w:pPr>
      <w:r w:rsidRPr="007A25D5">
        <w:rPr>
          <w:rFonts w:ascii="Verdana" w:hAnsi="Verdana" w:cs="Arial"/>
          <w:sz w:val="20"/>
          <w:szCs w:val="20"/>
        </w:rPr>
        <w:t>plik posiada nagłówek z tytułami kolumn;</w:t>
      </w:r>
    </w:p>
    <w:p w14:paraId="5EF6C8D9" w14:textId="77777777" w:rsidR="00616364" w:rsidRPr="007A25D5" w:rsidRDefault="00616364" w:rsidP="00A849C0">
      <w:pPr>
        <w:pStyle w:val="Akapitzlist"/>
        <w:numPr>
          <w:ilvl w:val="0"/>
          <w:numId w:val="71"/>
        </w:numPr>
        <w:spacing w:after="0" w:line="360" w:lineRule="auto"/>
        <w:jc w:val="both"/>
        <w:rPr>
          <w:rFonts w:ascii="Verdana" w:hAnsi="Verdana" w:cs="Arial"/>
          <w:sz w:val="20"/>
          <w:szCs w:val="20"/>
        </w:rPr>
      </w:pPr>
      <w:r w:rsidRPr="007A25D5">
        <w:rPr>
          <w:rFonts w:ascii="Verdana" w:hAnsi="Verdana" w:cs="Arial"/>
          <w:sz w:val="20"/>
          <w:szCs w:val="20"/>
        </w:rPr>
        <w:t>nazwa pliku nie ma znaczenia</w:t>
      </w:r>
    </w:p>
    <w:p w14:paraId="3C84246B" w14:textId="77777777" w:rsidR="00616364" w:rsidRPr="007A25D5" w:rsidRDefault="00616364" w:rsidP="00A849C0">
      <w:pPr>
        <w:pStyle w:val="Akapitzlist"/>
        <w:numPr>
          <w:ilvl w:val="0"/>
          <w:numId w:val="71"/>
        </w:numPr>
        <w:spacing w:after="0" w:line="360" w:lineRule="auto"/>
        <w:jc w:val="both"/>
        <w:rPr>
          <w:rFonts w:ascii="Verdana" w:hAnsi="Verdana" w:cs="Arial"/>
          <w:sz w:val="20"/>
          <w:szCs w:val="20"/>
        </w:rPr>
      </w:pPr>
      <w:r w:rsidRPr="007A25D5">
        <w:rPr>
          <w:rFonts w:ascii="Verdana" w:hAnsi="Verdana" w:cs="Arial"/>
          <w:sz w:val="20"/>
          <w:szCs w:val="20"/>
        </w:rPr>
        <w:t>plik ma formę tabelaryczną</w:t>
      </w:r>
    </w:p>
    <w:p w14:paraId="3475F2D1" w14:textId="77777777" w:rsidR="00616364" w:rsidRPr="007A25D5" w:rsidRDefault="00616364" w:rsidP="00A849C0">
      <w:pPr>
        <w:pStyle w:val="Akapitzlist"/>
        <w:numPr>
          <w:ilvl w:val="0"/>
          <w:numId w:val="71"/>
        </w:numPr>
        <w:spacing w:after="0" w:line="360" w:lineRule="auto"/>
        <w:jc w:val="both"/>
        <w:rPr>
          <w:rFonts w:ascii="Verdana" w:hAnsi="Verdana" w:cs="Arial"/>
          <w:sz w:val="20"/>
          <w:szCs w:val="20"/>
        </w:rPr>
      </w:pPr>
      <w:r w:rsidRPr="007A25D5">
        <w:rPr>
          <w:rFonts w:ascii="Verdana" w:hAnsi="Verdana" w:cs="Arial"/>
          <w:sz w:val="20"/>
          <w:szCs w:val="20"/>
        </w:rPr>
        <w:t>zachowana jest ciągłość rekordów w tabeli</w:t>
      </w:r>
    </w:p>
    <w:p w14:paraId="2BF0FC84" w14:textId="77777777" w:rsidR="00616364" w:rsidRPr="007A25D5" w:rsidRDefault="00616364" w:rsidP="00A849C0">
      <w:pPr>
        <w:pStyle w:val="Akapitzlist"/>
        <w:numPr>
          <w:ilvl w:val="0"/>
          <w:numId w:val="71"/>
        </w:numPr>
        <w:spacing w:after="0" w:line="360" w:lineRule="auto"/>
        <w:jc w:val="both"/>
        <w:rPr>
          <w:rFonts w:ascii="Verdana" w:hAnsi="Verdana" w:cs="Arial"/>
          <w:sz w:val="20"/>
          <w:szCs w:val="20"/>
        </w:rPr>
      </w:pPr>
      <w:r w:rsidRPr="007A25D5">
        <w:rPr>
          <w:rFonts w:ascii="Verdana" w:hAnsi="Verdana" w:cs="Arial"/>
          <w:sz w:val="20"/>
          <w:szCs w:val="20"/>
        </w:rPr>
        <w:t>poszczególne rekordy powinny być jednorodne (w tym sensie, że nie powinny być przedzielane podsumowaniami, grupowaniami, itp)</w:t>
      </w:r>
    </w:p>
    <w:p w14:paraId="57141D75" w14:textId="77777777" w:rsidR="00616364" w:rsidRPr="007A25D5" w:rsidRDefault="00616364" w:rsidP="00A849C0">
      <w:pPr>
        <w:pStyle w:val="Akapitzlist"/>
        <w:numPr>
          <w:ilvl w:val="0"/>
          <w:numId w:val="71"/>
        </w:numPr>
        <w:spacing w:after="0" w:line="360" w:lineRule="auto"/>
        <w:jc w:val="both"/>
        <w:rPr>
          <w:rFonts w:ascii="Verdana" w:hAnsi="Verdana" w:cs="Arial"/>
          <w:sz w:val="20"/>
          <w:szCs w:val="20"/>
        </w:rPr>
      </w:pPr>
      <w:r w:rsidRPr="007A25D5">
        <w:rPr>
          <w:rFonts w:ascii="Verdana" w:hAnsi="Verdana" w:cs="Arial"/>
          <w:sz w:val="20"/>
          <w:szCs w:val="20"/>
        </w:rPr>
        <w:t>poszczególne kolumny oddzielone są separatorem (najlepiej średnikiem)</w:t>
      </w:r>
    </w:p>
    <w:p w14:paraId="39BAF29D" w14:textId="77777777" w:rsidR="00616364" w:rsidRPr="007A25D5" w:rsidRDefault="00616364" w:rsidP="00A849C0">
      <w:pPr>
        <w:pStyle w:val="Akapitzlist"/>
        <w:numPr>
          <w:ilvl w:val="0"/>
          <w:numId w:val="71"/>
        </w:numPr>
        <w:spacing w:after="0" w:line="360" w:lineRule="auto"/>
        <w:jc w:val="both"/>
        <w:rPr>
          <w:rFonts w:ascii="Verdana" w:hAnsi="Verdana" w:cs="Arial"/>
          <w:sz w:val="20"/>
          <w:szCs w:val="20"/>
        </w:rPr>
      </w:pPr>
      <w:r w:rsidRPr="007A25D5">
        <w:rPr>
          <w:rFonts w:ascii="Verdana" w:hAnsi="Verdana" w:cs="Arial"/>
          <w:sz w:val="20"/>
          <w:szCs w:val="20"/>
        </w:rPr>
        <w:t>plik jest zakodowany w UTF-8</w:t>
      </w:r>
    </w:p>
    <w:p w14:paraId="53FA3418" w14:textId="77777777" w:rsidR="00616364" w:rsidRPr="007A25D5" w:rsidRDefault="00616364" w:rsidP="00A849C0">
      <w:pPr>
        <w:pStyle w:val="Akapitzlist"/>
        <w:numPr>
          <w:ilvl w:val="0"/>
          <w:numId w:val="71"/>
        </w:numPr>
        <w:spacing w:after="0" w:line="360" w:lineRule="auto"/>
        <w:jc w:val="both"/>
        <w:rPr>
          <w:rFonts w:ascii="Verdana" w:hAnsi="Verdana" w:cs="Arial"/>
          <w:sz w:val="20"/>
          <w:szCs w:val="20"/>
        </w:rPr>
      </w:pPr>
      <w:r w:rsidRPr="007A25D5">
        <w:rPr>
          <w:rFonts w:ascii="Verdana" w:hAnsi="Verdana" w:cs="Arial"/>
          <w:sz w:val="20"/>
          <w:szCs w:val="20"/>
        </w:rPr>
        <w:t>plik jest umieszczany w lokalizacji, do której jest dostęp protokołem ftp</w:t>
      </w:r>
    </w:p>
    <w:p w14:paraId="27867D11" w14:textId="77777777" w:rsidR="00BC71D6" w:rsidRPr="007A25D5" w:rsidRDefault="00BC71D6" w:rsidP="00E95F30">
      <w:pPr>
        <w:spacing w:line="360" w:lineRule="auto"/>
        <w:jc w:val="both"/>
        <w:rPr>
          <w:rFonts w:ascii="Verdana" w:hAnsi="Verdana" w:cs="Arial"/>
          <w:sz w:val="20"/>
          <w:szCs w:val="20"/>
        </w:rPr>
      </w:pPr>
    </w:p>
    <w:p w14:paraId="510999F8" w14:textId="55CC4868" w:rsidR="00E95F30" w:rsidRPr="003F573D" w:rsidRDefault="00E95F30" w:rsidP="00A849C0">
      <w:pPr>
        <w:pStyle w:val="Nagwek1"/>
        <w:numPr>
          <w:ilvl w:val="1"/>
          <w:numId w:val="25"/>
        </w:numPr>
      </w:pPr>
      <w:bookmarkStart w:id="97" w:name="_Toc81504007"/>
      <w:r w:rsidRPr="003F573D">
        <w:t>e-Usługi publiczne</w:t>
      </w:r>
      <w:bookmarkEnd w:id="97"/>
    </w:p>
    <w:p w14:paraId="263680D9" w14:textId="77777777" w:rsidR="00E95F30" w:rsidRPr="007A25D5" w:rsidRDefault="00E95F30" w:rsidP="00E95F30">
      <w:pPr>
        <w:jc w:val="both"/>
        <w:rPr>
          <w:rFonts w:ascii="Arial" w:hAnsi="Arial" w:cs="Arial"/>
        </w:rPr>
      </w:pPr>
    </w:p>
    <w:p w14:paraId="35134A52" w14:textId="71F38F1F" w:rsidR="00E95F30" w:rsidRPr="007A25D5" w:rsidRDefault="00E95F30" w:rsidP="007A25D5">
      <w:pPr>
        <w:spacing w:line="360" w:lineRule="auto"/>
        <w:jc w:val="both"/>
        <w:rPr>
          <w:rFonts w:ascii="Verdana" w:hAnsi="Verdana" w:cs="Arial"/>
          <w:sz w:val="20"/>
          <w:szCs w:val="20"/>
        </w:rPr>
      </w:pPr>
      <w:r w:rsidRPr="007A25D5">
        <w:rPr>
          <w:rFonts w:ascii="Verdana" w:hAnsi="Verdana" w:cs="Arial"/>
          <w:sz w:val="20"/>
          <w:szCs w:val="20"/>
        </w:rPr>
        <w:t xml:space="preserve">W wyniku realizacji </w:t>
      </w:r>
      <w:r w:rsidR="003B35D1">
        <w:rPr>
          <w:rFonts w:ascii="Verdana" w:hAnsi="Verdana" w:cs="Arial"/>
          <w:sz w:val="20"/>
          <w:szCs w:val="20"/>
        </w:rPr>
        <w:t>zamówienia</w:t>
      </w:r>
      <w:r w:rsidRPr="007A25D5">
        <w:rPr>
          <w:rFonts w:ascii="Verdana" w:hAnsi="Verdana" w:cs="Arial"/>
          <w:sz w:val="20"/>
          <w:szCs w:val="20"/>
        </w:rPr>
        <w:t xml:space="preserve"> przez Wykonawcę będą uruchomione cztery usługi publiczne na czwartym poziomie dojrzałości</w:t>
      </w:r>
      <w:r w:rsidR="003B35D1">
        <w:rPr>
          <w:rFonts w:ascii="Verdana" w:hAnsi="Verdana" w:cs="Arial"/>
          <w:sz w:val="20"/>
          <w:szCs w:val="20"/>
        </w:rPr>
        <w:t xml:space="preserve"> (u</w:t>
      </w:r>
      <w:r w:rsidRPr="007A25D5">
        <w:rPr>
          <w:rFonts w:ascii="Verdana" w:hAnsi="Verdana" w:cs="Arial"/>
          <w:sz w:val="20"/>
          <w:szCs w:val="20"/>
        </w:rPr>
        <w:t>:</w:t>
      </w:r>
    </w:p>
    <w:p w14:paraId="4016EB67" w14:textId="5E958F4B" w:rsidR="00E95F30" w:rsidRPr="007A25D5" w:rsidRDefault="00E95F30" w:rsidP="00A849C0">
      <w:pPr>
        <w:pStyle w:val="Akapitzlist"/>
        <w:numPr>
          <w:ilvl w:val="0"/>
          <w:numId w:val="70"/>
        </w:numPr>
        <w:suppressAutoHyphens/>
        <w:spacing w:after="0" w:line="360" w:lineRule="auto"/>
        <w:jc w:val="both"/>
        <w:rPr>
          <w:rFonts w:ascii="Verdana" w:hAnsi="Verdana" w:cs="Arial"/>
          <w:sz w:val="20"/>
          <w:szCs w:val="20"/>
        </w:rPr>
      </w:pPr>
      <w:r w:rsidRPr="007A25D5">
        <w:rPr>
          <w:rFonts w:ascii="Verdana" w:hAnsi="Verdana" w:cs="Arial"/>
          <w:sz w:val="20"/>
          <w:szCs w:val="20"/>
        </w:rPr>
        <w:t>udostępnienie e-usługi publicznej pozwalającej na dokonanie zgłoszenia (interwencji</w:t>
      </w:r>
      <w:r w:rsidR="00022738">
        <w:rPr>
          <w:rFonts w:ascii="Verdana" w:hAnsi="Verdana" w:cs="Arial"/>
          <w:sz w:val="20"/>
          <w:szCs w:val="20"/>
        </w:rPr>
        <w:t>, wykroczenia</w:t>
      </w:r>
      <w:r w:rsidRPr="007A25D5">
        <w:rPr>
          <w:rFonts w:ascii="Verdana" w:hAnsi="Verdana" w:cs="Arial"/>
          <w:sz w:val="20"/>
          <w:szCs w:val="20"/>
        </w:rPr>
        <w:t>) drogą elektroniczną – spowoduje utworzenie nowego kanału do zgłaszania zdarzeń dostępnego 365 dni 24h, umożliwiającym otrzymywanie informacji o podejmowanych w sprawie czynnościach i ich wynikach drogą elektroniczną</w:t>
      </w:r>
      <w:r w:rsidR="00022738">
        <w:rPr>
          <w:rFonts w:ascii="Verdana" w:hAnsi="Verdana" w:cs="Arial"/>
          <w:sz w:val="20"/>
          <w:szCs w:val="20"/>
        </w:rPr>
        <w:t xml:space="preserve">. </w:t>
      </w:r>
    </w:p>
    <w:p w14:paraId="4A51B06D" w14:textId="77777777" w:rsidR="00E95F30" w:rsidRPr="007A25D5" w:rsidRDefault="00E95F30" w:rsidP="00A849C0">
      <w:pPr>
        <w:pStyle w:val="Akapitzlist"/>
        <w:numPr>
          <w:ilvl w:val="0"/>
          <w:numId w:val="70"/>
        </w:numPr>
        <w:suppressAutoHyphens/>
        <w:spacing w:after="0" w:line="360" w:lineRule="auto"/>
        <w:jc w:val="both"/>
        <w:rPr>
          <w:rFonts w:ascii="Verdana" w:hAnsi="Verdana" w:cs="Arial"/>
          <w:sz w:val="20"/>
          <w:szCs w:val="20"/>
        </w:rPr>
      </w:pPr>
      <w:r w:rsidRPr="007A25D5">
        <w:rPr>
          <w:rFonts w:ascii="Verdana" w:hAnsi="Verdana" w:cs="Arial"/>
          <w:sz w:val="20"/>
          <w:szCs w:val="20"/>
        </w:rPr>
        <w:t>udostępnienie e-usługi publicznej pozwalającej na sprawdzenie statusu sprawy – umożliwi sprawdzenie aktualnego stanu prowadzonej sprawy przez SMW całkowicie drogą elektroniczną</w:t>
      </w:r>
    </w:p>
    <w:p w14:paraId="3AEA0F8D" w14:textId="77777777" w:rsidR="00E95F30" w:rsidRPr="007A25D5" w:rsidRDefault="00E95F30" w:rsidP="00A849C0">
      <w:pPr>
        <w:pStyle w:val="Akapitzlist"/>
        <w:numPr>
          <w:ilvl w:val="0"/>
          <w:numId w:val="70"/>
        </w:numPr>
        <w:suppressAutoHyphens/>
        <w:spacing w:after="0" w:line="360" w:lineRule="auto"/>
        <w:jc w:val="both"/>
        <w:rPr>
          <w:rFonts w:ascii="Verdana" w:hAnsi="Verdana" w:cs="Arial"/>
          <w:sz w:val="20"/>
          <w:szCs w:val="20"/>
        </w:rPr>
      </w:pPr>
      <w:r w:rsidRPr="007A25D5">
        <w:rPr>
          <w:rFonts w:ascii="Verdana" w:hAnsi="Verdana" w:cs="Arial"/>
          <w:sz w:val="20"/>
          <w:szCs w:val="20"/>
        </w:rPr>
        <w:t>udostepnienie e-usługi publicznej pozwalającej na złożenie skargi drogą elektroniczną – udostępni możliwość złożenia skargi na działania SMW przez 365 dni 24h, oraz otrzymania informacji zwrotnej o podjętych działaniach drogą elektroniczną</w:t>
      </w:r>
    </w:p>
    <w:p w14:paraId="406378C7" w14:textId="1AA2C4B7" w:rsidR="00E95F30" w:rsidRPr="007A25D5" w:rsidRDefault="00E95F30" w:rsidP="00A849C0">
      <w:pPr>
        <w:pStyle w:val="Akapitzlist"/>
        <w:numPr>
          <w:ilvl w:val="0"/>
          <w:numId w:val="70"/>
        </w:numPr>
        <w:suppressAutoHyphens/>
        <w:spacing w:after="0" w:line="360" w:lineRule="auto"/>
        <w:jc w:val="both"/>
        <w:rPr>
          <w:rFonts w:ascii="Verdana" w:hAnsi="Verdana" w:cs="Arial"/>
          <w:sz w:val="20"/>
          <w:szCs w:val="20"/>
        </w:rPr>
      </w:pPr>
      <w:r w:rsidRPr="007A25D5">
        <w:rPr>
          <w:rFonts w:ascii="Verdana" w:hAnsi="Verdana" w:cs="Arial"/>
          <w:sz w:val="20"/>
          <w:szCs w:val="20"/>
        </w:rPr>
        <w:t>udostępnienie e-usługi publicznej pozwalającej na złożenie prośby o usunięcie blokady drogą elektroniczną – umożliwi zgłoszenie drogą elektroniczną gotowości do zdjęcia blokady oraz otrzymanie przewidywanego czasu oczekiwania na patrol.</w:t>
      </w:r>
    </w:p>
    <w:p w14:paraId="053274B8" w14:textId="7776606A" w:rsidR="00022738" w:rsidRPr="00022738" w:rsidRDefault="00022738" w:rsidP="00022738">
      <w:pPr>
        <w:spacing w:line="360" w:lineRule="auto"/>
        <w:ind w:left="360"/>
        <w:jc w:val="both"/>
        <w:rPr>
          <w:rFonts w:ascii="Liberation Serif" w:hAnsi="Liberation Serif" w:cs="Liberation Serif"/>
        </w:rPr>
      </w:pPr>
      <w:r w:rsidRPr="00022738">
        <w:rPr>
          <w:rFonts w:ascii="Liberation Serif" w:hAnsi="Liberation Serif" w:cs="Liberation Serif"/>
          <w:b/>
          <w:bCs/>
        </w:rPr>
        <w:t>Uwaga: Zamawiający udostępni (w terminie 30 dni od podpisania umowy)</w:t>
      </w:r>
      <w:r>
        <w:rPr>
          <w:rFonts w:ascii="Liberation Serif" w:hAnsi="Liberation Serif" w:cs="Liberation Serif"/>
          <w:b/>
          <w:bCs/>
        </w:rPr>
        <w:t xml:space="preserve"> szczegółowe dane odnośnie wygląd</w:t>
      </w:r>
      <w:r w:rsidR="003B35D1">
        <w:rPr>
          <w:rFonts w:ascii="Liberation Serif" w:hAnsi="Liberation Serif" w:cs="Liberation Serif"/>
          <w:b/>
          <w:bCs/>
        </w:rPr>
        <w:t xml:space="preserve">u i funkcjonalności </w:t>
      </w:r>
      <w:r>
        <w:rPr>
          <w:rFonts w:ascii="Liberation Serif" w:hAnsi="Liberation Serif" w:cs="Liberation Serif"/>
          <w:b/>
          <w:bCs/>
        </w:rPr>
        <w:t xml:space="preserve"> formularz</w:t>
      </w:r>
      <w:r w:rsidR="003B35D1">
        <w:rPr>
          <w:rFonts w:ascii="Liberation Serif" w:hAnsi="Liberation Serif" w:cs="Liberation Serif"/>
          <w:b/>
          <w:bCs/>
        </w:rPr>
        <w:t>y</w:t>
      </w:r>
      <w:r>
        <w:rPr>
          <w:rFonts w:ascii="Liberation Serif" w:hAnsi="Liberation Serif" w:cs="Liberation Serif"/>
          <w:b/>
          <w:bCs/>
        </w:rPr>
        <w:t xml:space="preserve"> internetow</w:t>
      </w:r>
      <w:r w:rsidR="003B35D1">
        <w:rPr>
          <w:rFonts w:ascii="Liberation Serif" w:hAnsi="Liberation Serif" w:cs="Liberation Serif"/>
          <w:b/>
          <w:bCs/>
        </w:rPr>
        <w:t>y</w:t>
      </w:r>
      <w:r>
        <w:rPr>
          <w:rFonts w:ascii="Liberation Serif" w:hAnsi="Liberation Serif" w:cs="Liberation Serif"/>
          <w:b/>
          <w:bCs/>
        </w:rPr>
        <w:t>.</w:t>
      </w:r>
    </w:p>
    <w:p w14:paraId="39B9F7F4" w14:textId="5838BA16" w:rsidR="00BC71D6" w:rsidRDefault="00BC71D6" w:rsidP="00A849C0">
      <w:pPr>
        <w:pStyle w:val="Nagwek1"/>
        <w:numPr>
          <w:ilvl w:val="1"/>
          <w:numId w:val="25"/>
        </w:numPr>
      </w:pPr>
      <w:bookmarkStart w:id="98" w:name="_Toc81504008"/>
      <w:r>
        <w:lastRenderedPageBreak/>
        <w:t>Wymiana danych z CZK UM Wrocławia</w:t>
      </w:r>
      <w:bookmarkEnd w:id="98"/>
    </w:p>
    <w:p w14:paraId="1347C8D8" w14:textId="1A111E45" w:rsidR="00AC4AFA" w:rsidRPr="007A25D5" w:rsidRDefault="00AC4AFA" w:rsidP="00022738">
      <w:pPr>
        <w:ind w:left="708"/>
        <w:jc w:val="both"/>
        <w:rPr>
          <w:rFonts w:ascii="Verdana" w:hAnsi="Verdana"/>
          <w:sz w:val="20"/>
          <w:szCs w:val="20"/>
        </w:rPr>
      </w:pPr>
      <w:r>
        <w:rPr>
          <w:rFonts w:ascii="Verdana" w:hAnsi="Verdana"/>
          <w:sz w:val="20"/>
          <w:szCs w:val="20"/>
        </w:rPr>
        <w:t xml:space="preserve">System powinien posiadać funkcjonalność dwustronnej wymiany </w:t>
      </w:r>
      <w:r w:rsidR="00AA6E2F">
        <w:rPr>
          <w:rFonts w:ascii="Verdana" w:hAnsi="Verdana"/>
          <w:sz w:val="20"/>
          <w:szCs w:val="20"/>
        </w:rPr>
        <w:t>danych z Centrum Zarządzania Kryzysowego Urzędu Miejskiego Wrocławia.</w:t>
      </w:r>
      <w:r w:rsidR="003437A5">
        <w:rPr>
          <w:rFonts w:ascii="Verdana" w:hAnsi="Verdana"/>
          <w:sz w:val="20"/>
          <w:szCs w:val="20"/>
        </w:rPr>
        <w:t xml:space="preserve"> Zamawiający przekaże szczegóły wymiany danych na etapie wdrożenia.</w:t>
      </w:r>
    </w:p>
    <w:p w14:paraId="736FCDB2" w14:textId="5BBAE8D9" w:rsidR="00BC71D6" w:rsidRDefault="00BC71D6" w:rsidP="00A849C0">
      <w:pPr>
        <w:pStyle w:val="Nagwek1"/>
        <w:numPr>
          <w:ilvl w:val="1"/>
          <w:numId w:val="25"/>
        </w:numPr>
      </w:pPr>
      <w:bookmarkStart w:id="99" w:name="_Toc81504009"/>
      <w:r>
        <w:t>Wymiana danych z WPiO</w:t>
      </w:r>
      <w:bookmarkEnd w:id="99"/>
    </w:p>
    <w:p w14:paraId="512DCB33" w14:textId="3041C808" w:rsidR="003437A5" w:rsidRPr="003437A5" w:rsidRDefault="003437A5" w:rsidP="00022738">
      <w:pPr>
        <w:pStyle w:val="Akapitzlist"/>
        <w:jc w:val="both"/>
        <w:rPr>
          <w:rFonts w:ascii="Verdana" w:hAnsi="Verdana"/>
          <w:sz w:val="20"/>
          <w:szCs w:val="20"/>
        </w:rPr>
      </w:pPr>
      <w:r w:rsidRPr="003437A5">
        <w:rPr>
          <w:rFonts w:ascii="Verdana" w:hAnsi="Verdana"/>
          <w:sz w:val="20"/>
          <w:szCs w:val="20"/>
        </w:rPr>
        <w:t xml:space="preserve">System powinien posiadać funkcjonalność dwustronnej wymiany danych z </w:t>
      </w:r>
      <w:r>
        <w:rPr>
          <w:rFonts w:ascii="Verdana" w:hAnsi="Verdana"/>
          <w:sz w:val="20"/>
          <w:szCs w:val="20"/>
        </w:rPr>
        <w:t>Wydziałem Podatków i Opłat</w:t>
      </w:r>
      <w:r w:rsidRPr="003437A5">
        <w:rPr>
          <w:rFonts w:ascii="Verdana" w:hAnsi="Verdana"/>
          <w:sz w:val="20"/>
          <w:szCs w:val="20"/>
        </w:rPr>
        <w:t xml:space="preserve"> Urzędu Miejskiego Wrocławia. Zamawiający przekaże szczegóły wymiany danych na etapie wdrożenia.</w:t>
      </w:r>
    </w:p>
    <w:p w14:paraId="45C780AD" w14:textId="15438D5D" w:rsidR="00BC71D6" w:rsidRPr="00410325" w:rsidRDefault="00BC71D6" w:rsidP="00A849C0">
      <w:pPr>
        <w:pStyle w:val="Nagwek1"/>
        <w:numPr>
          <w:ilvl w:val="1"/>
          <w:numId w:val="25"/>
        </w:numPr>
      </w:pPr>
      <w:bookmarkStart w:id="100" w:name="_Toc81504010"/>
      <w:r>
        <w:t>Wymiana danych z WZN</w:t>
      </w:r>
      <w:bookmarkEnd w:id="100"/>
    </w:p>
    <w:p w14:paraId="70FE1BE9" w14:textId="76391CBF" w:rsidR="00756130" w:rsidRPr="005359B9" w:rsidRDefault="003437A5" w:rsidP="00022738">
      <w:pPr>
        <w:pStyle w:val="Akapitzlist"/>
        <w:jc w:val="both"/>
        <w:rPr>
          <w:rFonts w:ascii="Verdana" w:hAnsi="Verdana"/>
          <w:sz w:val="20"/>
          <w:szCs w:val="20"/>
        </w:rPr>
      </w:pPr>
      <w:r w:rsidRPr="003437A5">
        <w:rPr>
          <w:rFonts w:ascii="Verdana" w:hAnsi="Verdana"/>
          <w:sz w:val="20"/>
          <w:szCs w:val="20"/>
        </w:rPr>
        <w:t xml:space="preserve">System powinien posiadać funkcjonalność dwustronnej wymiany danych z </w:t>
      </w:r>
      <w:r>
        <w:rPr>
          <w:rFonts w:ascii="Verdana" w:hAnsi="Verdana"/>
          <w:sz w:val="20"/>
          <w:szCs w:val="20"/>
        </w:rPr>
        <w:t>Wydziałem</w:t>
      </w:r>
      <w:r w:rsidRPr="003437A5">
        <w:rPr>
          <w:rFonts w:ascii="Verdana" w:hAnsi="Verdana"/>
          <w:sz w:val="20"/>
          <w:szCs w:val="20"/>
        </w:rPr>
        <w:t xml:space="preserve"> Zarządzania </w:t>
      </w:r>
      <w:r>
        <w:rPr>
          <w:rFonts w:ascii="Verdana" w:hAnsi="Verdana"/>
          <w:sz w:val="20"/>
          <w:szCs w:val="20"/>
        </w:rPr>
        <w:t>Należnościami</w:t>
      </w:r>
      <w:r w:rsidRPr="003437A5">
        <w:rPr>
          <w:rFonts w:ascii="Verdana" w:hAnsi="Verdana"/>
          <w:sz w:val="20"/>
          <w:szCs w:val="20"/>
        </w:rPr>
        <w:t xml:space="preserve"> Urzędu Miejskiego Wrocławia. Zamawiający przekaże szczegóły wymiany danych na etapie wdrożenia.</w:t>
      </w:r>
    </w:p>
    <w:p w14:paraId="773D8CA6" w14:textId="79E62911" w:rsidR="0062761F" w:rsidRPr="007A25D5" w:rsidRDefault="00292BDE" w:rsidP="00A849C0">
      <w:pPr>
        <w:pStyle w:val="Nagwek1"/>
        <w:numPr>
          <w:ilvl w:val="0"/>
          <w:numId w:val="25"/>
        </w:numPr>
        <w:rPr>
          <w:rStyle w:val="Odwoanieintensywne"/>
          <w:b w:val="0"/>
          <w:bCs w:val="0"/>
          <w:smallCaps w:val="0"/>
          <w:color w:val="2E74B5" w:themeColor="accent1" w:themeShade="BF"/>
          <w:spacing w:val="0"/>
        </w:rPr>
      </w:pPr>
      <w:bookmarkStart w:id="101" w:name="_Toc81504011"/>
      <w:r w:rsidRPr="007A25D5">
        <w:rPr>
          <w:rStyle w:val="Odwoanieintensywne"/>
          <w:b w:val="0"/>
          <w:bCs w:val="0"/>
          <w:smallCaps w:val="0"/>
          <w:color w:val="2E74B5" w:themeColor="accent1" w:themeShade="BF"/>
          <w:spacing w:val="0"/>
        </w:rPr>
        <w:t>Straż Miejska</w:t>
      </w:r>
      <w:bookmarkEnd w:id="101"/>
    </w:p>
    <w:p w14:paraId="0F49C61A" w14:textId="1AD0F97B" w:rsidR="00292BDE" w:rsidRPr="007A25D5" w:rsidRDefault="00D35641" w:rsidP="00A849C0">
      <w:pPr>
        <w:pStyle w:val="Nagwek1"/>
        <w:numPr>
          <w:ilvl w:val="1"/>
          <w:numId w:val="25"/>
        </w:numPr>
        <w:rPr>
          <w:rStyle w:val="Odwoanieintensywne"/>
          <w:b w:val="0"/>
          <w:bCs w:val="0"/>
          <w:smallCaps w:val="0"/>
          <w:color w:val="2E74B5" w:themeColor="accent1" w:themeShade="BF"/>
          <w:spacing w:val="0"/>
        </w:rPr>
      </w:pPr>
      <w:bookmarkStart w:id="102" w:name="_Toc81504012"/>
      <w:r w:rsidRPr="007A25D5">
        <w:rPr>
          <w:rStyle w:val="Odwoanieintensywne"/>
          <w:b w:val="0"/>
          <w:bCs w:val="0"/>
          <w:smallCaps w:val="0"/>
          <w:color w:val="2E74B5" w:themeColor="accent1" w:themeShade="BF"/>
          <w:spacing w:val="0"/>
        </w:rPr>
        <w:t>Funkcjonariusze</w:t>
      </w:r>
      <w:bookmarkEnd w:id="102"/>
    </w:p>
    <w:p w14:paraId="1C41886C" w14:textId="77777777" w:rsidR="00D35641" w:rsidRPr="00B83A5B" w:rsidRDefault="00D35641" w:rsidP="00D35641">
      <w:pPr>
        <w:spacing w:line="360" w:lineRule="auto"/>
        <w:rPr>
          <w:rFonts w:ascii="Verdana" w:hAnsi="Verdana" w:cs="Times New Roman"/>
          <w:sz w:val="20"/>
          <w:szCs w:val="20"/>
        </w:rPr>
      </w:pPr>
      <w:r w:rsidRPr="00B83A5B">
        <w:rPr>
          <w:rFonts w:ascii="Verdana" w:hAnsi="Verdana" w:cs="Times New Roman"/>
          <w:sz w:val="20"/>
          <w:szCs w:val="20"/>
        </w:rPr>
        <w:t>System powinien posiadać co najmniej następujące funkcjonalności:</w:t>
      </w:r>
    </w:p>
    <w:p w14:paraId="191B5AD3" w14:textId="09EB4E83" w:rsidR="00D35641" w:rsidRPr="00B83A5B" w:rsidRDefault="00D35641" w:rsidP="00A849C0">
      <w:pPr>
        <w:widowControl w:val="0"/>
        <w:numPr>
          <w:ilvl w:val="0"/>
          <w:numId w:val="8"/>
        </w:numPr>
        <w:spacing w:after="0" w:line="360" w:lineRule="auto"/>
        <w:jc w:val="both"/>
        <w:rPr>
          <w:rFonts w:ascii="Verdana" w:hAnsi="Verdana" w:cs="Times New Roman"/>
          <w:sz w:val="20"/>
          <w:szCs w:val="20"/>
        </w:rPr>
      </w:pPr>
      <w:r w:rsidRPr="00B83A5B">
        <w:rPr>
          <w:rFonts w:ascii="Verdana" w:hAnsi="Verdana" w:cs="Times New Roman"/>
          <w:sz w:val="20"/>
          <w:szCs w:val="20"/>
        </w:rPr>
        <w:t xml:space="preserve">lista pracowników SM wraz z informacjami o: numerze służbowym, imieniu </w:t>
      </w:r>
      <w:r w:rsidRPr="00B83A5B">
        <w:rPr>
          <w:rFonts w:ascii="Verdana" w:hAnsi="Verdana" w:cs="Times New Roman"/>
          <w:sz w:val="20"/>
          <w:szCs w:val="20"/>
        </w:rPr>
        <w:br/>
        <w:t xml:space="preserve">i nazwisku, </w:t>
      </w:r>
      <w:r w:rsidR="00B950A3">
        <w:rPr>
          <w:rFonts w:ascii="Verdana" w:hAnsi="Verdana" w:cs="Times New Roman"/>
          <w:sz w:val="20"/>
          <w:szCs w:val="20"/>
        </w:rPr>
        <w:t xml:space="preserve">numer telefonu, </w:t>
      </w:r>
      <w:r w:rsidRPr="00B83A5B">
        <w:rPr>
          <w:rFonts w:ascii="Verdana" w:hAnsi="Verdana" w:cs="Times New Roman"/>
          <w:sz w:val="20"/>
          <w:szCs w:val="20"/>
        </w:rPr>
        <w:t>przypisanym referacie, stopniu i stanowisku służbowym, dacie zatrudnienia i zwolnienia, uprawnienia do aplikacji mobilnej dla kadry zarządczej lub służby patrolowej, uprawnienia naczelnika,</w:t>
      </w:r>
    </w:p>
    <w:p w14:paraId="4977FDFC" w14:textId="77777777" w:rsidR="00D35641" w:rsidRPr="00B83A5B" w:rsidRDefault="00D35641" w:rsidP="00A849C0">
      <w:pPr>
        <w:widowControl w:val="0"/>
        <w:numPr>
          <w:ilvl w:val="0"/>
          <w:numId w:val="8"/>
        </w:numPr>
        <w:spacing w:after="0" w:line="360" w:lineRule="auto"/>
        <w:jc w:val="both"/>
        <w:rPr>
          <w:rFonts w:ascii="Verdana" w:hAnsi="Verdana" w:cs="Times New Roman"/>
          <w:sz w:val="20"/>
          <w:szCs w:val="20"/>
        </w:rPr>
      </w:pPr>
      <w:r w:rsidRPr="00B83A5B">
        <w:rPr>
          <w:rFonts w:ascii="Verdana" w:hAnsi="Verdana" w:cs="Times New Roman"/>
          <w:sz w:val="20"/>
          <w:szCs w:val="20"/>
        </w:rPr>
        <w:t>rejestracja nowych pracowników SM,</w:t>
      </w:r>
    </w:p>
    <w:p w14:paraId="1B578244" w14:textId="77777777" w:rsidR="00D35641" w:rsidRPr="00B83A5B" w:rsidRDefault="00D35641" w:rsidP="00A849C0">
      <w:pPr>
        <w:widowControl w:val="0"/>
        <w:numPr>
          <w:ilvl w:val="0"/>
          <w:numId w:val="8"/>
        </w:numPr>
        <w:spacing w:after="0" w:line="360" w:lineRule="auto"/>
        <w:jc w:val="both"/>
        <w:rPr>
          <w:rFonts w:ascii="Verdana" w:hAnsi="Verdana" w:cs="Times New Roman"/>
          <w:sz w:val="20"/>
          <w:szCs w:val="20"/>
        </w:rPr>
      </w:pPr>
      <w:r w:rsidRPr="00B83A5B">
        <w:rPr>
          <w:rFonts w:ascii="Verdana" w:hAnsi="Verdana" w:cs="Times New Roman"/>
          <w:sz w:val="20"/>
          <w:szCs w:val="20"/>
        </w:rPr>
        <w:t>edycja pracownika, historia zatrudnienia z informacja o przejściach między referatami,</w:t>
      </w:r>
      <w:r w:rsidR="00156C2D">
        <w:rPr>
          <w:rFonts w:ascii="Verdana" w:hAnsi="Verdana" w:cs="Times New Roman"/>
          <w:sz w:val="20"/>
          <w:szCs w:val="20"/>
        </w:rPr>
        <w:t xml:space="preserve"> oddziałami,</w:t>
      </w:r>
    </w:p>
    <w:p w14:paraId="072D3CC1" w14:textId="77777777" w:rsidR="00D35641" w:rsidRPr="00B83A5B" w:rsidRDefault="00D35641" w:rsidP="00A849C0">
      <w:pPr>
        <w:widowControl w:val="0"/>
        <w:numPr>
          <w:ilvl w:val="0"/>
          <w:numId w:val="8"/>
        </w:numPr>
        <w:spacing w:after="0" w:line="360" w:lineRule="auto"/>
        <w:jc w:val="both"/>
        <w:rPr>
          <w:rFonts w:ascii="Verdana" w:hAnsi="Verdana" w:cs="Times New Roman"/>
          <w:sz w:val="20"/>
          <w:szCs w:val="20"/>
        </w:rPr>
      </w:pPr>
      <w:r w:rsidRPr="00B83A5B">
        <w:rPr>
          <w:rFonts w:ascii="Verdana" w:hAnsi="Verdana" w:cs="Times New Roman"/>
          <w:sz w:val="20"/>
          <w:szCs w:val="20"/>
        </w:rPr>
        <w:t>powiązanie pracownika z referatem,</w:t>
      </w:r>
    </w:p>
    <w:p w14:paraId="6D80679E" w14:textId="73811D71" w:rsidR="00B10C7C" w:rsidRPr="005623A4" w:rsidRDefault="00D35641" w:rsidP="00A849C0">
      <w:pPr>
        <w:widowControl w:val="0"/>
        <w:numPr>
          <w:ilvl w:val="0"/>
          <w:numId w:val="8"/>
        </w:numPr>
        <w:spacing w:after="0" w:line="360" w:lineRule="auto"/>
        <w:jc w:val="both"/>
        <w:rPr>
          <w:rFonts w:ascii="Verdana" w:hAnsi="Verdana"/>
          <w:sz w:val="20"/>
          <w:szCs w:val="20"/>
        </w:rPr>
      </w:pPr>
      <w:r w:rsidRPr="00D35641">
        <w:rPr>
          <w:rFonts w:ascii="Verdana" w:hAnsi="Verdana" w:cs="Times New Roman"/>
          <w:sz w:val="20"/>
          <w:szCs w:val="20"/>
        </w:rPr>
        <w:t>powiązanie pracownika z oddziałem.</w:t>
      </w:r>
    </w:p>
    <w:p w14:paraId="37DA437F" w14:textId="44AE0D1C" w:rsidR="008E4F20" w:rsidRPr="007A25D5" w:rsidRDefault="00B25061" w:rsidP="00A849C0">
      <w:pPr>
        <w:pStyle w:val="Nagwek1"/>
        <w:numPr>
          <w:ilvl w:val="1"/>
          <w:numId w:val="25"/>
        </w:numPr>
        <w:rPr>
          <w:rStyle w:val="Odwoanieintensywne"/>
          <w:b w:val="0"/>
          <w:bCs w:val="0"/>
          <w:smallCaps w:val="0"/>
          <w:color w:val="2E74B5" w:themeColor="accent1" w:themeShade="BF"/>
          <w:spacing w:val="0"/>
        </w:rPr>
      </w:pPr>
      <w:bookmarkStart w:id="103" w:name="_Toc81504013"/>
      <w:r w:rsidRPr="007A25D5">
        <w:rPr>
          <w:rStyle w:val="Odwoanieintensywne"/>
          <w:b w:val="0"/>
          <w:bCs w:val="0"/>
          <w:smallCaps w:val="0"/>
          <w:color w:val="2E74B5" w:themeColor="accent1" w:themeShade="BF"/>
          <w:spacing w:val="0"/>
        </w:rPr>
        <w:t>Centralny rejestr zgłoszeń</w:t>
      </w:r>
      <w:bookmarkEnd w:id="103"/>
    </w:p>
    <w:p w14:paraId="7213F861" w14:textId="0E066803" w:rsidR="00156C2D" w:rsidRDefault="00B25061" w:rsidP="00156C2D">
      <w:pPr>
        <w:widowControl w:val="0"/>
        <w:spacing w:after="0" w:line="360" w:lineRule="auto"/>
        <w:jc w:val="both"/>
        <w:rPr>
          <w:rFonts w:ascii="Verdana" w:hAnsi="Verdana"/>
          <w:sz w:val="20"/>
          <w:szCs w:val="20"/>
        </w:rPr>
      </w:pPr>
      <w:r>
        <w:rPr>
          <w:rFonts w:ascii="Verdana" w:hAnsi="Verdana"/>
          <w:sz w:val="20"/>
          <w:szCs w:val="20"/>
        </w:rPr>
        <w:t>System powinien realizować co najmniej następujące funkcjonalności</w:t>
      </w:r>
      <w:r w:rsidR="001451B9">
        <w:rPr>
          <w:rFonts w:ascii="Verdana" w:hAnsi="Verdana"/>
          <w:sz w:val="20"/>
          <w:szCs w:val="20"/>
        </w:rPr>
        <w:t xml:space="preserve"> (graficznie przedstawione w załączniku nr 7 – kanały przyjmowania zgłoszeń)</w:t>
      </w:r>
      <w:r>
        <w:rPr>
          <w:rFonts w:ascii="Verdana" w:hAnsi="Verdana"/>
          <w:sz w:val="20"/>
          <w:szCs w:val="20"/>
        </w:rPr>
        <w:t>:</w:t>
      </w:r>
    </w:p>
    <w:p w14:paraId="26D0E760" w14:textId="2BAC0AA3" w:rsidR="00F8267C" w:rsidRDefault="00F8267C" w:rsidP="00A849C0">
      <w:pPr>
        <w:pStyle w:val="Akapitzlist"/>
        <w:widowControl w:val="0"/>
        <w:numPr>
          <w:ilvl w:val="0"/>
          <w:numId w:val="21"/>
        </w:numPr>
        <w:spacing w:after="0" w:line="360" w:lineRule="auto"/>
        <w:jc w:val="both"/>
        <w:rPr>
          <w:rFonts w:ascii="Verdana" w:hAnsi="Verdana"/>
          <w:sz w:val="20"/>
          <w:szCs w:val="20"/>
        </w:rPr>
      </w:pPr>
      <w:r>
        <w:rPr>
          <w:rFonts w:ascii="Verdana" w:hAnsi="Verdana"/>
          <w:sz w:val="20"/>
          <w:szCs w:val="20"/>
        </w:rPr>
        <w:t>Możliwość rejestracji, zakończenia, aktualizacji dyżuru dyżurnego,</w:t>
      </w:r>
    </w:p>
    <w:p w14:paraId="0220E8E8" w14:textId="2401FEA4" w:rsidR="00F8267C" w:rsidRDefault="00F8267C" w:rsidP="00A849C0">
      <w:pPr>
        <w:pStyle w:val="Akapitzlist"/>
        <w:widowControl w:val="0"/>
        <w:numPr>
          <w:ilvl w:val="0"/>
          <w:numId w:val="21"/>
        </w:numPr>
        <w:spacing w:after="0" w:line="360" w:lineRule="auto"/>
        <w:jc w:val="both"/>
        <w:rPr>
          <w:rFonts w:ascii="Verdana" w:hAnsi="Verdana"/>
          <w:sz w:val="20"/>
          <w:szCs w:val="20"/>
        </w:rPr>
      </w:pPr>
      <w:r>
        <w:rPr>
          <w:rFonts w:ascii="Verdana" w:hAnsi="Verdana"/>
          <w:sz w:val="20"/>
          <w:szCs w:val="20"/>
        </w:rPr>
        <w:t>Możliwość wprowadzania danych o zgłoszeniu, w tym co najmniej:</w:t>
      </w:r>
    </w:p>
    <w:p w14:paraId="7B929764" w14:textId="1F836524" w:rsidR="00F8267C" w:rsidRDefault="00F8267C" w:rsidP="00A849C0">
      <w:pPr>
        <w:pStyle w:val="Akapitzlist"/>
        <w:widowControl w:val="0"/>
        <w:numPr>
          <w:ilvl w:val="1"/>
          <w:numId w:val="21"/>
        </w:numPr>
        <w:spacing w:after="0" w:line="360" w:lineRule="auto"/>
        <w:jc w:val="both"/>
        <w:rPr>
          <w:rFonts w:ascii="Verdana" w:hAnsi="Verdana"/>
          <w:sz w:val="20"/>
          <w:szCs w:val="20"/>
        </w:rPr>
      </w:pPr>
      <w:r>
        <w:rPr>
          <w:rFonts w:ascii="Verdana" w:hAnsi="Verdana"/>
          <w:sz w:val="20"/>
          <w:szCs w:val="20"/>
        </w:rPr>
        <w:t>Data i czas rejestracji zgłoszenia wygenerowana automatycznie na podstawie czasu systemowego,</w:t>
      </w:r>
    </w:p>
    <w:p w14:paraId="5E37D8C2" w14:textId="1BDD7B64" w:rsidR="00F8267C" w:rsidRDefault="00F8267C" w:rsidP="00A849C0">
      <w:pPr>
        <w:pStyle w:val="Akapitzlist"/>
        <w:widowControl w:val="0"/>
        <w:numPr>
          <w:ilvl w:val="1"/>
          <w:numId w:val="21"/>
        </w:numPr>
        <w:spacing w:after="0" w:line="360" w:lineRule="auto"/>
        <w:jc w:val="both"/>
        <w:rPr>
          <w:rFonts w:ascii="Verdana" w:hAnsi="Verdana"/>
          <w:sz w:val="20"/>
          <w:szCs w:val="20"/>
        </w:rPr>
      </w:pPr>
      <w:r>
        <w:rPr>
          <w:rFonts w:ascii="Verdana" w:hAnsi="Verdana"/>
          <w:sz w:val="20"/>
          <w:szCs w:val="20"/>
        </w:rPr>
        <w:t>Opis zdarzenia, miejsce zdarzenia (w tym:</w:t>
      </w:r>
      <w:r w:rsidR="001B1AFF">
        <w:rPr>
          <w:rFonts w:ascii="Verdana" w:hAnsi="Verdana"/>
          <w:sz w:val="20"/>
          <w:szCs w:val="20"/>
        </w:rPr>
        <w:t xml:space="preserve"> osiedle, ulica, numer domu, numer mieszkania),</w:t>
      </w:r>
    </w:p>
    <w:p w14:paraId="1AD366C0" w14:textId="0E76E1D4" w:rsidR="001B1AFF" w:rsidRDefault="001B1AFF" w:rsidP="00A849C0">
      <w:pPr>
        <w:pStyle w:val="Akapitzlist"/>
        <w:widowControl w:val="0"/>
        <w:numPr>
          <w:ilvl w:val="1"/>
          <w:numId w:val="21"/>
        </w:numPr>
        <w:spacing w:after="0" w:line="360" w:lineRule="auto"/>
        <w:jc w:val="both"/>
        <w:rPr>
          <w:rFonts w:ascii="Verdana" w:hAnsi="Verdana"/>
          <w:sz w:val="20"/>
          <w:szCs w:val="20"/>
        </w:rPr>
      </w:pPr>
      <w:r>
        <w:rPr>
          <w:rFonts w:ascii="Verdana" w:hAnsi="Verdana"/>
          <w:sz w:val="20"/>
          <w:szCs w:val="20"/>
        </w:rPr>
        <w:t>Zaznaczenie miejsca zdarzenia na mapie cyfrowej,</w:t>
      </w:r>
    </w:p>
    <w:p w14:paraId="01C24BE6" w14:textId="42CC3061" w:rsidR="001B1AFF" w:rsidRDefault="001B1AFF" w:rsidP="00A849C0">
      <w:pPr>
        <w:pStyle w:val="Akapitzlist"/>
        <w:widowControl w:val="0"/>
        <w:numPr>
          <w:ilvl w:val="1"/>
          <w:numId w:val="21"/>
        </w:numPr>
        <w:spacing w:after="0" w:line="360" w:lineRule="auto"/>
        <w:jc w:val="both"/>
        <w:rPr>
          <w:rFonts w:ascii="Verdana" w:hAnsi="Verdana"/>
          <w:sz w:val="20"/>
          <w:szCs w:val="20"/>
        </w:rPr>
      </w:pPr>
      <w:r>
        <w:rPr>
          <w:rFonts w:ascii="Verdana" w:hAnsi="Verdana"/>
          <w:sz w:val="20"/>
          <w:szCs w:val="20"/>
        </w:rPr>
        <w:t>Kategoria i podkategoria zdarzenia. Dane pobierane ze słownika,</w:t>
      </w:r>
    </w:p>
    <w:p w14:paraId="2E68C0DF" w14:textId="17DABF51" w:rsidR="001B1AFF" w:rsidRDefault="001B1AFF" w:rsidP="00A849C0">
      <w:pPr>
        <w:pStyle w:val="Akapitzlist"/>
        <w:widowControl w:val="0"/>
        <w:numPr>
          <w:ilvl w:val="1"/>
          <w:numId w:val="21"/>
        </w:numPr>
        <w:spacing w:after="0" w:line="360" w:lineRule="auto"/>
        <w:jc w:val="both"/>
        <w:rPr>
          <w:rFonts w:ascii="Verdana" w:hAnsi="Verdana"/>
          <w:sz w:val="20"/>
          <w:szCs w:val="20"/>
        </w:rPr>
      </w:pPr>
      <w:r>
        <w:rPr>
          <w:rFonts w:ascii="Verdana" w:hAnsi="Verdana"/>
          <w:sz w:val="20"/>
          <w:szCs w:val="20"/>
        </w:rPr>
        <w:t>Powiązanie zdarzenia z numerem kamery rejestrującej,</w:t>
      </w:r>
    </w:p>
    <w:p w14:paraId="3DEA46CA" w14:textId="55398C69" w:rsidR="001B1AFF" w:rsidRDefault="001B1AFF" w:rsidP="00A849C0">
      <w:pPr>
        <w:pStyle w:val="Akapitzlist"/>
        <w:widowControl w:val="0"/>
        <w:numPr>
          <w:ilvl w:val="1"/>
          <w:numId w:val="21"/>
        </w:numPr>
        <w:spacing w:after="0" w:line="360" w:lineRule="auto"/>
        <w:jc w:val="both"/>
        <w:rPr>
          <w:rFonts w:ascii="Verdana" w:hAnsi="Verdana"/>
          <w:sz w:val="20"/>
          <w:szCs w:val="20"/>
        </w:rPr>
      </w:pPr>
      <w:r>
        <w:rPr>
          <w:rFonts w:ascii="Verdana" w:hAnsi="Verdana"/>
          <w:sz w:val="20"/>
          <w:szCs w:val="20"/>
        </w:rPr>
        <w:lastRenderedPageBreak/>
        <w:t>Wskazanie daty i godziny zakończenia obsługi zgłoszenia z możliwością korekty opisu zdarzenia po jego zakończeniu,</w:t>
      </w:r>
    </w:p>
    <w:p w14:paraId="1BCC6D31" w14:textId="4815BF55" w:rsidR="001B1AFF" w:rsidRDefault="001B1AFF" w:rsidP="00A849C0">
      <w:pPr>
        <w:pStyle w:val="Akapitzlist"/>
        <w:widowControl w:val="0"/>
        <w:numPr>
          <w:ilvl w:val="1"/>
          <w:numId w:val="21"/>
        </w:numPr>
        <w:spacing w:after="0" w:line="360" w:lineRule="auto"/>
        <w:jc w:val="both"/>
        <w:rPr>
          <w:rFonts w:ascii="Verdana" w:hAnsi="Verdana"/>
          <w:sz w:val="20"/>
          <w:szCs w:val="20"/>
        </w:rPr>
      </w:pPr>
      <w:r>
        <w:rPr>
          <w:rFonts w:ascii="Verdana" w:hAnsi="Verdana"/>
          <w:sz w:val="20"/>
          <w:szCs w:val="20"/>
        </w:rPr>
        <w:t>Nadawanie priorytetu oraz statusu zgłoszenia zdarzenia. Dane pobieranie ze słownika systemowego. Różne kolory zdarzeń w zależności od aktualnego statusu.</w:t>
      </w:r>
    </w:p>
    <w:p w14:paraId="6CCE58FD" w14:textId="37444B7E" w:rsidR="001B1AFF" w:rsidRDefault="001B1AFF" w:rsidP="00A849C0">
      <w:pPr>
        <w:pStyle w:val="Akapitzlist"/>
        <w:widowControl w:val="0"/>
        <w:numPr>
          <w:ilvl w:val="0"/>
          <w:numId w:val="21"/>
        </w:numPr>
        <w:spacing w:after="0" w:line="360" w:lineRule="auto"/>
        <w:jc w:val="both"/>
        <w:rPr>
          <w:rFonts w:ascii="Verdana" w:hAnsi="Verdana"/>
          <w:sz w:val="20"/>
          <w:szCs w:val="20"/>
        </w:rPr>
      </w:pPr>
      <w:r>
        <w:rPr>
          <w:rFonts w:ascii="Verdana" w:hAnsi="Verdana"/>
          <w:sz w:val="20"/>
          <w:szCs w:val="20"/>
        </w:rPr>
        <w:t>System ma mieć możliwość automatycznego nadania zapisanemu zdarzeniu unikatowego numeru,</w:t>
      </w:r>
    </w:p>
    <w:p w14:paraId="23EACAEF" w14:textId="5F82E938" w:rsidR="001B1AFF" w:rsidRDefault="001B1AFF" w:rsidP="00A849C0">
      <w:pPr>
        <w:pStyle w:val="Akapitzlist"/>
        <w:widowControl w:val="0"/>
        <w:numPr>
          <w:ilvl w:val="0"/>
          <w:numId w:val="21"/>
        </w:numPr>
        <w:spacing w:after="0" w:line="360" w:lineRule="auto"/>
        <w:jc w:val="both"/>
        <w:rPr>
          <w:rFonts w:ascii="Verdana" w:hAnsi="Verdana"/>
          <w:sz w:val="20"/>
          <w:szCs w:val="20"/>
        </w:rPr>
      </w:pPr>
      <w:r>
        <w:rPr>
          <w:rFonts w:ascii="Verdana" w:hAnsi="Verdana"/>
          <w:sz w:val="20"/>
          <w:szCs w:val="20"/>
        </w:rPr>
        <w:t>System musi mieć możliwość wyświetlania czasu oczekiwania zgłoszenia na podjęcie interwencji,</w:t>
      </w:r>
    </w:p>
    <w:p w14:paraId="7BAEC3A3" w14:textId="77777777" w:rsidR="001B1AFF" w:rsidRPr="007A25D5" w:rsidRDefault="001B1AFF" w:rsidP="00A849C0">
      <w:pPr>
        <w:pStyle w:val="Akapitzlist"/>
        <w:numPr>
          <w:ilvl w:val="0"/>
          <w:numId w:val="21"/>
        </w:numPr>
        <w:spacing w:line="360" w:lineRule="auto"/>
        <w:jc w:val="both"/>
        <w:rPr>
          <w:rFonts w:ascii="Verdana" w:hAnsi="Verdana" w:cs="Liberation Serif"/>
          <w:sz w:val="20"/>
          <w:szCs w:val="20"/>
        </w:rPr>
      </w:pPr>
      <w:r w:rsidRPr="007A25D5">
        <w:rPr>
          <w:rFonts w:ascii="Verdana" w:hAnsi="Verdana" w:cs="Liberation Serif"/>
          <w:sz w:val="20"/>
          <w:szCs w:val="20"/>
        </w:rPr>
        <w:t>System musi mieć możliwość  wizualizacji miejsca zgłoszenia na mapie. Prezentacja zdarzeń w oparciu o wybrane kategorie w dowolnym przedziale czasowym.</w:t>
      </w:r>
    </w:p>
    <w:p w14:paraId="7A942F6F" w14:textId="373F418D" w:rsidR="001B1AFF" w:rsidRPr="007A25D5" w:rsidRDefault="001B1AFF" w:rsidP="00A849C0">
      <w:pPr>
        <w:pStyle w:val="Akapitzlist"/>
        <w:numPr>
          <w:ilvl w:val="0"/>
          <w:numId w:val="21"/>
        </w:numPr>
        <w:spacing w:line="360" w:lineRule="auto"/>
        <w:jc w:val="both"/>
        <w:rPr>
          <w:rFonts w:ascii="Verdana" w:hAnsi="Verdana" w:cs="Liberation Serif"/>
          <w:sz w:val="20"/>
          <w:szCs w:val="20"/>
        </w:rPr>
      </w:pPr>
      <w:r w:rsidRPr="007A25D5">
        <w:rPr>
          <w:rFonts w:ascii="Verdana" w:hAnsi="Verdana" w:cs="Liberation Serif"/>
          <w:sz w:val="20"/>
          <w:szCs w:val="20"/>
        </w:rPr>
        <w:t>System musi mieć możliwość  automatycznego sygnalizowania przyjmującemu zgłoszenie informacji o zdarzeniach podobnych (już zarejestrowanych), miejscu i rodzaju zdarzenia oraz umożliwienie powiązania zgłoszenia do istniejącego pierwotnego zgłoszenia;</w:t>
      </w:r>
    </w:p>
    <w:p w14:paraId="21ECB2D5" w14:textId="5B37486F" w:rsidR="001B1AFF" w:rsidRPr="007A25D5" w:rsidRDefault="001B1AFF" w:rsidP="00A849C0">
      <w:pPr>
        <w:pStyle w:val="Akapitzlist"/>
        <w:numPr>
          <w:ilvl w:val="0"/>
          <w:numId w:val="21"/>
        </w:numPr>
        <w:spacing w:line="360" w:lineRule="auto"/>
        <w:jc w:val="both"/>
        <w:rPr>
          <w:rFonts w:ascii="Verdana" w:hAnsi="Verdana" w:cs="Liberation Serif"/>
          <w:sz w:val="20"/>
          <w:szCs w:val="20"/>
        </w:rPr>
      </w:pPr>
      <w:r w:rsidRPr="007A25D5">
        <w:rPr>
          <w:rFonts w:ascii="Verdana" w:hAnsi="Verdana" w:cs="Liberation Serif"/>
          <w:sz w:val="20"/>
          <w:szCs w:val="20"/>
        </w:rPr>
        <w:t>System musi posiadać statystyki: ilościowa, według kategorii, rodzaju zgłoszenia, według ulic, według wprowadzającego, w rozbiciu na numery kamer;</w:t>
      </w:r>
    </w:p>
    <w:p w14:paraId="10955273" w14:textId="5943FB05" w:rsidR="001B1AFF" w:rsidRPr="007A25D5" w:rsidRDefault="001B1AFF" w:rsidP="00A849C0">
      <w:pPr>
        <w:pStyle w:val="Akapitzlist"/>
        <w:numPr>
          <w:ilvl w:val="0"/>
          <w:numId w:val="21"/>
        </w:numPr>
        <w:spacing w:line="360" w:lineRule="auto"/>
        <w:jc w:val="both"/>
        <w:rPr>
          <w:rFonts w:ascii="Verdana" w:hAnsi="Verdana" w:cs="Liberation Serif"/>
          <w:sz w:val="20"/>
          <w:szCs w:val="20"/>
        </w:rPr>
      </w:pPr>
      <w:r w:rsidRPr="007A25D5">
        <w:rPr>
          <w:rFonts w:ascii="Verdana" w:hAnsi="Verdana" w:cs="Liberation Serif"/>
          <w:sz w:val="20"/>
          <w:szCs w:val="20"/>
        </w:rPr>
        <w:t>System musi mieć możliwość  generowani</w:t>
      </w:r>
      <w:r w:rsidR="0086702B">
        <w:rPr>
          <w:rFonts w:ascii="Verdana" w:hAnsi="Verdana" w:cs="Liberation Serif"/>
          <w:sz w:val="20"/>
          <w:szCs w:val="20"/>
        </w:rPr>
        <w:t>a</w:t>
      </w:r>
      <w:r w:rsidRPr="007A25D5">
        <w:rPr>
          <w:rFonts w:ascii="Verdana" w:hAnsi="Verdana" w:cs="Liberation Serif"/>
          <w:sz w:val="20"/>
          <w:szCs w:val="20"/>
        </w:rPr>
        <w:t xml:space="preserve"> automatycznych meldunków ze służby dyżurnych Centrum Monitoringu. Meldunek w formacie PDF z informacją o zarejestrowanych zdarzeniach podczas dyżuru. Możliwość przesyłania z poziomu modułu wygenerowanego meldunku na zdefiniowane w  systemie adresy mailowe;</w:t>
      </w:r>
    </w:p>
    <w:p w14:paraId="75700803" w14:textId="77777777" w:rsidR="001B1AFF" w:rsidRPr="007A25D5" w:rsidRDefault="001B1AFF" w:rsidP="00A849C0">
      <w:pPr>
        <w:pStyle w:val="Akapitzlist"/>
        <w:numPr>
          <w:ilvl w:val="0"/>
          <w:numId w:val="21"/>
        </w:numPr>
        <w:spacing w:line="360" w:lineRule="auto"/>
        <w:jc w:val="both"/>
        <w:rPr>
          <w:rFonts w:ascii="Verdana" w:hAnsi="Verdana" w:cs="Liberation Serif"/>
          <w:sz w:val="20"/>
          <w:szCs w:val="20"/>
        </w:rPr>
      </w:pPr>
      <w:r w:rsidRPr="007A25D5">
        <w:rPr>
          <w:rFonts w:ascii="Verdana" w:hAnsi="Verdana" w:cs="Liberation Serif"/>
          <w:sz w:val="20"/>
          <w:szCs w:val="20"/>
        </w:rPr>
        <w:t>Wszystkie wygenerowane meldunki powinny być zarejestrowane z informacja o dacie sporządzenia, numerze meldunku, osobie sporządzającej. Możliwość podpinania załączników pod meldunki.</w:t>
      </w:r>
    </w:p>
    <w:p w14:paraId="65F03E98" w14:textId="0E697AFC" w:rsidR="001B1AFF" w:rsidRPr="007A25D5" w:rsidRDefault="001B1AFF" w:rsidP="00A849C0">
      <w:pPr>
        <w:pStyle w:val="Akapitzlist"/>
        <w:numPr>
          <w:ilvl w:val="0"/>
          <w:numId w:val="21"/>
        </w:numPr>
        <w:spacing w:line="360" w:lineRule="auto"/>
        <w:jc w:val="both"/>
        <w:rPr>
          <w:rFonts w:ascii="Verdana" w:hAnsi="Verdana" w:cs="Liberation Serif"/>
          <w:sz w:val="20"/>
          <w:szCs w:val="20"/>
        </w:rPr>
      </w:pPr>
      <w:r w:rsidRPr="007A25D5">
        <w:rPr>
          <w:rFonts w:ascii="Verdana" w:hAnsi="Verdana" w:cs="Liberation Serif"/>
          <w:sz w:val="20"/>
          <w:szCs w:val="20"/>
        </w:rPr>
        <w:t>System musi mieć możliwość  generowania na żądanie kart zdarzenia z wpisami czynności podejmowanymi w ramach podejmowanego zdarzenia;</w:t>
      </w:r>
    </w:p>
    <w:p w14:paraId="4C9E2F73" w14:textId="37C691F9" w:rsidR="001B1AFF" w:rsidRPr="007A25D5" w:rsidRDefault="001B1AFF" w:rsidP="00A849C0">
      <w:pPr>
        <w:pStyle w:val="Akapitzlist"/>
        <w:numPr>
          <w:ilvl w:val="0"/>
          <w:numId w:val="21"/>
        </w:numPr>
        <w:spacing w:line="360" w:lineRule="auto"/>
        <w:jc w:val="both"/>
        <w:rPr>
          <w:rFonts w:ascii="Verdana" w:hAnsi="Verdana" w:cs="Liberation Serif"/>
          <w:sz w:val="20"/>
          <w:szCs w:val="20"/>
        </w:rPr>
      </w:pPr>
      <w:r w:rsidRPr="007A25D5">
        <w:rPr>
          <w:rFonts w:ascii="Verdana" w:hAnsi="Verdana" w:cs="Liberation Serif"/>
          <w:sz w:val="20"/>
          <w:szCs w:val="20"/>
        </w:rPr>
        <w:t>System musi posiadać Listę zdarzeń z możliwością zarządzania kolumnami oraz eksportu zdarzeń do plików (PDF oraz CSV). Lista zdarzeń musi być wyposażona w zaawansowana wyszukiwarkę umożliwiającą wyszukiwanie złożone w tym po: kategorii, podkategorii, miejscu zdarzenia, dacie dodania, priorytecie, statusie;</w:t>
      </w:r>
    </w:p>
    <w:p w14:paraId="6B8F2DA2" w14:textId="48EB6D3F" w:rsidR="001B1AFF" w:rsidRPr="007A25D5" w:rsidRDefault="001B1AFF" w:rsidP="00A849C0">
      <w:pPr>
        <w:pStyle w:val="Akapitzlist"/>
        <w:numPr>
          <w:ilvl w:val="0"/>
          <w:numId w:val="21"/>
        </w:numPr>
        <w:spacing w:line="360" w:lineRule="auto"/>
        <w:jc w:val="both"/>
        <w:rPr>
          <w:rFonts w:ascii="Verdana" w:hAnsi="Verdana" w:cs="Liberation Serif"/>
          <w:sz w:val="20"/>
          <w:szCs w:val="20"/>
        </w:rPr>
      </w:pPr>
      <w:r w:rsidRPr="007A25D5">
        <w:rPr>
          <w:rFonts w:ascii="Verdana" w:hAnsi="Verdana" w:cs="Liberation Serif"/>
          <w:sz w:val="20"/>
          <w:szCs w:val="20"/>
        </w:rPr>
        <w:t>System musi mieć możliwość  dodania załącznika do sprawy (co najmniej pliki DOC, JPG, PDF);</w:t>
      </w:r>
    </w:p>
    <w:p w14:paraId="3C39E488" w14:textId="77D530FF" w:rsidR="001B1AFF" w:rsidRPr="007A25D5" w:rsidRDefault="001B1AFF" w:rsidP="00A849C0">
      <w:pPr>
        <w:pStyle w:val="Akapitzlist"/>
        <w:numPr>
          <w:ilvl w:val="0"/>
          <w:numId w:val="21"/>
        </w:numPr>
        <w:spacing w:line="360" w:lineRule="auto"/>
        <w:jc w:val="both"/>
        <w:rPr>
          <w:rFonts w:ascii="Verdana" w:eastAsia="Times New Roman" w:hAnsi="Verdana" w:cs="Liberation Serif"/>
          <w:b/>
          <w:bCs/>
          <w:sz w:val="20"/>
          <w:szCs w:val="20"/>
          <w:u w:val="single"/>
        </w:rPr>
      </w:pPr>
      <w:r w:rsidRPr="007A25D5">
        <w:rPr>
          <w:rFonts w:ascii="Verdana" w:hAnsi="Verdana" w:cs="Liberation Serif"/>
          <w:sz w:val="20"/>
          <w:szCs w:val="20"/>
        </w:rPr>
        <w:t xml:space="preserve">System musi posiadać archiwum zgłoszeń. Możliwość przeglądu historii obsługi zdarzeń zakończonych. Parametr wyszukiwania danych archiwalnych stanowią </w:t>
      </w:r>
      <w:r w:rsidRPr="007A25D5">
        <w:rPr>
          <w:rFonts w:ascii="Verdana" w:hAnsi="Verdana" w:cs="Liberation Serif"/>
          <w:sz w:val="20"/>
          <w:szCs w:val="20"/>
        </w:rPr>
        <w:lastRenderedPageBreak/>
        <w:t>istotne parametry możliwe do zarejestrowania w zdarzeniu, między innymi data, miejsce, kategoria zdarzenia</w:t>
      </w:r>
      <w:r>
        <w:rPr>
          <w:rFonts w:ascii="Verdana" w:hAnsi="Verdana" w:cs="Liberation Serif"/>
          <w:sz w:val="20"/>
          <w:szCs w:val="20"/>
        </w:rPr>
        <w:t>,</w:t>
      </w:r>
    </w:p>
    <w:p w14:paraId="53492F4E" w14:textId="63C4C2F5" w:rsidR="00B25061" w:rsidRDefault="00B25061" w:rsidP="00A849C0">
      <w:pPr>
        <w:pStyle w:val="Akapitzlist"/>
        <w:widowControl w:val="0"/>
        <w:numPr>
          <w:ilvl w:val="0"/>
          <w:numId w:val="21"/>
        </w:numPr>
        <w:spacing w:after="0" w:line="360" w:lineRule="auto"/>
        <w:jc w:val="both"/>
        <w:rPr>
          <w:rFonts w:ascii="Verdana" w:hAnsi="Verdana"/>
          <w:sz w:val="20"/>
          <w:szCs w:val="20"/>
        </w:rPr>
      </w:pPr>
      <w:r>
        <w:rPr>
          <w:rFonts w:ascii="Verdana" w:hAnsi="Verdana"/>
          <w:sz w:val="20"/>
          <w:szCs w:val="20"/>
        </w:rPr>
        <w:t>Centralny rejestr zgłoszeń obsługują dyżurni Centrum Kierowania, operatorzy monitoringu oraz uprawnieni funkcjonariusze/pracownicy pozostałych komórek SMW,</w:t>
      </w:r>
    </w:p>
    <w:p w14:paraId="0E782D77" w14:textId="00065EB4" w:rsidR="00B25061" w:rsidRDefault="00B25061" w:rsidP="00A849C0">
      <w:pPr>
        <w:pStyle w:val="Akapitzlist"/>
        <w:widowControl w:val="0"/>
        <w:numPr>
          <w:ilvl w:val="0"/>
          <w:numId w:val="21"/>
        </w:numPr>
        <w:spacing w:after="0" w:line="360" w:lineRule="auto"/>
        <w:jc w:val="both"/>
        <w:rPr>
          <w:rFonts w:ascii="Verdana" w:hAnsi="Verdana"/>
          <w:sz w:val="20"/>
          <w:szCs w:val="20"/>
        </w:rPr>
      </w:pPr>
      <w:r w:rsidRPr="007A25D5">
        <w:rPr>
          <w:rFonts w:ascii="Verdana" w:hAnsi="Verdana"/>
          <w:sz w:val="20"/>
          <w:szCs w:val="20"/>
        </w:rPr>
        <w:t>Program zapewnia wizualną identyfikację zgłoszenia, umożliwiając odróżnienie zgłoszeń przyjmowanych przez poszczególne komórki</w:t>
      </w:r>
      <w:r>
        <w:rPr>
          <w:rFonts w:ascii="Verdana" w:hAnsi="Verdana"/>
          <w:sz w:val="20"/>
          <w:szCs w:val="20"/>
        </w:rPr>
        <w:t>,</w:t>
      </w:r>
    </w:p>
    <w:p w14:paraId="0F6BCB9A" w14:textId="2001D88B" w:rsidR="00B25061" w:rsidRDefault="00E03CC9" w:rsidP="00A849C0">
      <w:pPr>
        <w:pStyle w:val="Akapitzlist"/>
        <w:widowControl w:val="0"/>
        <w:numPr>
          <w:ilvl w:val="0"/>
          <w:numId w:val="21"/>
        </w:numPr>
        <w:spacing w:after="0" w:line="360" w:lineRule="auto"/>
        <w:jc w:val="both"/>
        <w:rPr>
          <w:rFonts w:ascii="Verdana" w:hAnsi="Verdana"/>
          <w:sz w:val="20"/>
          <w:szCs w:val="20"/>
        </w:rPr>
      </w:pPr>
      <w:r>
        <w:rPr>
          <w:rFonts w:ascii="Verdana" w:hAnsi="Verdana"/>
          <w:sz w:val="20"/>
          <w:szCs w:val="20"/>
        </w:rPr>
        <w:t>Zgłoszenie jest realizowane przez komórkę przyjmującą dane zgłoszenie jednakże nie obowiązuje to operatorów monitoringu, których uprawnienia pozwalają na przekazanie danego zgłoszenia dyżurnemu,</w:t>
      </w:r>
    </w:p>
    <w:p w14:paraId="50AAEEBC" w14:textId="77777777" w:rsidR="00E03CC9" w:rsidRPr="007A25D5" w:rsidRDefault="00E03CC9" w:rsidP="00A849C0">
      <w:pPr>
        <w:pStyle w:val="Akapitzlist"/>
        <w:numPr>
          <w:ilvl w:val="0"/>
          <w:numId w:val="21"/>
        </w:numPr>
        <w:spacing w:line="360" w:lineRule="auto"/>
        <w:jc w:val="both"/>
        <w:rPr>
          <w:rFonts w:ascii="Verdana" w:hAnsi="Verdana"/>
          <w:sz w:val="20"/>
          <w:szCs w:val="20"/>
        </w:rPr>
      </w:pPr>
      <w:r w:rsidRPr="007A25D5">
        <w:rPr>
          <w:rFonts w:ascii="Verdana" w:hAnsi="Verdana"/>
          <w:sz w:val="20"/>
          <w:szCs w:val="20"/>
        </w:rPr>
        <w:t>Dyżurni posiadają uprawnienia do rejestrowania zgłoszeń przekazywanych za pośrednictwem wszystkich dostępnych kanałów komunikacji (telefon, e-mail, sms, inne – np. przekazane ustnie przez przełożonego) oraz do przekazywania ich:</w:t>
      </w:r>
    </w:p>
    <w:p w14:paraId="489581C1" w14:textId="088316F5" w:rsidR="00E03CC9" w:rsidRPr="007A25D5" w:rsidRDefault="00E03CC9" w:rsidP="00A849C0">
      <w:pPr>
        <w:pStyle w:val="Akapitzlist"/>
        <w:numPr>
          <w:ilvl w:val="0"/>
          <w:numId w:val="22"/>
        </w:numPr>
        <w:spacing w:line="360" w:lineRule="auto"/>
        <w:jc w:val="both"/>
        <w:rPr>
          <w:rFonts w:ascii="Verdana" w:hAnsi="Verdana"/>
          <w:sz w:val="20"/>
          <w:szCs w:val="20"/>
        </w:rPr>
      </w:pPr>
      <w:r w:rsidRPr="007A25D5">
        <w:rPr>
          <w:rFonts w:ascii="Verdana" w:hAnsi="Verdana"/>
          <w:sz w:val="20"/>
          <w:szCs w:val="20"/>
        </w:rPr>
        <w:t xml:space="preserve">patrolom poprzez aplikację mobilną, </w:t>
      </w:r>
    </w:p>
    <w:p w14:paraId="09F13D91" w14:textId="77777777" w:rsidR="00E97529" w:rsidRPr="007A25D5" w:rsidRDefault="00E03CC9" w:rsidP="00A849C0">
      <w:pPr>
        <w:pStyle w:val="Akapitzlist"/>
        <w:numPr>
          <w:ilvl w:val="0"/>
          <w:numId w:val="22"/>
        </w:numPr>
        <w:spacing w:line="360" w:lineRule="auto"/>
        <w:jc w:val="both"/>
        <w:rPr>
          <w:rFonts w:ascii="Verdana" w:hAnsi="Verdana"/>
          <w:sz w:val="20"/>
          <w:szCs w:val="20"/>
        </w:rPr>
      </w:pPr>
      <w:r w:rsidRPr="007A25D5">
        <w:rPr>
          <w:rFonts w:ascii="Verdana" w:hAnsi="Verdana"/>
          <w:sz w:val="20"/>
          <w:szCs w:val="20"/>
        </w:rPr>
        <w:t xml:space="preserve">innym komórkom Straży właściwym pod względem terytorialnym lub merytorycznym (zgłoszenia, które nie wymagają niezwłocznej realizacji), </w:t>
      </w:r>
      <w:r w:rsidRPr="007A25D5">
        <w:rPr>
          <w:rFonts w:ascii="Verdana" w:hAnsi="Verdana"/>
          <w:b/>
          <w:sz w:val="20"/>
          <w:szCs w:val="20"/>
        </w:rPr>
        <w:t>przy czym przekazywanie zgłoszeń do innej komórki nie wymaga akceptacji ze strony przyjmującego</w:t>
      </w:r>
      <w:r w:rsidRPr="007A25D5">
        <w:rPr>
          <w:rFonts w:ascii="Verdana" w:hAnsi="Verdana"/>
          <w:sz w:val="20"/>
          <w:szCs w:val="20"/>
        </w:rPr>
        <w:t>,</w:t>
      </w:r>
    </w:p>
    <w:p w14:paraId="44EC34C8" w14:textId="77777777" w:rsidR="00E97529" w:rsidRPr="007A25D5" w:rsidRDefault="00E03CC9" w:rsidP="00A849C0">
      <w:pPr>
        <w:pStyle w:val="Akapitzlist"/>
        <w:numPr>
          <w:ilvl w:val="0"/>
          <w:numId w:val="22"/>
        </w:numPr>
        <w:spacing w:line="360" w:lineRule="auto"/>
        <w:jc w:val="both"/>
        <w:rPr>
          <w:rFonts w:ascii="Verdana" w:hAnsi="Verdana"/>
          <w:sz w:val="20"/>
          <w:szCs w:val="20"/>
        </w:rPr>
      </w:pPr>
      <w:r w:rsidRPr="007A25D5">
        <w:rPr>
          <w:rFonts w:ascii="Verdana" w:hAnsi="Verdana"/>
          <w:sz w:val="20"/>
          <w:szCs w:val="20"/>
        </w:rPr>
        <w:t xml:space="preserve">decydentowi (Komendant lub Naczelnik), </w:t>
      </w:r>
    </w:p>
    <w:p w14:paraId="462E8D1D" w14:textId="4402DAEB" w:rsidR="00E03CC9" w:rsidRPr="0052011D" w:rsidRDefault="00E03CC9" w:rsidP="00A849C0">
      <w:pPr>
        <w:pStyle w:val="Akapitzlist"/>
        <w:numPr>
          <w:ilvl w:val="0"/>
          <w:numId w:val="22"/>
        </w:numPr>
        <w:spacing w:line="360" w:lineRule="auto"/>
        <w:jc w:val="both"/>
        <w:rPr>
          <w:rFonts w:ascii="Verdana" w:hAnsi="Verdana"/>
          <w:sz w:val="20"/>
          <w:szCs w:val="20"/>
        </w:rPr>
      </w:pPr>
      <w:r w:rsidRPr="007A25D5">
        <w:rPr>
          <w:rFonts w:ascii="Verdana" w:hAnsi="Verdana"/>
          <w:sz w:val="20"/>
          <w:szCs w:val="20"/>
        </w:rPr>
        <w:t>dyżurnym Centrum Zarządzania Kryzysowego.</w:t>
      </w:r>
    </w:p>
    <w:p w14:paraId="5068E1BC" w14:textId="77777777" w:rsidR="0065087C" w:rsidRPr="007A25D5" w:rsidRDefault="0065087C" w:rsidP="00A849C0">
      <w:pPr>
        <w:pStyle w:val="Akapitzlist"/>
        <w:numPr>
          <w:ilvl w:val="0"/>
          <w:numId w:val="21"/>
        </w:numPr>
        <w:spacing w:line="360" w:lineRule="auto"/>
        <w:jc w:val="both"/>
        <w:rPr>
          <w:rFonts w:ascii="Verdana" w:hAnsi="Verdana"/>
          <w:sz w:val="20"/>
          <w:szCs w:val="20"/>
        </w:rPr>
      </w:pPr>
      <w:r w:rsidRPr="007A25D5">
        <w:rPr>
          <w:rFonts w:ascii="Verdana" w:hAnsi="Verdana"/>
          <w:sz w:val="20"/>
          <w:szCs w:val="20"/>
        </w:rPr>
        <w:t>Uprawnione osoby w innych komórkach organizacyjnych, realizujących ustawowe zadania straży, posiadają uprawnienia do rejestrowania zgłoszeń przekazywanych za pośrednictwem telefonów, poczty tradycyjnej, oraz przekazywanych za pośrednictwem  innych kanałów komunikacji – np. przekazane ustnie przez przełożonego, przez przechodnia itp.) oraz do przekazywania ich:</w:t>
      </w:r>
    </w:p>
    <w:p w14:paraId="54ADC060" w14:textId="720B46E5" w:rsidR="0065087C" w:rsidRPr="007A25D5" w:rsidRDefault="0065087C" w:rsidP="00A849C0">
      <w:pPr>
        <w:pStyle w:val="Akapitzlist"/>
        <w:numPr>
          <w:ilvl w:val="0"/>
          <w:numId w:val="23"/>
        </w:numPr>
        <w:spacing w:line="360" w:lineRule="auto"/>
        <w:jc w:val="both"/>
        <w:rPr>
          <w:rFonts w:ascii="Verdana" w:hAnsi="Verdana"/>
          <w:sz w:val="20"/>
          <w:szCs w:val="20"/>
        </w:rPr>
      </w:pPr>
      <w:r w:rsidRPr="007A25D5">
        <w:rPr>
          <w:rFonts w:ascii="Verdana" w:hAnsi="Verdana"/>
          <w:sz w:val="20"/>
          <w:szCs w:val="20"/>
        </w:rPr>
        <w:t xml:space="preserve">patrolom poprzez aplikację mobilną, </w:t>
      </w:r>
    </w:p>
    <w:p w14:paraId="28B9FE5D" w14:textId="4EE7E44E" w:rsidR="0065087C" w:rsidRPr="007A25D5" w:rsidRDefault="0065087C" w:rsidP="00A849C0">
      <w:pPr>
        <w:pStyle w:val="Akapitzlist"/>
        <w:numPr>
          <w:ilvl w:val="0"/>
          <w:numId w:val="23"/>
        </w:numPr>
        <w:spacing w:line="360" w:lineRule="auto"/>
        <w:jc w:val="both"/>
        <w:rPr>
          <w:rFonts w:ascii="Verdana" w:hAnsi="Verdana"/>
          <w:sz w:val="20"/>
          <w:szCs w:val="20"/>
        </w:rPr>
      </w:pPr>
      <w:r w:rsidRPr="007A25D5">
        <w:rPr>
          <w:rFonts w:ascii="Verdana" w:hAnsi="Verdana"/>
          <w:sz w:val="20"/>
          <w:szCs w:val="20"/>
        </w:rPr>
        <w:t xml:space="preserve">innym komórkom Straży właściwym pod względem terytorialnym lub merytorycznym (zgłoszenia, które nie wymagają niezwłocznej realizacji), </w:t>
      </w:r>
      <w:r w:rsidRPr="007A25D5">
        <w:rPr>
          <w:rFonts w:ascii="Verdana" w:hAnsi="Verdana"/>
          <w:b/>
          <w:sz w:val="20"/>
          <w:szCs w:val="20"/>
        </w:rPr>
        <w:t>przy czym w przypadku przekazywanie zgłoszeń do innej komórki (w tym również do dyżurnego) wymagana jest akceptacja przez przyjmującego</w:t>
      </w:r>
      <w:r w:rsidRPr="007A25D5">
        <w:rPr>
          <w:rFonts w:ascii="Verdana" w:hAnsi="Verdana"/>
          <w:sz w:val="20"/>
          <w:szCs w:val="20"/>
        </w:rPr>
        <w:t>,</w:t>
      </w:r>
    </w:p>
    <w:p w14:paraId="02600750" w14:textId="750E5D11" w:rsidR="0065087C" w:rsidRPr="007A25D5" w:rsidRDefault="0065087C" w:rsidP="00A849C0">
      <w:pPr>
        <w:pStyle w:val="Akapitzlist"/>
        <w:numPr>
          <w:ilvl w:val="0"/>
          <w:numId w:val="23"/>
        </w:numPr>
        <w:spacing w:line="360" w:lineRule="auto"/>
        <w:jc w:val="both"/>
        <w:rPr>
          <w:rFonts w:ascii="Verdana" w:hAnsi="Verdana"/>
          <w:sz w:val="20"/>
          <w:szCs w:val="20"/>
        </w:rPr>
      </w:pPr>
      <w:r w:rsidRPr="007A25D5">
        <w:rPr>
          <w:rFonts w:ascii="Verdana" w:hAnsi="Verdana"/>
          <w:sz w:val="20"/>
          <w:szCs w:val="20"/>
        </w:rPr>
        <w:t>decydentowi (Komendant lub Naczelnik).</w:t>
      </w:r>
    </w:p>
    <w:p w14:paraId="431546D8" w14:textId="5521D4F7" w:rsidR="0065087C" w:rsidRPr="007A25D5" w:rsidRDefault="0065087C" w:rsidP="00A849C0">
      <w:pPr>
        <w:pStyle w:val="Akapitzlist"/>
        <w:numPr>
          <w:ilvl w:val="0"/>
          <w:numId w:val="21"/>
        </w:numPr>
        <w:spacing w:line="360" w:lineRule="auto"/>
        <w:jc w:val="both"/>
        <w:rPr>
          <w:rFonts w:ascii="Verdana" w:hAnsi="Verdana"/>
          <w:sz w:val="20"/>
          <w:szCs w:val="20"/>
        </w:rPr>
      </w:pPr>
      <w:r w:rsidRPr="007A25D5">
        <w:rPr>
          <w:rFonts w:ascii="Verdana" w:hAnsi="Verdana"/>
          <w:sz w:val="20"/>
          <w:szCs w:val="20"/>
        </w:rPr>
        <w:t>Operatorzy monitoringu posiadają uprawnienia w centralnym rejestrze zgłoszeń do :</w:t>
      </w:r>
    </w:p>
    <w:p w14:paraId="0DF3F4FB" w14:textId="530700CD" w:rsidR="0065087C" w:rsidRPr="007A25D5" w:rsidRDefault="0065087C" w:rsidP="00A849C0">
      <w:pPr>
        <w:pStyle w:val="Akapitzlist"/>
        <w:numPr>
          <w:ilvl w:val="1"/>
          <w:numId w:val="21"/>
        </w:numPr>
        <w:spacing w:line="360" w:lineRule="auto"/>
        <w:jc w:val="both"/>
        <w:rPr>
          <w:rFonts w:ascii="Verdana" w:hAnsi="Verdana"/>
          <w:sz w:val="20"/>
          <w:szCs w:val="20"/>
        </w:rPr>
      </w:pPr>
      <w:r w:rsidRPr="007A25D5">
        <w:rPr>
          <w:rFonts w:ascii="Verdana" w:hAnsi="Verdana"/>
          <w:sz w:val="20"/>
          <w:szCs w:val="20"/>
        </w:rPr>
        <w:t>Rejestrowania zgłoszeń przyjmowanych telefonicznie,</w:t>
      </w:r>
    </w:p>
    <w:p w14:paraId="5094F211" w14:textId="1806D19A" w:rsidR="0065087C" w:rsidRDefault="0065087C" w:rsidP="00A849C0">
      <w:pPr>
        <w:pStyle w:val="Akapitzlist"/>
        <w:numPr>
          <w:ilvl w:val="1"/>
          <w:numId w:val="21"/>
        </w:numPr>
        <w:spacing w:line="360" w:lineRule="auto"/>
        <w:jc w:val="both"/>
      </w:pPr>
      <w:r w:rsidRPr="007A25D5">
        <w:rPr>
          <w:rFonts w:ascii="Verdana" w:hAnsi="Verdana"/>
          <w:sz w:val="20"/>
          <w:szCs w:val="20"/>
        </w:rPr>
        <w:lastRenderedPageBreak/>
        <w:t>Rejestrowania zgłoszeń zauważonych w wyniku obserwacji kamer monitoringu miejskiego</w:t>
      </w:r>
      <w:r w:rsidR="009D62CF" w:rsidRPr="009D62CF">
        <w:rPr>
          <w:rFonts w:ascii="Verdana" w:hAnsi="Verdana"/>
          <w:sz w:val="20"/>
          <w:szCs w:val="20"/>
        </w:rPr>
        <w:t>.</w:t>
      </w:r>
    </w:p>
    <w:p w14:paraId="032C954E" w14:textId="5185271A" w:rsidR="00292BDE" w:rsidRDefault="00292BDE" w:rsidP="00A849C0">
      <w:pPr>
        <w:pStyle w:val="Nagwek1"/>
        <w:numPr>
          <w:ilvl w:val="1"/>
          <w:numId w:val="25"/>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04" w:name="_Toc47689966"/>
      <w:bookmarkStart w:id="105" w:name="_Toc47690163"/>
      <w:bookmarkStart w:id="106" w:name="_Toc47953663"/>
      <w:bookmarkStart w:id="107" w:name="_Toc74227192"/>
      <w:bookmarkStart w:id="108" w:name="_Toc81504014"/>
      <w:bookmarkEnd w:id="104"/>
      <w:bookmarkEnd w:id="105"/>
      <w:bookmarkEnd w:id="106"/>
      <w:bookmarkEnd w:id="107"/>
      <w:r w:rsidRPr="007A25D5">
        <w:rPr>
          <w:rStyle w:val="Odwoanieintensywne"/>
          <w:b w:val="0"/>
          <w:bCs w:val="0"/>
          <w:smallCaps w:val="0"/>
          <w:color w:val="2E74B5" w:themeColor="accent1" w:themeShade="BF"/>
          <w:spacing w:val="0"/>
        </w:rPr>
        <w:t>Siły i środki</w:t>
      </w:r>
      <w:bookmarkEnd w:id="108"/>
    </w:p>
    <w:p w14:paraId="606892BF" w14:textId="58A3D1DE" w:rsidR="00D35641" w:rsidRPr="00B83A5B" w:rsidRDefault="0052011D" w:rsidP="007A25D5">
      <w:pPr>
        <w:spacing w:line="360" w:lineRule="auto"/>
        <w:rPr>
          <w:rFonts w:ascii="Verdana" w:hAnsi="Verdana" w:cs="Times New Roman"/>
          <w:sz w:val="20"/>
          <w:szCs w:val="20"/>
        </w:rPr>
      </w:pPr>
      <w:r w:rsidRPr="007A25D5">
        <w:rPr>
          <w:rFonts w:ascii="Verdana" w:hAnsi="Verdana"/>
          <w:sz w:val="20"/>
          <w:szCs w:val="20"/>
        </w:rPr>
        <w:t xml:space="preserve">Moduł przeznaczony do zarządzania personelem oraz środkami trwałymi będącymi na wyposażeniu odpowiedniej komórki organizacyjnej SMW. </w:t>
      </w:r>
      <w:r w:rsidR="00D35641" w:rsidRPr="0052011D">
        <w:rPr>
          <w:rFonts w:ascii="Verdana" w:hAnsi="Verdana" w:cs="Times New Roman"/>
          <w:sz w:val="20"/>
          <w:szCs w:val="20"/>
        </w:rPr>
        <w:t>S</w:t>
      </w:r>
      <w:r w:rsidR="00D35641" w:rsidRPr="00B83A5B">
        <w:rPr>
          <w:rFonts w:ascii="Verdana" w:hAnsi="Verdana" w:cs="Times New Roman"/>
          <w:sz w:val="20"/>
          <w:szCs w:val="20"/>
        </w:rPr>
        <w:t>ystem powinien realizować co najmniej następujące funkcjonalności:</w:t>
      </w:r>
    </w:p>
    <w:p w14:paraId="26D2992F" w14:textId="1FB72916" w:rsidR="00D35641" w:rsidRPr="00B83A5B" w:rsidRDefault="00D35641" w:rsidP="00A849C0">
      <w:pPr>
        <w:widowControl w:val="0"/>
        <w:numPr>
          <w:ilvl w:val="0"/>
          <w:numId w:val="9"/>
        </w:numPr>
        <w:spacing w:after="0" w:line="360" w:lineRule="auto"/>
        <w:jc w:val="both"/>
        <w:rPr>
          <w:rFonts w:ascii="Verdana" w:hAnsi="Verdana" w:cs="Times New Roman"/>
          <w:sz w:val="20"/>
          <w:szCs w:val="20"/>
        </w:rPr>
      </w:pPr>
      <w:r w:rsidRPr="00B83A5B">
        <w:rPr>
          <w:rFonts w:ascii="Verdana" w:hAnsi="Verdana" w:cs="Times New Roman"/>
          <w:sz w:val="20"/>
          <w:szCs w:val="20"/>
        </w:rPr>
        <w:t xml:space="preserve">dyslokacja strażników – patrole. Tworzenie patroli z podziałem na zmiany oraz wskazaniem referatu i osoby odpowiedzialnej. Możliwość wybierania </w:t>
      </w:r>
      <w:r w:rsidRPr="00B83A5B">
        <w:rPr>
          <w:rFonts w:ascii="Verdana" w:hAnsi="Verdana" w:cs="Times New Roman"/>
          <w:sz w:val="20"/>
          <w:szCs w:val="20"/>
        </w:rPr>
        <w:br/>
        <w:t>z listy strażników, pojazdów oraz kryptonim</w:t>
      </w:r>
      <w:r w:rsidR="006B3480">
        <w:rPr>
          <w:rFonts w:ascii="Verdana" w:hAnsi="Verdana" w:cs="Times New Roman"/>
          <w:sz w:val="20"/>
          <w:szCs w:val="20"/>
        </w:rPr>
        <w:t>ów</w:t>
      </w:r>
      <w:r w:rsidRPr="00B83A5B">
        <w:rPr>
          <w:rFonts w:ascii="Verdana" w:hAnsi="Verdana" w:cs="Times New Roman"/>
          <w:sz w:val="20"/>
          <w:szCs w:val="20"/>
        </w:rPr>
        <w:t xml:space="preserve"> dla patroli.  Zaznaczanie na mapie rejonu działania oraz możliwość definiowania zadań stałych i przerw strażników. Przy czym o zarejestrowanej przerwie oraz wyjściu patrolu z rejonu musi być powiadomiony dyżurny SM. Funkcja przeglądania aktualnych i archiwalnych informacji dotyczących patroli, zapisywanie do pliku PDF oraz drukowanie raportu za wskazany okres dyslokacji,</w:t>
      </w:r>
    </w:p>
    <w:p w14:paraId="784B6AD9" w14:textId="1DC439C0" w:rsidR="00D35641" w:rsidRPr="00B83A5B" w:rsidRDefault="00D35641" w:rsidP="00A849C0">
      <w:pPr>
        <w:widowControl w:val="0"/>
        <w:numPr>
          <w:ilvl w:val="0"/>
          <w:numId w:val="9"/>
        </w:numPr>
        <w:spacing w:after="0" w:line="360" w:lineRule="auto"/>
        <w:jc w:val="both"/>
        <w:rPr>
          <w:rFonts w:ascii="Verdana" w:hAnsi="Verdana" w:cs="Times New Roman"/>
          <w:sz w:val="20"/>
          <w:szCs w:val="20"/>
        </w:rPr>
      </w:pPr>
      <w:r w:rsidRPr="00B83A5B">
        <w:rPr>
          <w:rFonts w:ascii="Verdana" w:hAnsi="Verdana" w:cs="Times New Roman"/>
          <w:sz w:val="20"/>
          <w:szCs w:val="20"/>
        </w:rPr>
        <w:t>samochody i inne pojazdy Str</w:t>
      </w:r>
      <w:r>
        <w:rPr>
          <w:rFonts w:ascii="Verdana" w:hAnsi="Verdana" w:cs="Times New Roman"/>
          <w:sz w:val="20"/>
          <w:szCs w:val="20"/>
        </w:rPr>
        <w:t>aży Miejskiej. Lista samochodów.</w:t>
      </w:r>
      <w:r w:rsidRPr="00B83A5B">
        <w:rPr>
          <w:rFonts w:ascii="Verdana" w:hAnsi="Verdana" w:cs="Times New Roman"/>
          <w:sz w:val="20"/>
          <w:szCs w:val="20"/>
        </w:rPr>
        <w:t xml:space="preserve"> Dodawanie nowych pojazdów z określeniem: numeru rejestracyjnego, marki pojazdu, modelu, ilości miejsc, roku produkcji, typ pojazdu, statusu pojazdu,</w:t>
      </w:r>
      <w:r w:rsidR="0052011D">
        <w:rPr>
          <w:rFonts w:ascii="Verdana" w:hAnsi="Verdana" w:cs="Times New Roman"/>
          <w:sz w:val="20"/>
          <w:szCs w:val="20"/>
        </w:rPr>
        <w:t xml:space="preserve"> wyposażenia,</w:t>
      </w:r>
    </w:p>
    <w:p w14:paraId="78020460" w14:textId="77777777" w:rsidR="0052011D" w:rsidRPr="005623A4" w:rsidRDefault="00D35641" w:rsidP="00A849C0">
      <w:pPr>
        <w:widowControl w:val="0"/>
        <w:numPr>
          <w:ilvl w:val="0"/>
          <w:numId w:val="9"/>
        </w:numPr>
        <w:spacing w:after="0" w:line="360" w:lineRule="auto"/>
        <w:jc w:val="both"/>
        <w:rPr>
          <w:rFonts w:ascii="Verdana" w:hAnsi="Verdana"/>
          <w:sz w:val="20"/>
          <w:szCs w:val="20"/>
        </w:rPr>
      </w:pPr>
      <w:r w:rsidRPr="00D35641">
        <w:rPr>
          <w:rFonts w:ascii="Verdana" w:hAnsi="Verdana" w:cs="Times New Roman"/>
          <w:sz w:val="20"/>
          <w:szCs w:val="20"/>
        </w:rPr>
        <w:t xml:space="preserve">zarządzanie radiotelefonami/lokalizatorami/urządzeniami mobilnymi. Rejestracja w systemie urządzeń z określeniem; kodu urządzenia, IMEI urządzenia, numeru seryjnego, modelu urządzenia, typu urządzenia, numeru telefonu, limitu danych, adresu IP urządzania, statusu aktywny/nieaktywny. Zarządzanie urządzeniami w tym przypisanie radiotelefonu/lokalizatora/urządzenia mobilnego do patrolu/pojazdu, wydawanie i zwrot urządzeń strażnikom oraz historia wydanych </w:t>
      </w:r>
      <w:r w:rsidRPr="00D35641">
        <w:rPr>
          <w:rFonts w:ascii="Verdana" w:hAnsi="Verdana" w:cs="Times New Roman"/>
          <w:sz w:val="20"/>
          <w:szCs w:val="20"/>
        </w:rPr>
        <w:br/>
        <w:t>i zwracanych urządzeń</w:t>
      </w:r>
      <w:r w:rsidR="0052011D">
        <w:rPr>
          <w:rFonts w:ascii="Verdana" w:hAnsi="Verdana" w:cs="Times New Roman"/>
          <w:sz w:val="20"/>
          <w:szCs w:val="20"/>
        </w:rPr>
        <w:t>(powinna być możliwość zdefiniowanych dowolnych statusów dla urządzeń, np.:</w:t>
      </w:r>
    </w:p>
    <w:p w14:paraId="408C1F43" w14:textId="1C59CE79" w:rsidR="0052011D" w:rsidRDefault="0052011D" w:rsidP="0052011D">
      <w:pPr>
        <w:widowControl w:val="0"/>
        <w:spacing w:after="0" w:line="360" w:lineRule="auto"/>
        <w:ind w:left="1068"/>
        <w:jc w:val="both"/>
        <w:rPr>
          <w:rFonts w:ascii="Verdana" w:hAnsi="Verdana" w:cs="Times New Roman"/>
          <w:sz w:val="20"/>
          <w:szCs w:val="20"/>
        </w:rPr>
      </w:pPr>
      <w:r>
        <w:rPr>
          <w:rFonts w:ascii="Verdana" w:hAnsi="Verdana" w:cs="Times New Roman"/>
          <w:sz w:val="20"/>
          <w:szCs w:val="20"/>
        </w:rPr>
        <w:t>- pobrany,</w:t>
      </w:r>
    </w:p>
    <w:p w14:paraId="5EA627C1" w14:textId="1BEADE2B" w:rsidR="0052011D" w:rsidRDefault="0052011D" w:rsidP="0052011D">
      <w:pPr>
        <w:widowControl w:val="0"/>
        <w:spacing w:after="0" w:line="360" w:lineRule="auto"/>
        <w:ind w:left="1068"/>
        <w:jc w:val="both"/>
        <w:rPr>
          <w:rFonts w:ascii="Verdana" w:hAnsi="Verdana" w:cs="Times New Roman"/>
          <w:sz w:val="20"/>
          <w:szCs w:val="20"/>
        </w:rPr>
      </w:pPr>
      <w:r>
        <w:rPr>
          <w:rFonts w:ascii="Verdana" w:hAnsi="Verdana" w:cs="Times New Roman"/>
          <w:sz w:val="20"/>
          <w:szCs w:val="20"/>
        </w:rPr>
        <w:t>- zdany,</w:t>
      </w:r>
    </w:p>
    <w:p w14:paraId="70C9167C" w14:textId="5B63BA31" w:rsidR="0052011D" w:rsidRDefault="0052011D" w:rsidP="0052011D">
      <w:pPr>
        <w:widowControl w:val="0"/>
        <w:spacing w:after="0" w:line="360" w:lineRule="auto"/>
        <w:ind w:left="1068"/>
        <w:jc w:val="both"/>
        <w:rPr>
          <w:rFonts w:ascii="Verdana" w:hAnsi="Verdana" w:cs="Times New Roman"/>
          <w:sz w:val="20"/>
          <w:szCs w:val="20"/>
        </w:rPr>
      </w:pPr>
      <w:r>
        <w:rPr>
          <w:rFonts w:ascii="Verdana" w:hAnsi="Verdana" w:cs="Times New Roman"/>
          <w:sz w:val="20"/>
          <w:szCs w:val="20"/>
        </w:rPr>
        <w:t>- niesprawny,</w:t>
      </w:r>
    </w:p>
    <w:p w14:paraId="63310C7D" w14:textId="08C7285A" w:rsidR="0052011D" w:rsidRDefault="0052011D" w:rsidP="0052011D">
      <w:pPr>
        <w:widowControl w:val="0"/>
        <w:spacing w:after="0" w:line="360" w:lineRule="auto"/>
        <w:ind w:left="1068"/>
        <w:jc w:val="both"/>
        <w:rPr>
          <w:rFonts w:ascii="Verdana" w:hAnsi="Verdana" w:cs="Times New Roman"/>
          <w:sz w:val="20"/>
          <w:szCs w:val="20"/>
        </w:rPr>
      </w:pPr>
      <w:r>
        <w:rPr>
          <w:rFonts w:ascii="Verdana" w:hAnsi="Verdana" w:cs="Times New Roman"/>
          <w:sz w:val="20"/>
          <w:szCs w:val="20"/>
        </w:rPr>
        <w:t>- przekazany do naprawy,</w:t>
      </w:r>
    </w:p>
    <w:p w14:paraId="1A05DC37" w14:textId="3F3253D7" w:rsidR="0052011D" w:rsidRDefault="0052011D" w:rsidP="0052011D">
      <w:pPr>
        <w:widowControl w:val="0"/>
        <w:spacing w:after="0" w:line="360" w:lineRule="auto"/>
        <w:ind w:left="1068"/>
        <w:jc w:val="both"/>
        <w:rPr>
          <w:rFonts w:ascii="Verdana" w:hAnsi="Verdana" w:cs="Times New Roman"/>
          <w:sz w:val="20"/>
          <w:szCs w:val="20"/>
        </w:rPr>
      </w:pPr>
      <w:r>
        <w:rPr>
          <w:rFonts w:ascii="Verdana" w:hAnsi="Verdana" w:cs="Times New Roman"/>
          <w:sz w:val="20"/>
          <w:szCs w:val="20"/>
        </w:rPr>
        <w:t>- w naprawie,</w:t>
      </w:r>
    </w:p>
    <w:p w14:paraId="755404A9" w14:textId="09F03DD5" w:rsidR="008953AB" w:rsidRDefault="0052011D" w:rsidP="008953AB">
      <w:pPr>
        <w:widowControl w:val="0"/>
        <w:spacing w:after="0" w:line="360" w:lineRule="auto"/>
        <w:ind w:left="1068"/>
        <w:jc w:val="both"/>
        <w:rPr>
          <w:rFonts w:ascii="Verdana" w:hAnsi="Verdana" w:cs="Times New Roman"/>
          <w:sz w:val="20"/>
          <w:szCs w:val="20"/>
        </w:rPr>
      </w:pPr>
      <w:r>
        <w:rPr>
          <w:rFonts w:ascii="Verdana" w:hAnsi="Verdana" w:cs="Times New Roman"/>
          <w:sz w:val="20"/>
          <w:szCs w:val="20"/>
        </w:rPr>
        <w:t>- do odbioru po naprawie.</w:t>
      </w:r>
    </w:p>
    <w:p w14:paraId="29775472" w14:textId="2247F6AE" w:rsidR="0052011D" w:rsidRPr="007A25D5" w:rsidRDefault="0052011D" w:rsidP="00A849C0">
      <w:pPr>
        <w:pStyle w:val="Akapitzlist"/>
        <w:widowControl w:val="0"/>
        <w:numPr>
          <w:ilvl w:val="0"/>
          <w:numId w:val="9"/>
        </w:numPr>
        <w:spacing w:after="0" w:line="360" w:lineRule="auto"/>
        <w:jc w:val="both"/>
        <w:rPr>
          <w:rFonts w:ascii="Verdana" w:hAnsi="Verdana" w:cs="Times New Roman"/>
          <w:sz w:val="20"/>
          <w:szCs w:val="20"/>
        </w:rPr>
      </w:pPr>
      <w:r w:rsidRPr="007A25D5">
        <w:rPr>
          <w:rFonts w:ascii="Verdana" w:hAnsi="Verdana" w:cs="Times New Roman"/>
          <w:sz w:val="20"/>
          <w:szCs w:val="20"/>
        </w:rPr>
        <w:t>zarządzanie blokadami w tym przypisanie blokady do pojazdu, możliwość przypisania unikalnego identyfikatora oraz roboczego oznaczenia, wydanie i zwrot urządzeń blokujących, historia</w:t>
      </w:r>
      <w:r w:rsidR="00076ACC" w:rsidRPr="007A25D5">
        <w:rPr>
          <w:rFonts w:ascii="Verdana" w:hAnsi="Verdana" w:cs="Times New Roman"/>
          <w:sz w:val="20"/>
          <w:szCs w:val="20"/>
        </w:rPr>
        <w:t xml:space="preserve"> wydawanych i zwracanych urządzeń wraz z przypisanym statusem (np. w użytkowaniu, skradziona, itp).</w:t>
      </w:r>
    </w:p>
    <w:p w14:paraId="004F11AE" w14:textId="6080DD22" w:rsidR="00D35641" w:rsidRPr="00D35641" w:rsidRDefault="00D35641" w:rsidP="007A25D5">
      <w:pPr>
        <w:widowControl w:val="0"/>
        <w:spacing w:after="0" w:line="360" w:lineRule="auto"/>
        <w:ind w:left="1068"/>
        <w:jc w:val="both"/>
        <w:rPr>
          <w:rFonts w:ascii="Verdana" w:hAnsi="Verdana"/>
          <w:sz w:val="20"/>
          <w:szCs w:val="20"/>
        </w:rPr>
      </w:pPr>
    </w:p>
    <w:p w14:paraId="7465E3A6" w14:textId="58C0EFA7" w:rsidR="00D35641" w:rsidRPr="007A25D5" w:rsidRDefault="00292BDE" w:rsidP="00A849C0">
      <w:pPr>
        <w:pStyle w:val="Nagwek1"/>
        <w:numPr>
          <w:ilvl w:val="1"/>
          <w:numId w:val="25"/>
        </w:numPr>
        <w:rPr>
          <w:rStyle w:val="Odwoanieintensywne"/>
          <w:b w:val="0"/>
          <w:bCs w:val="0"/>
          <w:smallCaps w:val="0"/>
          <w:color w:val="2E74B5" w:themeColor="accent1" w:themeShade="BF"/>
          <w:spacing w:val="0"/>
        </w:rPr>
      </w:pPr>
      <w:bookmarkStart w:id="109" w:name="_Toc81504015"/>
      <w:r w:rsidRPr="007A25D5">
        <w:rPr>
          <w:rStyle w:val="Odwoanieintensywne"/>
          <w:b w:val="0"/>
          <w:bCs w:val="0"/>
          <w:smallCaps w:val="0"/>
          <w:color w:val="2E74B5" w:themeColor="accent1" w:themeShade="BF"/>
          <w:spacing w:val="0"/>
        </w:rPr>
        <w:t>Blokady na koła</w:t>
      </w:r>
      <w:bookmarkEnd w:id="109"/>
    </w:p>
    <w:p w14:paraId="03DB544A" w14:textId="052F824A" w:rsidR="00816491" w:rsidRPr="00816491" w:rsidRDefault="00490424" w:rsidP="00816491">
      <w:pPr>
        <w:spacing w:line="360" w:lineRule="auto"/>
        <w:jc w:val="both"/>
        <w:rPr>
          <w:rFonts w:ascii="Verdana" w:hAnsi="Verdana"/>
          <w:sz w:val="20"/>
          <w:szCs w:val="20"/>
        </w:rPr>
      </w:pPr>
      <w:r>
        <w:rPr>
          <w:rFonts w:ascii="Verdana" w:hAnsi="Verdana" w:cs="Times New Roman"/>
          <w:sz w:val="20"/>
          <w:szCs w:val="20"/>
        </w:rPr>
        <w:t>Moduł</w:t>
      </w:r>
      <w:r w:rsidRPr="00816491">
        <w:rPr>
          <w:rFonts w:ascii="Verdana" w:hAnsi="Verdana" w:cs="Times New Roman"/>
          <w:sz w:val="20"/>
          <w:szCs w:val="20"/>
        </w:rPr>
        <w:t xml:space="preserve"> </w:t>
      </w:r>
      <w:r w:rsidR="00816491" w:rsidRPr="00816491">
        <w:rPr>
          <w:rFonts w:ascii="Verdana" w:hAnsi="Verdana" w:cs="Times New Roman"/>
          <w:sz w:val="20"/>
          <w:szCs w:val="20"/>
        </w:rPr>
        <w:t>musi umożliwiać rejestrowanie blokad założonych na koła, tworzyć listę założonych blokad.  Po zdjęciu blokady i zapisani</w:t>
      </w:r>
      <w:r w:rsidR="005623A4">
        <w:rPr>
          <w:rFonts w:ascii="Verdana" w:hAnsi="Verdana" w:cs="Times New Roman"/>
          <w:sz w:val="20"/>
          <w:szCs w:val="20"/>
        </w:rPr>
        <w:t>u</w:t>
      </w:r>
      <w:r w:rsidR="00816491" w:rsidRPr="00816491">
        <w:rPr>
          <w:rFonts w:ascii="Verdana" w:hAnsi="Verdana" w:cs="Times New Roman"/>
          <w:sz w:val="20"/>
          <w:szCs w:val="20"/>
        </w:rPr>
        <w:t xml:space="preserve"> tego w systemie, zdarzenie zostaje przeniesione do archiwum. Komponent musi być zintegrowany z mapą cyfrową w zakresie prezentacji aktywnych blokad.</w:t>
      </w:r>
      <w:r w:rsidR="0052011D">
        <w:rPr>
          <w:rFonts w:ascii="Verdana" w:hAnsi="Verdana" w:cs="Times New Roman"/>
          <w:sz w:val="20"/>
          <w:szCs w:val="20"/>
        </w:rPr>
        <w:t xml:space="preserve"> Moduł blokad musi być powiązany z ewidencją sił i środków oraz aplikacją mobilną w zakresie założenia, zdjęcia, rozliczenia blokady.</w:t>
      </w:r>
    </w:p>
    <w:p w14:paraId="103D5BD9" w14:textId="5B93311D" w:rsidR="00513798" w:rsidRPr="007A25D5" w:rsidRDefault="00292BDE" w:rsidP="00A849C0">
      <w:pPr>
        <w:pStyle w:val="Nagwek1"/>
        <w:numPr>
          <w:ilvl w:val="1"/>
          <w:numId w:val="25"/>
        </w:numPr>
        <w:rPr>
          <w:rStyle w:val="Odwoanieintensywne"/>
          <w:b w:val="0"/>
          <w:bCs w:val="0"/>
          <w:smallCaps w:val="0"/>
          <w:color w:val="2E74B5" w:themeColor="accent1" w:themeShade="BF"/>
          <w:spacing w:val="0"/>
        </w:rPr>
      </w:pPr>
      <w:bookmarkStart w:id="110" w:name="_Toc81504016"/>
      <w:r w:rsidRPr="007A25D5">
        <w:rPr>
          <w:rStyle w:val="Odwoanieintensywne"/>
          <w:b w:val="0"/>
          <w:bCs w:val="0"/>
          <w:smallCaps w:val="0"/>
          <w:color w:val="2E74B5" w:themeColor="accent1" w:themeShade="BF"/>
          <w:spacing w:val="0"/>
        </w:rPr>
        <w:t>Ewidencja druków</w:t>
      </w:r>
      <w:bookmarkEnd w:id="110"/>
    </w:p>
    <w:p w14:paraId="24F7736E" w14:textId="4FCAA0FF" w:rsidR="00D35641" w:rsidRPr="00B83A5B" w:rsidRDefault="00490424" w:rsidP="007A25D5">
      <w:pPr>
        <w:spacing w:line="360" w:lineRule="auto"/>
        <w:jc w:val="both"/>
        <w:rPr>
          <w:rFonts w:ascii="Verdana" w:hAnsi="Verdana" w:cs="Times New Roman"/>
          <w:sz w:val="20"/>
          <w:szCs w:val="20"/>
        </w:rPr>
      </w:pPr>
      <w:r>
        <w:rPr>
          <w:rFonts w:ascii="Verdana" w:hAnsi="Verdana" w:cs="Times New Roman"/>
          <w:sz w:val="20"/>
          <w:szCs w:val="20"/>
        </w:rPr>
        <w:t>Moduł</w:t>
      </w:r>
      <w:r w:rsidRPr="00816491">
        <w:rPr>
          <w:rFonts w:ascii="Verdana" w:hAnsi="Verdana" w:cs="Times New Roman"/>
          <w:sz w:val="20"/>
          <w:szCs w:val="20"/>
        </w:rPr>
        <w:t xml:space="preserve"> </w:t>
      </w:r>
      <w:r w:rsidR="00D35641" w:rsidRPr="00816491">
        <w:rPr>
          <w:rFonts w:ascii="Verdana" w:hAnsi="Verdana" w:cs="Times New Roman"/>
          <w:sz w:val="20"/>
          <w:szCs w:val="20"/>
        </w:rPr>
        <w:t>ewidencj</w:t>
      </w:r>
      <w:r w:rsidR="00530634">
        <w:rPr>
          <w:rFonts w:ascii="Verdana" w:hAnsi="Verdana" w:cs="Times New Roman"/>
          <w:sz w:val="20"/>
          <w:szCs w:val="20"/>
        </w:rPr>
        <w:t>i</w:t>
      </w:r>
      <w:r w:rsidR="00D35641" w:rsidRPr="00816491">
        <w:rPr>
          <w:rFonts w:ascii="Verdana" w:hAnsi="Verdana" w:cs="Times New Roman"/>
          <w:sz w:val="20"/>
          <w:szCs w:val="20"/>
        </w:rPr>
        <w:t xml:space="preserve"> druków musi umożliwiać pracę z dokumentami na poziomie</w:t>
      </w:r>
      <w:r w:rsidR="00530634">
        <w:rPr>
          <w:rFonts w:ascii="Verdana" w:hAnsi="Verdana" w:cs="Times New Roman"/>
          <w:sz w:val="20"/>
          <w:szCs w:val="20"/>
        </w:rPr>
        <w:t xml:space="preserve"> </w:t>
      </w:r>
      <w:r w:rsidR="00D35641" w:rsidRPr="00B83A5B">
        <w:rPr>
          <w:rFonts w:ascii="Verdana" w:hAnsi="Verdana" w:cs="Times New Roman"/>
          <w:sz w:val="20"/>
          <w:szCs w:val="20"/>
        </w:rPr>
        <w:t>uprawnień referatu oraz całej straży miejskiej.</w:t>
      </w:r>
    </w:p>
    <w:p w14:paraId="4F7FBA3A" w14:textId="71DB48FD" w:rsidR="00D35641" w:rsidRPr="00D35641" w:rsidRDefault="007D6D7F" w:rsidP="00A849C0">
      <w:pPr>
        <w:pStyle w:val="Akapitzlist"/>
        <w:widowControl w:val="0"/>
        <w:numPr>
          <w:ilvl w:val="0"/>
          <w:numId w:val="10"/>
        </w:numPr>
        <w:spacing w:after="0" w:line="360" w:lineRule="auto"/>
        <w:jc w:val="both"/>
        <w:rPr>
          <w:rFonts w:ascii="Verdana" w:hAnsi="Verdana" w:cs="Times New Roman"/>
          <w:sz w:val="20"/>
          <w:szCs w:val="20"/>
        </w:rPr>
      </w:pPr>
      <w:r w:rsidRPr="00D35641">
        <w:rPr>
          <w:rFonts w:ascii="Verdana" w:hAnsi="Verdana" w:cs="Times New Roman"/>
          <w:sz w:val="20"/>
          <w:szCs w:val="20"/>
        </w:rPr>
        <w:t xml:space="preserve">ewidencja przyjmowania </w:t>
      </w:r>
      <w:r>
        <w:rPr>
          <w:rFonts w:ascii="Verdana" w:hAnsi="Verdana" w:cs="Times New Roman"/>
          <w:sz w:val="20"/>
          <w:szCs w:val="20"/>
        </w:rPr>
        <w:t xml:space="preserve">i zdawania </w:t>
      </w:r>
      <w:r w:rsidRPr="00D35641">
        <w:rPr>
          <w:rFonts w:ascii="Verdana" w:hAnsi="Verdana" w:cs="Times New Roman"/>
          <w:sz w:val="20"/>
          <w:szCs w:val="20"/>
        </w:rPr>
        <w:t xml:space="preserve">bloczków z </w:t>
      </w:r>
      <w:r>
        <w:rPr>
          <w:rFonts w:ascii="Verdana" w:hAnsi="Verdana" w:cs="Times New Roman"/>
          <w:sz w:val="20"/>
          <w:szCs w:val="20"/>
        </w:rPr>
        <w:t>Izby Skarbowej</w:t>
      </w:r>
      <w:r w:rsidRPr="00D35641">
        <w:rPr>
          <w:rFonts w:ascii="Verdana" w:hAnsi="Verdana" w:cs="Times New Roman"/>
          <w:sz w:val="20"/>
          <w:szCs w:val="20"/>
        </w:rPr>
        <w:t>,</w:t>
      </w:r>
      <w:r>
        <w:rPr>
          <w:rFonts w:ascii="Verdana" w:hAnsi="Verdana" w:cs="Times New Roman"/>
          <w:sz w:val="20"/>
          <w:szCs w:val="20"/>
        </w:rPr>
        <w:t xml:space="preserve"> </w:t>
      </w:r>
      <w:r w:rsidR="00D35641" w:rsidRPr="00D35641">
        <w:rPr>
          <w:rFonts w:ascii="Verdana" w:hAnsi="Verdana" w:cs="Times New Roman"/>
          <w:sz w:val="20"/>
          <w:szCs w:val="20"/>
        </w:rPr>
        <w:t xml:space="preserve">ewidencja bloczków wezwań, przekazywanie ich kierownikom referatów </w:t>
      </w:r>
      <w:r w:rsidR="00D35641" w:rsidRPr="00D35641">
        <w:rPr>
          <w:rFonts w:ascii="Verdana" w:hAnsi="Verdana" w:cs="Times New Roman"/>
          <w:sz w:val="20"/>
          <w:szCs w:val="20"/>
        </w:rPr>
        <w:br/>
        <w:t>i strażnikom SM. Rozliczenie bloczków. Bloczek musi być w każdej chwili wycofany lub przekazany innemu funkcjonariuszowi. Ewidencja ma przechowywać</w:t>
      </w:r>
      <w:r w:rsidR="00D35641">
        <w:rPr>
          <w:rFonts w:ascii="Verdana" w:hAnsi="Verdana" w:cs="Times New Roman"/>
          <w:sz w:val="20"/>
          <w:szCs w:val="20"/>
        </w:rPr>
        <w:t xml:space="preserve"> </w:t>
      </w:r>
      <w:r w:rsidR="00D35641" w:rsidRPr="00D35641">
        <w:rPr>
          <w:rFonts w:ascii="Verdana" w:hAnsi="Verdana" w:cs="Times New Roman"/>
          <w:sz w:val="20"/>
          <w:szCs w:val="20"/>
        </w:rPr>
        <w:t>dane</w:t>
      </w:r>
      <w:r w:rsidR="00D35641">
        <w:rPr>
          <w:rFonts w:ascii="Verdana" w:hAnsi="Verdana" w:cs="Times New Roman"/>
          <w:sz w:val="20"/>
          <w:szCs w:val="20"/>
        </w:rPr>
        <w:t xml:space="preserve"> </w:t>
      </w:r>
      <w:r w:rsidR="00D35641" w:rsidRPr="00D35641">
        <w:rPr>
          <w:rFonts w:ascii="Verdana" w:hAnsi="Verdana" w:cs="Times New Roman"/>
          <w:sz w:val="20"/>
          <w:szCs w:val="20"/>
        </w:rPr>
        <w:t>o wszystkich przyjętych, wydanych, rozliczonych bloczkach, blankietach wykorzystanych, blankietach niewykorzystanych;</w:t>
      </w:r>
    </w:p>
    <w:p w14:paraId="72181B55" w14:textId="77777777" w:rsidR="00D35641" w:rsidRPr="00D35641" w:rsidRDefault="00D35641" w:rsidP="00A849C0">
      <w:pPr>
        <w:pStyle w:val="Akapitzlist"/>
        <w:widowControl w:val="0"/>
        <w:numPr>
          <w:ilvl w:val="0"/>
          <w:numId w:val="10"/>
        </w:numPr>
        <w:spacing w:after="0" w:line="360" w:lineRule="auto"/>
        <w:jc w:val="both"/>
        <w:rPr>
          <w:rFonts w:ascii="Verdana" w:hAnsi="Verdana" w:cs="Times New Roman"/>
          <w:sz w:val="20"/>
          <w:szCs w:val="20"/>
        </w:rPr>
      </w:pPr>
      <w:r w:rsidRPr="00D35641">
        <w:rPr>
          <w:rFonts w:ascii="Verdana" w:hAnsi="Verdana" w:cs="Times New Roman"/>
          <w:sz w:val="20"/>
          <w:szCs w:val="20"/>
        </w:rPr>
        <w:t>notatniki służbowe. Ewidencja wydawania i rozliczania notatników służbowych strażnikom SM z uwzględnieniem daty archiwizacji.</w:t>
      </w:r>
    </w:p>
    <w:p w14:paraId="21DD8B09" w14:textId="77777777" w:rsidR="00D35641" w:rsidRPr="00D35641" w:rsidRDefault="00D35641" w:rsidP="00A849C0">
      <w:pPr>
        <w:pStyle w:val="Akapitzlist"/>
        <w:widowControl w:val="0"/>
        <w:numPr>
          <w:ilvl w:val="0"/>
          <w:numId w:val="10"/>
        </w:numPr>
        <w:spacing w:after="0" w:line="360" w:lineRule="auto"/>
        <w:jc w:val="both"/>
        <w:rPr>
          <w:rFonts w:ascii="Verdana" w:hAnsi="Verdana" w:cs="Times New Roman"/>
          <w:sz w:val="20"/>
          <w:szCs w:val="20"/>
        </w:rPr>
      </w:pPr>
      <w:r w:rsidRPr="00D35641">
        <w:rPr>
          <w:rFonts w:ascii="Verdana" w:hAnsi="Verdana" w:cs="Times New Roman"/>
          <w:sz w:val="20"/>
          <w:szCs w:val="20"/>
        </w:rPr>
        <w:t>raporty bloczków. Raporty za wybrany okres w zakresie: zbiorczego rozliczenia bloczków, zestawień bloczków do rozliczenia, bloczki w pełni wykorzystane, bloczki częściowo wykorzystane.</w:t>
      </w:r>
    </w:p>
    <w:p w14:paraId="4B2B9530" w14:textId="77777777" w:rsidR="00D35641" w:rsidRPr="00D35641" w:rsidRDefault="00D35641" w:rsidP="00A849C0">
      <w:pPr>
        <w:pStyle w:val="Akapitzlist"/>
        <w:widowControl w:val="0"/>
        <w:numPr>
          <w:ilvl w:val="0"/>
          <w:numId w:val="10"/>
        </w:numPr>
        <w:spacing w:after="0" w:line="360" w:lineRule="auto"/>
        <w:jc w:val="both"/>
        <w:rPr>
          <w:rFonts w:ascii="Verdana" w:hAnsi="Verdana" w:cs="Times New Roman"/>
          <w:sz w:val="20"/>
          <w:szCs w:val="20"/>
        </w:rPr>
      </w:pPr>
      <w:r w:rsidRPr="00D35641">
        <w:rPr>
          <w:rFonts w:ascii="Verdana" w:hAnsi="Verdana" w:cs="Times New Roman"/>
          <w:sz w:val="20"/>
          <w:szCs w:val="20"/>
        </w:rPr>
        <w:t>inwentaryzacja bloczków mandatowych.</w:t>
      </w:r>
    </w:p>
    <w:p w14:paraId="62071FC3" w14:textId="77777777" w:rsidR="00D35641" w:rsidRPr="00D35641" w:rsidRDefault="00D35641" w:rsidP="00A849C0">
      <w:pPr>
        <w:pStyle w:val="Akapitzlist"/>
        <w:numPr>
          <w:ilvl w:val="0"/>
          <w:numId w:val="10"/>
        </w:numPr>
        <w:suppressAutoHyphens/>
        <w:spacing w:after="0" w:line="360" w:lineRule="auto"/>
        <w:rPr>
          <w:rFonts w:ascii="Verdana" w:hAnsi="Verdana" w:cs="Times New Roman"/>
          <w:sz w:val="20"/>
          <w:szCs w:val="20"/>
        </w:rPr>
      </w:pPr>
      <w:r w:rsidRPr="00D35641">
        <w:rPr>
          <w:rFonts w:ascii="Verdana" w:hAnsi="Verdana" w:cs="Times New Roman"/>
          <w:sz w:val="20"/>
          <w:szCs w:val="20"/>
        </w:rPr>
        <w:t>ewidencja mandatów karnych:</w:t>
      </w:r>
    </w:p>
    <w:p w14:paraId="465A6710" w14:textId="77777777" w:rsidR="00513798"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513798">
        <w:rPr>
          <w:rFonts w:ascii="Verdana" w:hAnsi="Verdana" w:cs="Times New Roman"/>
          <w:sz w:val="20"/>
          <w:szCs w:val="20"/>
        </w:rPr>
        <w:t xml:space="preserve">możliwość wprowadzenia wszystkich danych widniejących na odcinkach </w:t>
      </w:r>
      <w:r w:rsidRPr="00513798">
        <w:rPr>
          <w:rFonts w:ascii="Verdana" w:hAnsi="Verdana" w:cs="Times New Roman"/>
          <w:sz w:val="20"/>
          <w:szCs w:val="20"/>
        </w:rPr>
        <w:br/>
        <w:t>mandatowych oraz danych dodatkowych np. wymagalność karty MRD5/1, nr rej. pojazdu, marka pojazdu, rozróżnienie dat: data wystawienia mandatu(data ukarania), data wymagalności(data ukarania + 7dni), data rozliczenia mandatu, data księgowania, przy mandatach wysyłkowych – data doręczenia mandatu oraz data zwrotu potwierdzenia doręczenia mandatu do jednostki SM; oraz możliwość dokonywania korekty i uzupełnienia wprowadzonych dany</w:t>
      </w:r>
      <w:r w:rsidR="00513798">
        <w:rPr>
          <w:rFonts w:ascii="Verdana" w:hAnsi="Verdana" w:cs="Times New Roman"/>
          <w:sz w:val="20"/>
          <w:szCs w:val="20"/>
        </w:rPr>
        <w:t>ch w każdym momencie,</w:t>
      </w:r>
    </w:p>
    <w:p w14:paraId="1530A7E2" w14:textId="77777777" w:rsidR="00946954" w:rsidRPr="00946954" w:rsidRDefault="00946954" w:rsidP="00946954">
      <w:pPr>
        <w:widowControl w:val="0"/>
        <w:spacing w:after="0" w:line="360" w:lineRule="auto"/>
        <w:jc w:val="both"/>
        <w:rPr>
          <w:rFonts w:ascii="Verdana" w:hAnsi="Verdana" w:cs="Times New Roman"/>
          <w:sz w:val="20"/>
          <w:szCs w:val="20"/>
        </w:rPr>
      </w:pPr>
    </w:p>
    <w:p w14:paraId="06A53F21"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513798">
        <w:rPr>
          <w:rFonts w:ascii="Verdana" w:hAnsi="Verdana" w:cs="Times New Roman"/>
          <w:sz w:val="20"/>
          <w:szCs w:val="20"/>
        </w:rPr>
        <w:t>możliwość automatycznego przyporządkowani</w:t>
      </w:r>
      <w:r w:rsidR="00513798">
        <w:rPr>
          <w:rFonts w:ascii="Verdana" w:hAnsi="Verdana" w:cs="Times New Roman"/>
          <w:sz w:val="20"/>
          <w:szCs w:val="20"/>
        </w:rPr>
        <w:t xml:space="preserve">a na podstawie kodu pocztowego </w:t>
      </w:r>
      <w:r w:rsidRPr="00513798">
        <w:rPr>
          <w:rFonts w:ascii="Verdana" w:hAnsi="Verdana" w:cs="Times New Roman"/>
          <w:sz w:val="20"/>
          <w:szCs w:val="20"/>
        </w:rPr>
        <w:t xml:space="preserve">w adresie ukaranego danych dotyczących danej miejscowości, czyli ulicy, gminy, powiatu, województwa lub możliwość </w:t>
      </w:r>
      <w:r w:rsidRPr="00513798">
        <w:rPr>
          <w:rFonts w:ascii="Verdana" w:hAnsi="Verdana" w:cs="Times New Roman"/>
          <w:sz w:val="20"/>
          <w:szCs w:val="20"/>
        </w:rPr>
        <w:lastRenderedPageBreak/>
        <w:t>tworzenia takiej bazy,</w:t>
      </w:r>
    </w:p>
    <w:p w14:paraId="0C73870B" w14:textId="77777777" w:rsidR="00057390" w:rsidRPr="00057390" w:rsidRDefault="00057390" w:rsidP="00057390">
      <w:pPr>
        <w:pStyle w:val="Akapitzlist"/>
        <w:rPr>
          <w:rFonts w:ascii="Verdana" w:hAnsi="Verdana" w:cs="Times New Roman"/>
          <w:sz w:val="20"/>
          <w:szCs w:val="20"/>
        </w:rPr>
      </w:pPr>
    </w:p>
    <w:p w14:paraId="4710715C"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możliwość tworzenia bazy osób ukaranych przez Straż Miejską – kartoteka osobowa,</w:t>
      </w:r>
    </w:p>
    <w:p w14:paraId="5CD9B162" w14:textId="77777777" w:rsidR="00057390" w:rsidRPr="00057390" w:rsidRDefault="00057390" w:rsidP="00057390">
      <w:pPr>
        <w:pStyle w:val="Akapitzlist"/>
        <w:rPr>
          <w:rFonts w:ascii="Verdana" w:hAnsi="Verdana" w:cs="Times New Roman"/>
          <w:sz w:val="20"/>
          <w:szCs w:val="20"/>
        </w:rPr>
      </w:pPr>
    </w:p>
    <w:p w14:paraId="2676EA13" w14:textId="362AD4F9"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możliwość wykorzystania danych osób już istniejących w bazie przy ponownym wprowadzaniu mandatu takiej osoby</w:t>
      </w:r>
      <w:r w:rsidR="002D1C68">
        <w:rPr>
          <w:rFonts w:ascii="Verdana" w:hAnsi="Verdana" w:cs="Times New Roman"/>
          <w:sz w:val="20"/>
          <w:szCs w:val="20"/>
        </w:rPr>
        <w:t xml:space="preserve"> po numerze PESEL</w:t>
      </w:r>
      <w:r w:rsidRPr="00057390">
        <w:rPr>
          <w:rFonts w:ascii="Verdana" w:hAnsi="Verdana" w:cs="Times New Roman"/>
          <w:sz w:val="20"/>
          <w:szCs w:val="20"/>
        </w:rPr>
        <w:t>,</w:t>
      </w:r>
    </w:p>
    <w:p w14:paraId="3AFE9CD7" w14:textId="77777777" w:rsidR="00057390" w:rsidRPr="00057390" w:rsidRDefault="00057390" w:rsidP="00057390">
      <w:pPr>
        <w:pStyle w:val="Akapitzlist"/>
        <w:rPr>
          <w:rFonts w:ascii="Verdana" w:hAnsi="Verdana" w:cs="Times New Roman"/>
          <w:sz w:val="20"/>
          <w:szCs w:val="20"/>
        </w:rPr>
      </w:pPr>
    </w:p>
    <w:p w14:paraId="54D3B7F3" w14:textId="05F3335E"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 xml:space="preserve">dopisywanie kolejnych mandatów dla istniejącego w bazie ukaranego </w:t>
      </w:r>
      <w:r w:rsidRPr="00057390">
        <w:rPr>
          <w:rFonts w:ascii="Verdana" w:hAnsi="Verdana" w:cs="Times New Roman"/>
          <w:sz w:val="20"/>
          <w:szCs w:val="20"/>
        </w:rPr>
        <w:br/>
        <w:t>i automatyczna informacja o ukaranym istniejącym w bazie</w:t>
      </w:r>
      <w:r w:rsidR="002D1C68">
        <w:rPr>
          <w:rFonts w:ascii="Verdana" w:hAnsi="Verdana" w:cs="Times New Roman"/>
          <w:sz w:val="20"/>
          <w:szCs w:val="20"/>
        </w:rPr>
        <w:t xml:space="preserve"> po numerze PESEL</w:t>
      </w:r>
      <w:r w:rsidRPr="00057390">
        <w:rPr>
          <w:rFonts w:ascii="Verdana" w:hAnsi="Verdana" w:cs="Times New Roman"/>
          <w:sz w:val="20"/>
          <w:szCs w:val="20"/>
        </w:rPr>
        <w:t>,</w:t>
      </w:r>
    </w:p>
    <w:p w14:paraId="5944C8EE" w14:textId="77777777" w:rsidR="00057390" w:rsidRPr="00057390" w:rsidRDefault="00057390" w:rsidP="00057390">
      <w:pPr>
        <w:pStyle w:val="Akapitzlist"/>
        <w:rPr>
          <w:rFonts w:ascii="Verdana" w:hAnsi="Verdana" w:cs="Times New Roman"/>
          <w:sz w:val="20"/>
          <w:szCs w:val="20"/>
        </w:rPr>
      </w:pPr>
    </w:p>
    <w:p w14:paraId="3EDD42A1"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sprawdzanie formalne przy wprowadzaniu danych np. poprawności numeru PESEL,</w:t>
      </w:r>
      <w:r w:rsidR="00987BDC" w:rsidRPr="00057390">
        <w:rPr>
          <w:rFonts w:ascii="Verdana" w:hAnsi="Verdana" w:cs="Times New Roman"/>
          <w:sz w:val="20"/>
          <w:szCs w:val="20"/>
        </w:rPr>
        <w:t xml:space="preserve"> poprawne dekodowanie numeru PESEL od roku 2000</w:t>
      </w:r>
      <w:r w:rsidR="00513798" w:rsidRPr="00057390">
        <w:rPr>
          <w:rFonts w:ascii="Verdana" w:hAnsi="Verdana" w:cs="Times New Roman"/>
          <w:sz w:val="20"/>
          <w:szCs w:val="20"/>
        </w:rPr>
        <w:t>,</w:t>
      </w:r>
      <w:r w:rsidRPr="00057390">
        <w:rPr>
          <w:rFonts w:ascii="Verdana" w:hAnsi="Verdana" w:cs="Times New Roman"/>
          <w:sz w:val="20"/>
          <w:szCs w:val="20"/>
        </w:rPr>
        <w:t xml:space="preserve"> sprawdzenie czy osoba ukarana ukończyła 17 lat na podstawie numeru PESEL,</w:t>
      </w:r>
    </w:p>
    <w:p w14:paraId="4951F11B" w14:textId="77777777" w:rsidR="00057390" w:rsidRPr="00057390" w:rsidRDefault="00057390" w:rsidP="00057390">
      <w:pPr>
        <w:pStyle w:val="Akapitzlist"/>
        <w:rPr>
          <w:rFonts w:ascii="Verdana" w:hAnsi="Verdana" w:cs="Times New Roman"/>
          <w:sz w:val="20"/>
          <w:szCs w:val="20"/>
        </w:rPr>
      </w:pPr>
    </w:p>
    <w:p w14:paraId="679B71BF"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 xml:space="preserve">możliwość wprowadzania obcokrajowców bez numeru PESEL (po zaznaczeniu </w:t>
      </w:r>
      <w:r w:rsidR="00987BDC" w:rsidRPr="00057390">
        <w:rPr>
          <w:rFonts w:ascii="Verdana" w:hAnsi="Verdana" w:cs="Times New Roman"/>
          <w:sz w:val="20"/>
          <w:szCs w:val="20"/>
        </w:rPr>
        <w:t xml:space="preserve">odpowiedniego </w:t>
      </w:r>
      <w:r w:rsidRPr="00057390">
        <w:rPr>
          <w:rFonts w:ascii="Verdana" w:hAnsi="Verdana" w:cs="Times New Roman"/>
          <w:sz w:val="20"/>
          <w:szCs w:val="20"/>
        </w:rPr>
        <w:t xml:space="preserve">okienka generowanie </w:t>
      </w:r>
      <w:r w:rsidR="00987BDC" w:rsidRPr="00057390">
        <w:rPr>
          <w:rFonts w:ascii="Verdana" w:hAnsi="Verdana" w:cs="Times New Roman"/>
          <w:sz w:val="20"/>
          <w:szCs w:val="20"/>
        </w:rPr>
        <w:t xml:space="preserve">unikalnego </w:t>
      </w:r>
      <w:r w:rsidRPr="00057390">
        <w:rPr>
          <w:rFonts w:ascii="Verdana" w:hAnsi="Verdana" w:cs="Times New Roman"/>
          <w:sz w:val="20"/>
          <w:szCs w:val="20"/>
        </w:rPr>
        <w:t>ciągu znaków imitującego numer PESEL, np.: 11111111111)</w:t>
      </w:r>
      <w:r w:rsidR="00057390">
        <w:rPr>
          <w:rFonts w:ascii="Verdana" w:hAnsi="Verdana" w:cs="Times New Roman"/>
          <w:sz w:val="20"/>
          <w:szCs w:val="20"/>
        </w:rPr>
        <w:t>,</w:t>
      </w:r>
    </w:p>
    <w:p w14:paraId="51679D87" w14:textId="77777777" w:rsidR="00057390" w:rsidRPr="00057390" w:rsidRDefault="00057390" w:rsidP="00057390">
      <w:pPr>
        <w:pStyle w:val="Akapitzlist"/>
        <w:rPr>
          <w:rFonts w:ascii="Verdana" w:hAnsi="Verdana" w:cs="Times New Roman"/>
          <w:sz w:val="20"/>
          <w:szCs w:val="20"/>
        </w:rPr>
      </w:pPr>
    </w:p>
    <w:p w14:paraId="0F132886"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możliwość dodawania kolejnych adresów ukaranych z funkcją wybierania tego aktualnego (to samo dot. dowodu osobistego czy prawa jazdy),</w:t>
      </w:r>
    </w:p>
    <w:p w14:paraId="6D066668" w14:textId="77777777" w:rsidR="00057390" w:rsidRPr="00057390" w:rsidRDefault="00057390" w:rsidP="00057390">
      <w:pPr>
        <w:pStyle w:val="Akapitzlist"/>
        <w:rPr>
          <w:rFonts w:ascii="Verdana" w:hAnsi="Verdana" w:cs="Times New Roman"/>
          <w:sz w:val="20"/>
          <w:szCs w:val="20"/>
        </w:rPr>
      </w:pPr>
    </w:p>
    <w:p w14:paraId="299399CC" w14:textId="338527DF" w:rsidR="00057390" w:rsidRDefault="000D384E" w:rsidP="00A849C0">
      <w:pPr>
        <w:pStyle w:val="Akapitzlist"/>
        <w:widowControl w:val="0"/>
        <w:numPr>
          <w:ilvl w:val="0"/>
          <w:numId w:val="19"/>
        </w:numPr>
        <w:spacing w:after="0" w:line="360" w:lineRule="auto"/>
        <w:jc w:val="both"/>
        <w:rPr>
          <w:rFonts w:ascii="Verdana" w:hAnsi="Verdana" w:cs="Times New Roman"/>
          <w:sz w:val="20"/>
          <w:szCs w:val="20"/>
        </w:rPr>
      </w:pPr>
      <w:r>
        <w:rPr>
          <w:rFonts w:ascii="Verdana" w:hAnsi="Verdana" w:cs="Times New Roman"/>
          <w:sz w:val="20"/>
          <w:szCs w:val="20"/>
        </w:rPr>
        <w:t>system</w:t>
      </w:r>
      <w:r w:rsidRPr="00057390">
        <w:rPr>
          <w:rFonts w:ascii="Verdana" w:hAnsi="Verdana" w:cs="Times New Roman"/>
          <w:sz w:val="20"/>
          <w:szCs w:val="20"/>
        </w:rPr>
        <w:t xml:space="preserve"> </w:t>
      </w:r>
      <w:r w:rsidR="00D35641" w:rsidRPr="00057390">
        <w:rPr>
          <w:rFonts w:ascii="Verdana" w:hAnsi="Verdana" w:cs="Times New Roman"/>
          <w:sz w:val="20"/>
          <w:szCs w:val="20"/>
        </w:rPr>
        <w:t xml:space="preserve">powinien posiadać wykaz przepisów ze szczegółowym opisem, </w:t>
      </w:r>
      <w:r w:rsidR="00D35641" w:rsidRPr="00057390">
        <w:rPr>
          <w:rFonts w:ascii="Verdana" w:hAnsi="Verdana" w:cs="Times New Roman"/>
          <w:sz w:val="20"/>
          <w:szCs w:val="20"/>
        </w:rPr>
        <w:br/>
        <w:t>na podstawie których nakładane są grzywny oraz możliwość ich edycji, dokonywania poprawek czy dopisywania nowych,</w:t>
      </w:r>
    </w:p>
    <w:p w14:paraId="1E7FDDE2" w14:textId="77777777" w:rsidR="00057390" w:rsidRPr="00057390" w:rsidRDefault="00057390" w:rsidP="00057390">
      <w:pPr>
        <w:pStyle w:val="Akapitzlist"/>
        <w:rPr>
          <w:rFonts w:ascii="Verdana" w:hAnsi="Verdana" w:cs="Times New Roman"/>
          <w:sz w:val="20"/>
          <w:szCs w:val="20"/>
        </w:rPr>
      </w:pPr>
    </w:p>
    <w:p w14:paraId="2A6FF87A"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ewidencja mandatów powinna zawierać podział na paczki tzn.</w:t>
      </w:r>
      <w:r w:rsidR="00987BDC" w:rsidRPr="00057390">
        <w:rPr>
          <w:rFonts w:ascii="Verdana" w:hAnsi="Verdana" w:cs="Times New Roman"/>
          <w:sz w:val="20"/>
          <w:szCs w:val="20"/>
        </w:rPr>
        <w:t xml:space="preserve"> </w:t>
      </w:r>
      <w:r w:rsidRPr="00057390">
        <w:rPr>
          <w:rFonts w:ascii="Verdana" w:hAnsi="Verdana" w:cs="Times New Roman"/>
          <w:sz w:val="20"/>
          <w:szCs w:val="20"/>
        </w:rPr>
        <w:t>-</w:t>
      </w:r>
      <w:r w:rsidR="00987BDC" w:rsidRPr="00057390">
        <w:rPr>
          <w:rFonts w:ascii="Verdana" w:hAnsi="Verdana" w:cs="Times New Roman"/>
          <w:sz w:val="20"/>
          <w:szCs w:val="20"/>
        </w:rPr>
        <w:t xml:space="preserve"> </w:t>
      </w:r>
      <w:r w:rsidRPr="00057390">
        <w:rPr>
          <w:rFonts w:ascii="Verdana" w:hAnsi="Verdana" w:cs="Times New Roman"/>
          <w:sz w:val="20"/>
          <w:szCs w:val="20"/>
        </w:rPr>
        <w:t>zbiorcze wykazy z każdego oddziału/wydziału Straży Miejskiej celem przekazania do Wydz. Finansowego</w:t>
      </w:r>
      <w:r w:rsidR="00987BDC" w:rsidRPr="00057390">
        <w:rPr>
          <w:rFonts w:ascii="Verdana" w:hAnsi="Verdana" w:cs="Times New Roman"/>
          <w:sz w:val="20"/>
          <w:szCs w:val="20"/>
        </w:rPr>
        <w:t xml:space="preserve"> </w:t>
      </w:r>
      <w:r w:rsidRPr="00057390">
        <w:rPr>
          <w:rFonts w:ascii="Verdana" w:hAnsi="Verdana" w:cs="Times New Roman"/>
          <w:sz w:val="20"/>
          <w:szCs w:val="20"/>
        </w:rPr>
        <w:t>UMW,</w:t>
      </w:r>
      <w:r w:rsidR="00987BDC" w:rsidRPr="00057390">
        <w:rPr>
          <w:rFonts w:ascii="Verdana" w:hAnsi="Verdana" w:cs="Times New Roman"/>
          <w:sz w:val="20"/>
          <w:szCs w:val="20"/>
        </w:rPr>
        <w:t xml:space="preserve"> </w:t>
      </w:r>
      <w:r w:rsidRPr="00057390">
        <w:rPr>
          <w:rFonts w:ascii="Verdana" w:hAnsi="Verdana" w:cs="Times New Roman"/>
          <w:sz w:val="20"/>
          <w:szCs w:val="20"/>
        </w:rPr>
        <w:t>z możliwością wydruku takiej paczki ułożonej serią i nr mandatu. Wykaz taki powinien zawierać dane osobowe tzn. imię, nazwisko ukarane</w:t>
      </w:r>
      <w:r w:rsidR="00987BDC" w:rsidRPr="00057390">
        <w:rPr>
          <w:rFonts w:ascii="Verdana" w:hAnsi="Verdana" w:cs="Times New Roman"/>
          <w:sz w:val="20"/>
          <w:szCs w:val="20"/>
        </w:rPr>
        <w:t xml:space="preserve">go, pesel, adres zameldowania, </w:t>
      </w:r>
      <w:r w:rsidRPr="00057390">
        <w:rPr>
          <w:rFonts w:ascii="Verdana" w:hAnsi="Verdana" w:cs="Times New Roman"/>
          <w:sz w:val="20"/>
          <w:szCs w:val="20"/>
        </w:rPr>
        <w:t xml:space="preserve">nr mandatu, </w:t>
      </w:r>
      <w:r w:rsidR="00987BDC" w:rsidRPr="00057390">
        <w:rPr>
          <w:rFonts w:ascii="Verdana" w:hAnsi="Verdana" w:cs="Times New Roman"/>
          <w:sz w:val="20"/>
          <w:szCs w:val="20"/>
        </w:rPr>
        <w:t>kwotę mandatu, rodzaj mandatu,</w:t>
      </w:r>
    </w:p>
    <w:p w14:paraId="249C1DD7" w14:textId="77777777" w:rsidR="00057390" w:rsidRPr="00057390" w:rsidRDefault="00057390" w:rsidP="00057390">
      <w:pPr>
        <w:pStyle w:val="Akapitzlist"/>
        <w:rPr>
          <w:rFonts w:ascii="Verdana" w:hAnsi="Verdana" w:cs="Times New Roman"/>
          <w:sz w:val="20"/>
          <w:szCs w:val="20"/>
        </w:rPr>
      </w:pPr>
    </w:p>
    <w:p w14:paraId="14317974"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ewidencja mandatów gotówkowych, kredytowanych i zaocznych z odpowiednim oznaczeniem umożliwiającym rozróżnienie ww. mandatów; raport taki powinien zawierać il</w:t>
      </w:r>
      <w:r w:rsidR="00987BDC" w:rsidRPr="00057390">
        <w:rPr>
          <w:rFonts w:ascii="Verdana" w:hAnsi="Verdana" w:cs="Times New Roman"/>
          <w:sz w:val="20"/>
          <w:szCs w:val="20"/>
        </w:rPr>
        <w:t xml:space="preserve">ość ogółem nałożonych mandatów </w:t>
      </w:r>
      <w:r w:rsidRPr="00057390">
        <w:rPr>
          <w:rFonts w:ascii="Verdana" w:hAnsi="Verdana" w:cs="Times New Roman"/>
          <w:sz w:val="20"/>
          <w:szCs w:val="20"/>
        </w:rPr>
        <w:t>z podziałem na rodzaj mandatu: gotówkowy, kredytowany, wraz z kwotami</w:t>
      </w:r>
      <w:r w:rsidR="00513798" w:rsidRPr="00057390">
        <w:rPr>
          <w:rFonts w:ascii="Verdana" w:hAnsi="Verdana" w:cs="Times New Roman"/>
          <w:sz w:val="20"/>
          <w:szCs w:val="20"/>
        </w:rPr>
        <w:t xml:space="preserve">, </w:t>
      </w:r>
    </w:p>
    <w:p w14:paraId="490D2165" w14:textId="77777777" w:rsidR="00057390" w:rsidRPr="00057390" w:rsidRDefault="00057390" w:rsidP="00057390">
      <w:pPr>
        <w:pStyle w:val="Akapitzlist"/>
        <w:rPr>
          <w:rFonts w:ascii="Verdana" w:hAnsi="Verdana" w:cs="Times New Roman"/>
          <w:sz w:val="20"/>
          <w:szCs w:val="20"/>
        </w:rPr>
      </w:pPr>
    </w:p>
    <w:p w14:paraId="17C6F9C2"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wyszukiwanie mandatów wg nr mandatu, danych osobowo-adresowych osoby ukaranej mandatem, danych z wykroczenia np. po numerze rejestracyjnym pojazdu, rodzaju wykroczenia, typie wykroczenia, miejscu wykroczenia itp.,</w:t>
      </w:r>
    </w:p>
    <w:p w14:paraId="476847B1" w14:textId="77777777" w:rsidR="00057390" w:rsidRPr="00057390" w:rsidRDefault="00057390" w:rsidP="00057390">
      <w:pPr>
        <w:pStyle w:val="Akapitzlist"/>
        <w:rPr>
          <w:rFonts w:ascii="Verdana" w:hAnsi="Verdana" w:cs="Times New Roman"/>
          <w:sz w:val="20"/>
          <w:szCs w:val="20"/>
        </w:rPr>
      </w:pPr>
    </w:p>
    <w:p w14:paraId="06931E55"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możliwość dopisania dowolnej informacji do wprowadzonego mandatu karnego tzn. uwag od strony danych osobowych, czy danych dot. mandatu,</w:t>
      </w:r>
    </w:p>
    <w:p w14:paraId="54FF4BDD" w14:textId="77777777" w:rsidR="00057390" w:rsidRPr="00057390" w:rsidRDefault="00057390" w:rsidP="00057390">
      <w:pPr>
        <w:pStyle w:val="Akapitzlist"/>
        <w:rPr>
          <w:rFonts w:ascii="Verdana" w:hAnsi="Verdana" w:cs="Times New Roman"/>
          <w:sz w:val="20"/>
          <w:szCs w:val="20"/>
        </w:rPr>
      </w:pPr>
    </w:p>
    <w:p w14:paraId="610E44D6"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 xml:space="preserve">możliwość tworzenia </w:t>
      </w:r>
      <w:r w:rsidR="00513798" w:rsidRPr="00057390">
        <w:rPr>
          <w:rFonts w:ascii="Verdana" w:hAnsi="Verdana" w:cs="Times New Roman"/>
          <w:sz w:val="20"/>
          <w:szCs w:val="20"/>
        </w:rPr>
        <w:t xml:space="preserve">raportu </w:t>
      </w:r>
      <w:r w:rsidRPr="00057390">
        <w:rPr>
          <w:rFonts w:ascii="Verdana" w:hAnsi="Verdana" w:cs="Times New Roman"/>
          <w:sz w:val="20"/>
          <w:szCs w:val="20"/>
        </w:rPr>
        <w:t>karalności osób ukaranych</w:t>
      </w:r>
      <w:r w:rsidR="00C24F19" w:rsidRPr="00057390">
        <w:rPr>
          <w:rFonts w:ascii="Verdana" w:hAnsi="Verdana" w:cs="Times New Roman"/>
          <w:sz w:val="20"/>
          <w:szCs w:val="20"/>
        </w:rPr>
        <w:t>(ukaranych mandatem, wnioskiem do sądu)</w:t>
      </w:r>
      <w:r w:rsidRPr="00057390">
        <w:rPr>
          <w:rFonts w:ascii="Verdana" w:hAnsi="Verdana" w:cs="Times New Roman"/>
          <w:sz w:val="20"/>
          <w:szCs w:val="20"/>
        </w:rPr>
        <w:t xml:space="preserve">, </w:t>
      </w:r>
    </w:p>
    <w:p w14:paraId="7B73A0A0" w14:textId="77777777" w:rsidR="00057390" w:rsidRPr="00057390" w:rsidRDefault="00057390" w:rsidP="00057390">
      <w:pPr>
        <w:pStyle w:val="Akapitzlist"/>
        <w:rPr>
          <w:rFonts w:ascii="Verdana" w:hAnsi="Verdana" w:cs="Times New Roman"/>
          <w:sz w:val="20"/>
          <w:szCs w:val="20"/>
        </w:rPr>
      </w:pPr>
    </w:p>
    <w:p w14:paraId="1DE626FE"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możliwość tworzenia bazy osób upoważnionych do nakładania mandatów i możliwość generowania raportów z nałożonych mandatów przez danego funkcjonariusza</w:t>
      </w:r>
      <w:r w:rsidR="00C24F19" w:rsidRPr="00057390">
        <w:rPr>
          <w:rFonts w:ascii="Verdana" w:hAnsi="Verdana" w:cs="Times New Roman"/>
          <w:sz w:val="20"/>
          <w:szCs w:val="20"/>
        </w:rPr>
        <w:t xml:space="preserve"> </w:t>
      </w:r>
      <w:r w:rsidRPr="00057390">
        <w:rPr>
          <w:rFonts w:ascii="Verdana" w:hAnsi="Verdana" w:cs="Times New Roman"/>
          <w:sz w:val="20"/>
          <w:szCs w:val="20"/>
        </w:rPr>
        <w:t>(zbiorczo przez wszystkich funkcjonariuszy z wyróżnieniem zarówno numeru strażnika jak i jego nazwiska) z podziałem na mandaty nałożone za odpowiedni rodzaj</w:t>
      </w:r>
      <w:r w:rsidRPr="00057390">
        <w:rPr>
          <w:rFonts w:ascii="Verdana" w:hAnsi="Verdana" w:cs="Times New Roman"/>
          <w:sz w:val="20"/>
          <w:szCs w:val="20"/>
        </w:rPr>
        <w:br/>
        <w:t xml:space="preserve">wykroczenia, z wyróżnieniem kwot grzywien, rodzaju nałożonego mandatu, daty wystawienia mandatu, </w:t>
      </w:r>
    </w:p>
    <w:p w14:paraId="2172A455" w14:textId="77777777" w:rsidR="00057390" w:rsidRPr="00057390" w:rsidRDefault="00057390" w:rsidP="00057390">
      <w:pPr>
        <w:pStyle w:val="Akapitzlist"/>
        <w:rPr>
          <w:rFonts w:ascii="Verdana" w:hAnsi="Verdana" w:cs="Times New Roman"/>
          <w:sz w:val="20"/>
          <w:szCs w:val="20"/>
        </w:rPr>
      </w:pPr>
    </w:p>
    <w:p w14:paraId="46172459" w14:textId="7E39A8C3"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możliwość generowania formularzy statystycznych; raportów umożliwiających wyszukiwanie w założonych przedziałach czasowych wg dowolnie zadanych parametrów: danych osobowo adresowych, danych funkcjonariuszy nakładających mandat, kwalifikacji prawnej wykroczenia, miejscu wykroczenia, rodzaju mandatu,</w:t>
      </w:r>
      <w:r w:rsidR="00530634">
        <w:rPr>
          <w:rFonts w:ascii="Verdana" w:hAnsi="Verdana" w:cs="Times New Roman"/>
          <w:sz w:val="20"/>
          <w:szCs w:val="20"/>
        </w:rPr>
        <w:t xml:space="preserve"> ilościowo i listowanie.</w:t>
      </w:r>
    </w:p>
    <w:p w14:paraId="43EB605D" w14:textId="77777777" w:rsidR="00530634" w:rsidRPr="007A25D5" w:rsidRDefault="00530634" w:rsidP="007A25D5">
      <w:pPr>
        <w:pStyle w:val="Akapitzlist"/>
        <w:rPr>
          <w:rFonts w:ascii="Verdana" w:hAnsi="Verdana" w:cs="Times New Roman"/>
          <w:sz w:val="20"/>
          <w:szCs w:val="20"/>
        </w:rPr>
      </w:pPr>
    </w:p>
    <w:p w14:paraId="050C4CCF" w14:textId="64B4DBA2" w:rsidR="00530634" w:rsidRPr="007A25D5" w:rsidRDefault="00530634" w:rsidP="007A25D5">
      <w:pPr>
        <w:widowControl w:val="0"/>
        <w:spacing w:after="0" w:line="360" w:lineRule="auto"/>
        <w:jc w:val="both"/>
        <w:rPr>
          <w:rFonts w:ascii="Verdana" w:hAnsi="Verdana" w:cs="Times New Roman"/>
          <w:sz w:val="20"/>
          <w:szCs w:val="20"/>
        </w:rPr>
      </w:pPr>
      <w:r>
        <w:rPr>
          <w:rFonts w:ascii="Verdana" w:hAnsi="Verdana" w:cs="Times New Roman"/>
          <w:sz w:val="20"/>
          <w:szCs w:val="20"/>
        </w:rPr>
        <w:t xml:space="preserve">Przykładowe wymagane raporty – załącznik nr </w:t>
      </w:r>
      <w:r w:rsidR="006E5D50">
        <w:rPr>
          <w:rFonts w:ascii="Verdana" w:hAnsi="Verdana" w:cs="Times New Roman"/>
          <w:sz w:val="20"/>
          <w:szCs w:val="20"/>
        </w:rPr>
        <w:t>8</w:t>
      </w:r>
      <w:r w:rsidR="00CE2C3F">
        <w:rPr>
          <w:rFonts w:ascii="Verdana" w:hAnsi="Verdana" w:cs="Times New Roman"/>
          <w:sz w:val="20"/>
          <w:szCs w:val="20"/>
        </w:rPr>
        <w:t xml:space="preserve"> </w:t>
      </w:r>
      <w:r>
        <w:rPr>
          <w:rFonts w:ascii="Verdana" w:hAnsi="Verdana" w:cs="Times New Roman"/>
          <w:sz w:val="20"/>
          <w:szCs w:val="20"/>
        </w:rPr>
        <w:t>do OPZ</w:t>
      </w:r>
    </w:p>
    <w:p w14:paraId="00DA5183" w14:textId="77777777" w:rsidR="00057390" w:rsidRPr="00057390" w:rsidRDefault="00057390" w:rsidP="00057390">
      <w:pPr>
        <w:pStyle w:val="Akapitzlist"/>
        <w:rPr>
          <w:rFonts w:ascii="Verdana" w:hAnsi="Verdana" w:cs="Times New Roman"/>
          <w:sz w:val="20"/>
          <w:szCs w:val="20"/>
        </w:rPr>
      </w:pPr>
    </w:p>
    <w:p w14:paraId="5275C6A3" w14:textId="77777777" w:rsid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możliwość generowania raportów dot. mandatów drogowych, do których wymagana jest karta rejestracyjna - MRD 5/1,</w:t>
      </w:r>
    </w:p>
    <w:p w14:paraId="0B522FF7" w14:textId="77777777" w:rsidR="00057390" w:rsidRPr="00057390" w:rsidRDefault="00057390" w:rsidP="00057390">
      <w:pPr>
        <w:pStyle w:val="Akapitzlist"/>
        <w:rPr>
          <w:rFonts w:ascii="Verdana" w:hAnsi="Verdana" w:cs="Times New Roman"/>
          <w:sz w:val="20"/>
          <w:szCs w:val="20"/>
        </w:rPr>
      </w:pPr>
    </w:p>
    <w:p w14:paraId="6B06C003" w14:textId="45D6A46A" w:rsidR="00D35641" w:rsidRPr="00057390" w:rsidRDefault="00D35641" w:rsidP="00A849C0">
      <w:pPr>
        <w:pStyle w:val="Akapitzlist"/>
        <w:widowControl w:val="0"/>
        <w:numPr>
          <w:ilvl w:val="0"/>
          <w:numId w:val="19"/>
        </w:numPr>
        <w:spacing w:after="0" w:line="360" w:lineRule="auto"/>
        <w:jc w:val="both"/>
        <w:rPr>
          <w:rFonts w:ascii="Verdana" w:hAnsi="Verdana" w:cs="Times New Roman"/>
          <w:sz w:val="20"/>
          <w:szCs w:val="20"/>
        </w:rPr>
      </w:pPr>
      <w:r w:rsidRPr="00057390">
        <w:rPr>
          <w:rFonts w:ascii="Verdana" w:hAnsi="Verdana" w:cs="Times New Roman"/>
          <w:sz w:val="20"/>
          <w:szCs w:val="20"/>
        </w:rPr>
        <w:t xml:space="preserve">możliwość eksportu danych o mandatach z bazy do plików w formacie KSAT 2000 </w:t>
      </w:r>
      <w:r w:rsidR="00C24F19" w:rsidRPr="00057390">
        <w:rPr>
          <w:rFonts w:ascii="Verdana" w:hAnsi="Verdana" w:cs="Times New Roman"/>
          <w:sz w:val="20"/>
          <w:szCs w:val="20"/>
        </w:rPr>
        <w:t>zgodnie z przekazaną dokumentacją importu do KSAT</w:t>
      </w:r>
      <w:r w:rsidRPr="00057390">
        <w:rPr>
          <w:rFonts w:ascii="Verdana" w:hAnsi="Verdana" w:cs="Times New Roman"/>
          <w:sz w:val="20"/>
          <w:szCs w:val="20"/>
        </w:rPr>
        <w:t>.</w:t>
      </w:r>
    </w:p>
    <w:p w14:paraId="7D013683" w14:textId="151752E5" w:rsidR="001432E1" w:rsidRPr="003F573D" w:rsidRDefault="002F0087" w:rsidP="00A849C0">
      <w:pPr>
        <w:pStyle w:val="Nagwek1"/>
        <w:numPr>
          <w:ilvl w:val="1"/>
          <w:numId w:val="25"/>
        </w:numPr>
      </w:pPr>
      <w:bookmarkStart w:id="111" w:name="_Toc81504017"/>
      <w:r w:rsidRPr="003F573D">
        <w:t>Rejestr zapytań CEPIK</w:t>
      </w:r>
      <w:bookmarkEnd w:id="111"/>
    </w:p>
    <w:p w14:paraId="3AD3DA48" w14:textId="48F19F4B" w:rsidR="002F0087" w:rsidRPr="007A25D5" w:rsidRDefault="002F0087" w:rsidP="007A25D5">
      <w:pPr>
        <w:spacing w:line="360" w:lineRule="auto"/>
        <w:jc w:val="both"/>
        <w:rPr>
          <w:rFonts w:ascii="Verdana" w:hAnsi="Verdana"/>
          <w:sz w:val="20"/>
          <w:szCs w:val="20"/>
        </w:rPr>
      </w:pPr>
      <w:r w:rsidRPr="007A25D5">
        <w:rPr>
          <w:rFonts w:ascii="Verdana" w:hAnsi="Verdana"/>
          <w:sz w:val="20"/>
          <w:szCs w:val="20"/>
        </w:rPr>
        <w:t xml:space="preserve">W tym </w:t>
      </w:r>
      <w:r w:rsidR="005623A4" w:rsidRPr="007A25D5">
        <w:rPr>
          <w:rFonts w:ascii="Verdana" w:hAnsi="Verdana"/>
          <w:sz w:val="20"/>
          <w:szCs w:val="20"/>
        </w:rPr>
        <w:t>module</w:t>
      </w:r>
      <w:r w:rsidRPr="007A25D5">
        <w:rPr>
          <w:rFonts w:ascii="Verdana" w:hAnsi="Verdana"/>
          <w:sz w:val="20"/>
          <w:szCs w:val="20"/>
        </w:rPr>
        <w:t xml:space="preserve"> powinny być </w:t>
      </w:r>
      <w:r w:rsidR="00AC4830" w:rsidRPr="007A25D5">
        <w:rPr>
          <w:rFonts w:ascii="Verdana" w:hAnsi="Verdana"/>
          <w:sz w:val="20"/>
          <w:szCs w:val="20"/>
        </w:rPr>
        <w:t xml:space="preserve">realizowane zapytania do </w:t>
      </w:r>
      <w:r w:rsidR="004B1B58" w:rsidRPr="007A25D5">
        <w:rPr>
          <w:rFonts w:ascii="Verdana" w:hAnsi="Verdana"/>
          <w:sz w:val="20"/>
          <w:szCs w:val="20"/>
        </w:rPr>
        <w:t>systemu CEPIK (zapytania o właściciela/użytkownika, zapytanie o pojazdy zarejestrowane na daną osobę, szczegółowe dane dotyczące posiadanych przez osobę dokumentów/uprawnień).</w:t>
      </w:r>
      <w:r w:rsidR="009B7404" w:rsidRPr="007A25D5">
        <w:rPr>
          <w:rFonts w:ascii="Verdana" w:hAnsi="Verdana"/>
          <w:sz w:val="20"/>
          <w:szCs w:val="20"/>
        </w:rPr>
        <w:t xml:space="preserve"> </w:t>
      </w:r>
      <w:r w:rsidR="009B7404" w:rsidRPr="007A25D5">
        <w:rPr>
          <w:rFonts w:ascii="Verdana" w:hAnsi="Verdana"/>
          <w:sz w:val="20"/>
          <w:szCs w:val="20"/>
        </w:rPr>
        <w:lastRenderedPageBreak/>
        <w:t>Możliwość wygenerowania zapytania o kierowcą na podstawie imienia, nazwiska, numeru PESEL.</w:t>
      </w:r>
      <w:r w:rsidR="004B1B58" w:rsidRPr="007A25D5">
        <w:rPr>
          <w:rFonts w:ascii="Verdana" w:hAnsi="Verdana"/>
          <w:sz w:val="20"/>
          <w:szCs w:val="20"/>
        </w:rPr>
        <w:t xml:space="preserve"> Wygenerowan</w:t>
      </w:r>
      <w:r w:rsidR="006E5D50" w:rsidRPr="007A25D5">
        <w:rPr>
          <w:rFonts w:ascii="Verdana" w:hAnsi="Verdana"/>
          <w:sz w:val="20"/>
          <w:szCs w:val="20"/>
        </w:rPr>
        <w:t>a</w:t>
      </w:r>
      <w:r w:rsidR="009B7404" w:rsidRPr="007A25D5">
        <w:rPr>
          <w:rFonts w:ascii="Verdana" w:hAnsi="Verdana"/>
          <w:sz w:val="20"/>
          <w:szCs w:val="20"/>
        </w:rPr>
        <w:t xml:space="preserve"> odpowiedz z </w:t>
      </w:r>
      <w:r w:rsidR="006E5D50" w:rsidRPr="007A25D5">
        <w:rPr>
          <w:rFonts w:ascii="Verdana" w:hAnsi="Verdana"/>
          <w:sz w:val="20"/>
          <w:szCs w:val="20"/>
        </w:rPr>
        <w:t xml:space="preserve">Systemu </w:t>
      </w:r>
      <w:r w:rsidR="009B7404" w:rsidRPr="007A25D5">
        <w:rPr>
          <w:rFonts w:ascii="Verdana" w:hAnsi="Verdana"/>
          <w:sz w:val="20"/>
          <w:szCs w:val="20"/>
        </w:rPr>
        <w:t>CEPIK musi być wczytywan</w:t>
      </w:r>
      <w:r w:rsidR="006E5D50" w:rsidRPr="007A25D5">
        <w:rPr>
          <w:rFonts w:ascii="Verdana" w:hAnsi="Verdana"/>
          <w:sz w:val="20"/>
          <w:szCs w:val="20"/>
        </w:rPr>
        <w:t>a</w:t>
      </w:r>
      <w:r w:rsidR="009B7404" w:rsidRPr="007A25D5">
        <w:rPr>
          <w:rFonts w:ascii="Verdana" w:hAnsi="Verdana"/>
          <w:sz w:val="20"/>
          <w:szCs w:val="20"/>
        </w:rPr>
        <w:t xml:space="preserve"> do systemu SKD w miejscu powstania zapytania.</w:t>
      </w:r>
    </w:p>
    <w:p w14:paraId="7878D669" w14:textId="01F06E5D" w:rsidR="006E5D50" w:rsidRPr="003F573D" w:rsidRDefault="006E5D50" w:rsidP="00A849C0">
      <w:pPr>
        <w:pStyle w:val="Nagwek1"/>
        <w:numPr>
          <w:ilvl w:val="1"/>
          <w:numId w:val="25"/>
        </w:numPr>
      </w:pPr>
      <w:bookmarkStart w:id="112" w:name="_Toc81504018"/>
      <w:r w:rsidRPr="003F573D">
        <w:t>Rejestr zapytań ŹRÓDŁO</w:t>
      </w:r>
      <w:bookmarkEnd w:id="112"/>
    </w:p>
    <w:p w14:paraId="5DEEA028" w14:textId="1337164B" w:rsidR="006E5D50" w:rsidRPr="007A25D5" w:rsidRDefault="006E5D50" w:rsidP="007A25D5">
      <w:pPr>
        <w:spacing w:line="360" w:lineRule="auto"/>
        <w:jc w:val="both"/>
      </w:pPr>
      <w:r w:rsidRPr="007A25D5">
        <w:rPr>
          <w:rFonts w:ascii="Verdana" w:hAnsi="Verdana"/>
          <w:sz w:val="20"/>
          <w:szCs w:val="20"/>
        </w:rPr>
        <w:t>W tym module powinny być realizowane zapytania do systemów ŹRÓDŁO i Rejestr Dowodów Osobistych(zapytania o dane osoby, wizerunki). Możliwość wygenerowania zapytania o osobę na podstawie imienia, nazwiska, numeru PESEL. Wygenerowana odpowiedz z Systemu ŹRÓDŁO oraz RDO musi być wczytywana do systemu SKD w miejscu powstania zapytania.</w:t>
      </w:r>
    </w:p>
    <w:p w14:paraId="32953082" w14:textId="2AF0EFF5" w:rsidR="00292BDE" w:rsidRPr="007A25D5" w:rsidRDefault="00292BDE" w:rsidP="00A849C0">
      <w:pPr>
        <w:pStyle w:val="Nagwek1"/>
        <w:numPr>
          <w:ilvl w:val="1"/>
          <w:numId w:val="25"/>
        </w:numPr>
        <w:rPr>
          <w:rStyle w:val="Odwoanieintensywne"/>
          <w:b w:val="0"/>
          <w:bCs w:val="0"/>
          <w:smallCaps w:val="0"/>
          <w:color w:val="2E74B5" w:themeColor="accent1" w:themeShade="BF"/>
          <w:spacing w:val="0"/>
        </w:rPr>
      </w:pPr>
      <w:bookmarkStart w:id="113" w:name="_Toc81504019"/>
      <w:r w:rsidRPr="007A25D5">
        <w:rPr>
          <w:rStyle w:val="Odwoanieintensywne"/>
          <w:b w:val="0"/>
          <w:bCs w:val="0"/>
          <w:smallCaps w:val="0"/>
          <w:color w:val="2E74B5" w:themeColor="accent1" w:themeShade="BF"/>
          <w:spacing w:val="0"/>
        </w:rPr>
        <w:t>Formularze działań i interwencji</w:t>
      </w:r>
      <w:bookmarkEnd w:id="113"/>
    </w:p>
    <w:p w14:paraId="2072BAE1" w14:textId="77777777" w:rsidR="009420D8" w:rsidRPr="00B83A5B" w:rsidRDefault="00816491" w:rsidP="009420D8">
      <w:pPr>
        <w:spacing w:line="360" w:lineRule="auto"/>
        <w:jc w:val="both"/>
        <w:rPr>
          <w:rFonts w:ascii="Verdana" w:hAnsi="Verdana" w:cs="Times New Roman"/>
          <w:sz w:val="20"/>
          <w:szCs w:val="20"/>
        </w:rPr>
      </w:pPr>
      <w:r>
        <w:rPr>
          <w:rFonts w:ascii="Verdana" w:hAnsi="Verdana" w:cs="Times New Roman"/>
          <w:sz w:val="20"/>
          <w:szCs w:val="20"/>
        </w:rPr>
        <w:t>Lista formularzy :</w:t>
      </w:r>
    </w:p>
    <w:p w14:paraId="6C78006F" w14:textId="3EB9DE6A" w:rsidR="009420D8" w:rsidRDefault="009420D8" w:rsidP="00A849C0">
      <w:pPr>
        <w:pStyle w:val="Akapitzlist"/>
        <w:widowControl w:val="0"/>
        <w:numPr>
          <w:ilvl w:val="0"/>
          <w:numId w:val="13"/>
        </w:numPr>
        <w:spacing w:after="0" w:line="360" w:lineRule="auto"/>
        <w:jc w:val="both"/>
        <w:rPr>
          <w:rFonts w:ascii="Verdana" w:hAnsi="Verdana" w:cs="Times New Roman"/>
          <w:sz w:val="20"/>
          <w:szCs w:val="20"/>
        </w:rPr>
      </w:pPr>
      <w:r w:rsidRPr="009420D8">
        <w:rPr>
          <w:rFonts w:ascii="Verdana" w:hAnsi="Verdana" w:cs="Times New Roman"/>
          <w:sz w:val="20"/>
          <w:szCs w:val="20"/>
        </w:rPr>
        <w:t>System powinien mieć możliwość wprowadzania do systemu na odrębnych dedykowanych formularzach: mandatów, pouczeń, wezwań/zawiadomień, notatek na wniosek/urzędowych, spraw w toku, spraw przekazanych do RSOW, spraw przekazanych innemu organowi lub instytucji, spraw bez znamion wykroczenia, sprawy załatwionych na miejscu. Lista formularzy powinna posiadać możliwość filtrowania wpisów, co najmniej po: dacie wykroczenia, dacie</w:t>
      </w:r>
      <w:r w:rsidR="00057390">
        <w:rPr>
          <w:rFonts w:ascii="Verdana" w:hAnsi="Verdana" w:cs="Times New Roman"/>
          <w:sz w:val="20"/>
          <w:szCs w:val="20"/>
        </w:rPr>
        <w:t xml:space="preserve"> w</w:t>
      </w:r>
      <w:r w:rsidRPr="009420D8">
        <w:rPr>
          <w:rFonts w:ascii="Verdana" w:hAnsi="Verdana" w:cs="Times New Roman"/>
          <w:sz w:val="20"/>
          <w:szCs w:val="20"/>
        </w:rPr>
        <w:t>ystawienia</w:t>
      </w:r>
      <w:r w:rsidR="00057390">
        <w:rPr>
          <w:rFonts w:ascii="Verdana" w:hAnsi="Verdana" w:cs="Times New Roman"/>
          <w:sz w:val="20"/>
          <w:szCs w:val="20"/>
        </w:rPr>
        <w:t xml:space="preserve"> </w:t>
      </w:r>
      <w:r w:rsidRPr="009420D8">
        <w:rPr>
          <w:rFonts w:ascii="Verdana" w:hAnsi="Verdana" w:cs="Times New Roman"/>
          <w:sz w:val="20"/>
          <w:szCs w:val="20"/>
        </w:rPr>
        <w:t>w dowolnym przedziale c</w:t>
      </w:r>
      <w:r>
        <w:rPr>
          <w:rFonts w:ascii="Verdana" w:hAnsi="Verdana" w:cs="Times New Roman"/>
          <w:sz w:val="20"/>
          <w:szCs w:val="20"/>
        </w:rPr>
        <w:t>zasowym dla wybranych referatów,</w:t>
      </w:r>
      <w:r w:rsidR="00841728">
        <w:rPr>
          <w:rFonts w:ascii="Verdana" w:hAnsi="Verdana" w:cs="Times New Roman"/>
          <w:sz w:val="20"/>
          <w:szCs w:val="20"/>
        </w:rPr>
        <w:t xml:space="preserve"> ukaranym.</w:t>
      </w:r>
    </w:p>
    <w:p w14:paraId="52B59317" w14:textId="77777777" w:rsidR="009420D8" w:rsidRDefault="009420D8" w:rsidP="00A849C0">
      <w:pPr>
        <w:pStyle w:val="Akapitzlist"/>
        <w:widowControl w:val="0"/>
        <w:numPr>
          <w:ilvl w:val="0"/>
          <w:numId w:val="13"/>
        </w:numPr>
        <w:spacing w:after="0" w:line="360" w:lineRule="auto"/>
        <w:jc w:val="both"/>
        <w:rPr>
          <w:rFonts w:ascii="Verdana" w:hAnsi="Verdana" w:cs="Times New Roman"/>
          <w:sz w:val="20"/>
          <w:szCs w:val="20"/>
        </w:rPr>
      </w:pPr>
      <w:r w:rsidRPr="009420D8">
        <w:rPr>
          <w:rFonts w:ascii="Verdana" w:hAnsi="Verdana" w:cs="Times New Roman"/>
          <w:sz w:val="20"/>
          <w:szCs w:val="20"/>
        </w:rPr>
        <w:t>Każdy wpis na liście powinien dać możliwość jego edycji, wprowadzania załączników, podglądu, powiązania z dziennikiem zdarzeń SM lub innym formularzem, określenia dodatkowych parametrów (słownik sy</w:t>
      </w:r>
      <w:r>
        <w:rPr>
          <w:rFonts w:ascii="Verdana" w:hAnsi="Verdana" w:cs="Times New Roman"/>
          <w:sz w:val="20"/>
          <w:szCs w:val="20"/>
        </w:rPr>
        <w:t>stemowy), powielenia formularza,</w:t>
      </w:r>
    </w:p>
    <w:p w14:paraId="1AD8C16F" w14:textId="77777777" w:rsidR="009420D8" w:rsidRDefault="009420D8" w:rsidP="00A849C0">
      <w:pPr>
        <w:pStyle w:val="Akapitzlist"/>
        <w:widowControl w:val="0"/>
        <w:numPr>
          <w:ilvl w:val="0"/>
          <w:numId w:val="13"/>
        </w:numPr>
        <w:spacing w:after="0" w:line="360" w:lineRule="auto"/>
        <w:jc w:val="both"/>
        <w:rPr>
          <w:rFonts w:ascii="Verdana" w:hAnsi="Verdana" w:cs="Times New Roman"/>
          <w:sz w:val="20"/>
          <w:szCs w:val="20"/>
        </w:rPr>
      </w:pPr>
      <w:r w:rsidRPr="009420D8">
        <w:rPr>
          <w:rFonts w:ascii="Verdana" w:hAnsi="Verdana" w:cs="Times New Roman"/>
          <w:sz w:val="20"/>
          <w:szCs w:val="20"/>
        </w:rPr>
        <w:t xml:space="preserve">Dostępna musi być funkcja </w:t>
      </w:r>
      <w:r w:rsidR="00057390">
        <w:rPr>
          <w:rFonts w:ascii="Verdana" w:hAnsi="Verdana" w:cs="Times New Roman"/>
          <w:sz w:val="20"/>
          <w:szCs w:val="20"/>
        </w:rPr>
        <w:t>eksportu</w:t>
      </w:r>
      <w:r w:rsidRPr="009420D8">
        <w:rPr>
          <w:rFonts w:ascii="Verdana" w:hAnsi="Verdana" w:cs="Times New Roman"/>
          <w:sz w:val="20"/>
          <w:szCs w:val="20"/>
        </w:rPr>
        <w:t xml:space="preserve"> karty for</w:t>
      </w:r>
      <w:r>
        <w:rPr>
          <w:rFonts w:ascii="Verdana" w:hAnsi="Verdana" w:cs="Times New Roman"/>
          <w:sz w:val="20"/>
          <w:szCs w:val="20"/>
        </w:rPr>
        <w:t>mularza w postaci pliku PDF,</w:t>
      </w:r>
    </w:p>
    <w:p w14:paraId="08817E45" w14:textId="77777777" w:rsidR="009420D8" w:rsidRPr="009420D8" w:rsidRDefault="009420D8" w:rsidP="00A849C0">
      <w:pPr>
        <w:pStyle w:val="Akapitzlist"/>
        <w:widowControl w:val="0"/>
        <w:numPr>
          <w:ilvl w:val="0"/>
          <w:numId w:val="13"/>
        </w:numPr>
        <w:spacing w:after="0" w:line="360" w:lineRule="auto"/>
        <w:jc w:val="both"/>
        <w:rPr>
          <w:rFonts w:ascii="Verdana" w:hAnsi="Verdana" w:cs="Times New Roman"/>
          <w:sz w:val="20"/>
          <w:szCs w:val="20"/>
        </w:rPr>
      </w:pPr>
      <w:r w:rsidRPr="009420D8">
        <w:rPr>
          <w:rFonts w:ascii="Verdana" w:hAnsi="Verdana" w:cs="Times New Roman"/>
          <w:sz w:val="20"/>
          <w:szCs w:val="20"/>
        </w:rPr>
        <w:t>Dostępna musi być wyszukiwarka formularzy, co najmniej po parametrach:</w:t>
      </w:r>
    </w:p>
    <w:p w14:paraId="6AD5C05B" w14:textId="77777777" w:rsidR="009420D8" w:rsidRPr="009420D8" w:rsidRDefault="009420D8" w:rsidP="00A849C0">
      <w:pPr>
        <w:pStyle w:val="Akapitzlist"/>
        <w:widowControl w:val="0"/>
        <w:numPr>
          <w:ilvl w:val="0"/>
          <w:numId w:val="11"/>
        </w:numPr>
        <w:spacing w:after="0" w:line="360" w:lineRule="auto"/>
        <w:jc w:val="both"/>
        <w:rPr>
          <w:rFonts w:ascii="Verdana" w:hAnsi="Verdana" w:cs="Times New Roman"/>
          <w:sz w:val="20"/>
          <w:szCs w:val="20"/>
        </w:rPr>
      </w:pPr>
      <w:r w:rsidRPr="009420D8">
        <w:rPr>
          <w:rFonts w:ascii="Verdana" w:hAnsi="Verdana" w:cs="Times New Roman"/>
          <w:sz w:val="20"/>
          <w:szCs w:val="20"/>
        </w:rPr>
        <w:t>typ formularza,</w:t>
      </w:r>
    </w:p>
    <w:p w14:paraId="2541521B" w14:textId="77777777" w:rsidR="009420D8" w:rsidRPr="00B83A5B" w:rsidRDefault="009420D8" w:rsidP="00A849C0">
      <w:pPr>
        <w:widowControl w:val="0"/>
        <w:numPr>
          <w:ilvl w:val="0"/>
          <w:numId w:val="11"/>
        </w:numPr>
        <w:spacing w:after="0" w:line="360" w:lineRule="auto"/>
        <w:jc w:val="both"/>
        <w:rPr>
          <w:rFonts w:ascii="Verdana" w:hAnsi="Verdana" w:cs="Times New Roman"/>
          <w:sz w:val="20"/>
          <w:szCs w:val="20"/>
        </w:rPr>
      </w:pPr>
      <w:r w:rsidRPr="00B83A5B">
        <w:rPr>
          <w:rFonts w:ascii="Verdana" w:hAnsi="Verdana" w:cs="Times New Roman"/>
          <w:sz w:val="20"/>
          <w:szCs w:val="20"/>
        </w:rPr>
        <w:t>personalia strażnika SM,</w:t>
      </w:r>
    </w:p>
    <w:p w14:paraId="55F790C7" w14:textId="77777777" w:rsidR="009420D8" w:rsidRPr="00B83A5B" w:rsidRDefault="009420D8" w:rsidP="00A849C0">
      <w:pPr>
        <w:widowControl w:val="0"/>
        <w:numPr>
          <w:ilvl w:val="0"/>
          <w:numId w:val="11"/>
        </w:numPr>
        <w:spacing w:after="0" w:line="360" w:lineRule="auto"/>
        <w:jc w:val="both"/>
        <w:rPr>
          <w:rFonts w:ascii="Verdana" w:hAnsi="Verdana" w:cs="Times New Roman"/>
          <w:sz w:val="20"/>
          <w:szCs w:val="20"/>
        </w:rPr>
      </w:pPr>
      <w:r w:rsidRPr="00B83A5B">
        <w:rPr>
          <w:rFonts w:ascii="Verdana" w:hAnsi="Verdana" w:cs="Times New Roman"/>
          <w:sz w:val="20"/>
          <w:szCs w:val="20"/>
        </w:rPr>
        <w:t>dowolna fraza,</w:t>
      </w:r>
    </w:p>
    <w:p w14:paraId="1579FA43" w14:textId="77777777" w:rsidR="009420D8" w:rsidRPr="00B83A5B" w:rsidRDefault="009420D8" w:rsidP="00A849C0">
      <w:pPr>
        <w:widowControl w:val="0"/>
        <w:numPr>
          <w:ilvl w:val="0"/>
          <w:numId w:val="11"/>
        </w:numPr>
        <w:spacing w:after="0" w:line="360" w:lineRule="auto"/>
        <w:jc w:val="both"/>
        <w:rPr>
          <w:rFonts w:ascii="Verdana" w:hAnsi="Verdana" w:cs="Times New Roman"/>
          <w:sz w:val="20"/>
          <w:szCs w:val="20"/>
        </w:rPr>
      </w:pPr>
      <w:r w:rsidRPr="00B83A5B">
        <w:rPr>
          <w:rFonts w:ascii="Verdana" w:hAnsi="Verdana" w:cs="Times New Roman"/>
          <w:sz w:val="20"/>
          <w:szCs w:val="20"/>
        </w:rPr>
        <w:t>data z uwzględnieniem daty wystawienia, wykroczenia, wprowadzenia,</w:t>
      </w:r>
    </w:p>
    <w:p w14:paraId="03829943" w14:textId="77777777" w:rsidR="009420D8" w:rsidRPr="009420D8" w:rsidRDefault="009420D8" w:rsidP="00A849C0">
      <w:pPr>
        <w:pStyle w:val="Akapitzlist"/>
        <w:widowControl w:val="0"/>
        <w:numPr>
          <w:ilvl w:val="0"/>
          <w:numId w:val="13"/>
        </w:numPr>
        <w:spacing w:after="0" w:line="360" w:lineRule="auto"/>
        <w:jc w:val="both"/>
        <w:rPr>
          <w:rFonts w:ascii="Verdana" w:hAnsi="Verdana" w:cs="Times New Roman"/>
          <w:sz w:val="20"/>
          <w:szCs w:val="20"/>
        </w:rPr>
      </w:pPr>
      <w:r w:rsidRPr="009420D8">
        <w:rPr>
          <w:rFonts w:ascii="Verdana" w:hAnsi="Verdana" w:cs="Times New Roman"/>
          <w:sz w:val="20"/>
          <w:szCs w:val="20"/>
        </w:rPr>
        <w:t>System powinien mieć:</w:t>
      </w:r>
    </w:p>
    <w:p w14:paraId="443E464D" w14:textId="77777777" w:rsidR="009420D8" w:rsidRPr="009420D8" w:rsidRDefault="009420D8" w:rsidP="00A849C0">
      <w:pPr>
        <w:pStyle w:val="Akapitzlist"/>
        <w:widowControl w:val="0"/>
        <w:numPr>
          <w:ilvl w:val="0"/>
          <w:numId w:val="12"/>
        </w:numPr>
        <w:spacing w:after="0" w:line="360" w:lineRule="auto"/>
        <w:jc w:val="both"/>
        <w:rPr>
          <w:rFonts w:ascii="Verdana" w:hAnsi="Verdana" w:cs="Times New Roman"/>
          <w:sz w:val="20"/>
          <w:szCs w:val="20"/>
        </w:rPr>
      </w:pPr>
      <w:r w:rsidRPr="009420D8">
        <w:rPr>
          <w:rFonts w:ascii="Verdana" w:hAnsi="Verdana" w:cs="Times New Roman"/>
          <w:sz w:val="20"/>
          <w:szCs w:val="20"/>
        </w:rPr>
        <w:t>możliwość dokonania zbiorczego przedawnienia na podstawie zakresu dat ukarania,</w:t>
      </w:r>
    </w:p>
    <w:p w14:paraId="241BE332" w14:textId="77777777" w:rsidR="009420D8" w:rsidRPr="00B83A5B" w:rsidRDefault="009420D8" w:rsidP="00A849C0">
      <w:pPr>
        <w:widowControl w:val="0"/>
        <w:numPr>
          <w:ilvl w:val="0"/>
          <w:numId w:val="12"/>
        </w:numPr>
        <w:spacing w:after="0" w:line="360" w:lineRule="auto"/>
        <w:jc w:val="both"/>
        <w:rPr>
          <w:rFonts w:ascii="Verdana" w:hAnsi="Verdana" w:cs="Times New Roman"/>
          <w:sz w:val="20"/>
          <w:szCs w:val="20"/>
        </w:rPr>
      </w:pPr>
      <w:r w:rsidRPr="00B83A5B">
        <w:rPr>
          <w:rFonts w:ascii="Verdana" w:hAnsi="Verdana" w:cs="Times New Roman"/>
          <w:sz w:val="20"/>
          <w:szCs w:val="20"/>
        </w:rPr>
        <w:t xml:space="preserve">umożliwić zapisywanie na karcie kontowej mandatu m. in. informacji </w:t>
      </w:r>
      <w:r w:rsidRPr="00B83A5B">
        <w:rPr>
          <w:rFonts w:ascii="Verdana" w:hAnsi="Verdana" w:cs="Times New Roman"/>
          <w:sz w:val="20"/>
          <w:szCs w:val="20"/>
        </w:rPr>
        <w:br/>
        <w:t>o wystawionych upomnieniach, tytułach wykonawczych, zmianach w zakresie danych adresowych,</w:t>
      </w:r>
    </w:p>
    <w:p w14:paraId="5CE7CC3B" w14:textId="77777777" w:rsidR="009420D8" w:rsidRPr="00911699" w:rsidRDefault="009420D8" w:rsidP="00A849C0">
      <w:pPr>
        <w:widowControl w:val="0"/>
        <w:numPr>
          <w:ilvl w:val="0"/>
          <w:numId w:val="12"/>
        </w:numPr>
        <w:spacing w:after="0" w:line="360" w:lineRule="auto"/>
        <w:jc w:val="both"/>
        <w:rPr>
          <w:rFonts w:ascii="Verdana" w:hAnsi="Verdana"/>
          <w:sz w:val="20"/>
          <w:szCs w:val="20"/>
        </w:rPr>
      </w:pPr>
      <w:r w:rsidRPr="00911699">
        <w:rPr>
          <w:rFonts w:ascii="Verdana" w:hAnsi="Verdana" w:cs="Times New Roman"/>
          <w:sz w:val="20"/>
          <w:szCs w:val="20"/>
        </w:rPr>
        <w:t xml:space="preserve"> rejestrować i zachować historię zmian, ze wskazaniem na dokument </w:t>
      </w:r>
      <w:r w:rsidRPr="00911699">
        <w:rPr>
          <w:rFonts w:ascii="Verdana" w:hAnsi="Verdana" w:cs="Times New Roman"/>
          <w:sz w:val="20"/>
          <w:szCs w:val="20"/>
        </w:rPr>
        <w:lastRenderedPageBreak/>
        <w:t>zmieniający, jeśli taki istnieje, daty zmiany, zakresu zmiany, użytkownika dokonującego zmiany.</w:t>
      </w:r>
    </w:p>
    <w:p w14:paraId="4392CFD2" w14:textId="3A242803" w:rsidR="00292BDE" w:rsidRDefault="00292BDE" w:rsidP="00A849C0">
      <w:pPr>
        <w:pStyle w:val="Nagwek1"/>
        <w:numPr>
          <w:ilvl w:val="1"/>
          <w:numId w:val="25"/>
        </w:numPr>
      </w:pPr>
      <w:bookmarkStart w:id="114" w:name="_Toc81504020"/>
      <w:r w:rsidRPr="001574BD">
        <w:t>Dziennik RSOW</w:t>
      </w:r>
      <w:bookmarkEnd w:id="114"/>
    </w:p>
    <w:p w14:paraId="723B83B4" w14:textId="64A84F69" w:rsidR="00911699" w:rsidRPr="00B83A5B" w:rsidRDefault="00911699" w:rsidP="00911699">
      <w:pPr>
        <w:spacing w:line="360" w:lineRule="auto"/>
        <w:jc w:val="both"/>
        <w:rPr>
          <w:rFonts w:ascii="Verdana" w:hAnsi="Verdana" w:cs="Times New Roman"/>
          <w:sz w:val="20"/>
          <w:szCs w:val="20"/>
        </w:rPr>
      </w:pPr>
      <w:r w:rsidRPr="00B83A5B">
        <w:rPr>
          <w:rFonts w:ascii="Verdana" w:hAnsi="Verdana" w:cs="Times New Roman"/>
          <w:sz w:val="20"/>
          <w:szCs w:val="20"/>
        </w:rPr>
        <w:t xml:space="preserve">System </w:t>
      </w:r>
      <w:r w:rsidR="00530634">
        <w:rPr>
          <w:rFonts w:ascii="Verdana" w:hAnsi="Verdana" w:cs="Times New Roman"/>
          <w:sz w:val="20"/>
          <w:szCs w:val="20"/>
        </w:rPr>
        <w:t xml:space="preserve">SKD </w:t>
      </w:r>
      <w:r w:rsidRPr="00B83A5B">
        <w:rPr>
          <w:rFonts w:ascii="Verdana" w:hAnsi="Verdana" w:cs="Times New Roman"/>
          <w:sz w:val="20"/>
          <w:szCs w:val="20"/>
        </w:rPr>
        <w:t>musi tworzyć oddzielne zestawienia na potrzeby RSOW (dziennik RSOW). Formularze zarejestrowane w dzienniku RSOW powinny mieć co najmniej możliwość:</w:t>
      </w:r>
    </w:p>
    <w:p w14:paraId="7038771D" w14:textId="77777777" w:rsidR="00911699" w:rsidRPr="00B83A5B" w:rsidRDefault="00911699" w:rsidP="00A849C0">
      <w:pPr>
        <w:pStyle w:val="Akapitzlist"/>
        <w:widowControl w:val="0"/>
        <w:numPr>
          <w:ilvl w:val="0"/>
          <w:numId w:val="14"/>
        </w:numPr>
        <w:spacing w:after="0" w:line="360" w:lineRule="auto"/>
        <w:contextualSpacing w:val="0"/>
        <w:jc w:val="both"/>
        <w:rPr>
          <w:rFonts w:ascii="Verdana" w:hAnsi="Verdana" w:cs="Times New Roman"/>
          <w:vanish/>
          <w:sz w:val="20"/>
          <w:szCs w:val="20"/>
        </w:rPr>
      </w:pPr>
    </w:p>
    <w:p w14:paraId="413E94F0" w14:textId="77777777" w:rsidR="00911699" w:rsidRPr="00B83A5B" w:rsidRDefault="00911699" w:rsidP="00A849C0">
      <w:pPr>
        <w:pStyle w:val="Akapitzlist"/>
        <w:widowControl w:val="0"/>
        <w:numPr>
          <w:ilvl w:val="1"/>
          <w:numId w:val="14"/>
        </w:numPr>
        <w:spacing w:after="0" w:line="360" w:lineRule="auto"/>
        <w:contextualSpacing w:val="0"/>
        <w:jc w:val="both"/>
        <w:rPr>
          <w:rFonts w:ascii="Verdana" w:hAnsi="Verdana" w:cs="Times New Roman"/>
          <w:vanish/>
          <w:sz w:val="20"/>
          <w:szCs w:val="20"/>
        </w:rPr>
      </w:pPr>
    </w:p>
    <w:p w14:paraId="18E48957" w14:textId="77777777" w:rsidR="00911699" w:rsidRPr="00B83A5B" w:rsidRDefault="00911699" w:rsidP="00A849C0">
      <w:pPr>
        <w:pStyle w:val="Akapitzlist"/>
        <w:widowControl w:val="0"/>
        <w:numPr>
          <w:ilvl w:val="1"/>
          <w:numId w:val="14"/>
        </w:numPr>
        <w:spacing w:after="0" w:line="360" w:lineRule="auto"/>
        <w:contextualSpacing w:val="0"/>
        <w:jc w:val="both"/>
        <w:rPr>
          <w:rFonts w:ascii="Verdana" w:hAnsi="Verdana" w:cs="Times New Roman"/>
          <w:vanish/>
          <w:sz w:val="20"/>
          <w:szCs w:val="20"/>
        </w:rPr>
      </w:pPr>
    </w:p>
    <w:p w14:paraId="12759365" w14:textId="77777777" w:rsidR="00911699" w:rsidRPr="00911699" w:rsidRDefault="00911699" w:rsidP="00A849C0">
      <w:pPr>
        <w:pStyle w:val="Akapitzlist"/>
        <w:widowControl w:val="0"/>
        <w:numPr>
          <w:ilvl w:val="0"/>
          <w:numId w:val="15"/>
        </w:numPr>
        <w:spacing w:after="0" w:line="360" w:lineRule="auto"/>
        <w:jc w:val="both"/>
        <w:rPr>
          <w:rFonts w:ascii="Verdana" w:hAnsi="Verdana" w:cs="Times New Roman"/>
          <w:sz w:val="20"/>
          <w:szCs w:val="20"/>
        </w:rPr>
      </w:pPr>
      <w:r w:rsidRPr="00911699">
        <w:rPr>
          <w:rFonts w:ascii="Verdana" w:hAnsi="Verdana" w:cs="Times New Roman"/>
          <w:sz w:val="20"/>
          <w:szCs w:val="20"/>
        </w:rPr>
        <w:t>edycji spraw,</w:t>
      </w:r>
    </w:p>
    <w:p w14:paraId="43A4336D" w14:textId="77777777" w:rsidR="00911699" w:rsidRPr="00B83A5B" w:rsidRDefault="00911699" w:rsidP="00A849C0">
      <w:pPr>
        <w:widowControl w:val="0"/>
        <w:numPr>
          <w:ilvl w:val="0"/>
          <w:numId w:val="15"/>
        </w:numPr>
        <w:spacing w:after="0" w:line="360" w:lineRule="auto"/>
        <w:jc w:val="both"/>
        <w:rPr>
          <w:rFonts w:ascii="Verdana" w:hAnsi="Verdana" w:cs="Times New Roman"/>
          <w:sz w:val="20"/>
          <w:szCs w:val="20"/>
        </w:rPr>
      </w:pPr>
      <w:r w:rsidRPr="00B83A5B">
        <w:rPr>
          <w:rFonts w:ascii="Verdana" w:hAnsi="Verdana" w:cs="Times New Roman"/>
          <w:sz w:val="20"/>
          <w:szCs w:val="20"/>
        </w:rPr>
        <w:t>wprowadzenia personaliów osób w sprawie sprawcy  /  podejrzani  /  osoby pokrzywdzone  /  świadkowie do zdarzenia,</w:t>
      </w:r>
    </w:p>
    <w:p w14:paraId="0D55BD1C" w14:textId="77777777" w:rsidR="00911699" w:rsidRPr="00B83A5B" w:rsidRDefault="00911699" w:rsidP="00A849C0">
      <w:pPr>
        <w:widowControl w:val="0"/>
        <w:numPr>
          <w:ilvl w:val="0"/>
          <w:numId w:val="15"/>
        </w:numPr>
        <w:spacing w:after="0" w:line="360" w:lineRule="auto"/>
        <w:jc w:val="both"/>
        <w:rPr>
          <w:rFonts w:ascii="Verdana" w:hAnsi="Verdana" w:cs="Times New Roman"/>
          <w:sz w:val="20"/>
          <w:szCs w:val="20"/>
        </w:rPr>
      </w:pPr>
      <w:r w:rsidRPr="00B83A5B">
        <w:rPr>
          <w:rFonts w:ascii="Verdana" w:hAnsi="Verdana" w:cs="Times New Roman"/>
          <w:sz w:val="20"/>
          <w:szCs w:val="20"/>
        </w:rPr>
        <w:t>ewidencja czynności podejmowanych w ramach prowadzonej sprawy  /  formularza. Lista czynności (słownik systemowy) powinna być powiązana z generatorem szablonów dokumentów,</w:t>
      </w:r>
    </w:p>
    <w:p w14:paraId="2D448CDA" w14:textId="77777777" w:rsidR="00911699" w:rsidRPr="00B83A5B" w:rsidRDefault="00911699" w:rsidP="00A849C0">
      <w:pPr>
        <w:widowControl w:val="0"/>
        <w:numPr>
          <w:ilvl w:val="0"/>
          <w:numId w:val="15"/>
        </w:numPr>
        <w:spacing w:after="0" w:line="360" w:lineRule="auto"/>
        <w:jc w:val="both"/>
        <w:rPr>
          <w:rFonts w:ascii="Verdana" w:hAnsi="Verdana" w:cs="Times New Roman"/>
          <w:sz w:val="20"/>
          <w:szCs w:val="20"/>
        </w:rPr>
      </w:pPr>
      <w:r w:rsidRPr="00B83A5B">
        <w:rPr>
          <w:rFonts w:ascii="Verdana" w:hAnsi="Verdana" w:cs="Times New Roman"/>
          <w:sz w:val="20"/>
          <w:szCs w:val="20"/>
        </w:rPr>
        <w:t>dodawania załączników,</w:t>
      </w:r>
    </w:p>
    <w:p w14:paraId="39DC4B15" w14:textId="77777777" w:rsidR="00911699" w:rsidRPr="00B83A5B" w:rsidRDefault="00911699" w:rsidP="00A849C0">
      <w:pPr>
        <w:widowControl w:val="0"/>
        <w:numPr>
          <w:ilvl w:val="0"/>
          <w:numId w:val="15"/>
        </w:numPr>
        <w:spacing w:after="0" w:line="360" w:lineRule="auto"/>
        <w:jc w:val="both"/>
        <w:rPr>
          <w:rFonts w:ascii="Verdana" w:hAnsi="Verdana" w:cs="Times New Roman"/>
          <w:sz w:val="20"/>
          <w:szCs w:val="20"/>
        </w:rPr>
      </w:pPr>
      <w:r w:rsidRPr="00B83A5B">
        <w:rPr>
          <w:rFonts w:ascii="Verdana" w:hAnsi="Verdana" w:cs="Times New Roman"/>
          <w:sz w:val="20"/>
          <w:szCs w:val="20"/>
        </w:rPr>
        <w:t>wpisywania dat wokand, miejsc rozpraw, przypomnień terminów,</w:t>
      </w:r>
    </w:p>
    <w:p w14:paraId="53392DD5" w14:textId="77777777" w:rsidR="00911699" w:rsidRDefault="00911699" w:rsidP="00A849C0">
      <w:pPr>
        <w:widowControl w:val="0"/>
        <w:numPr>
          <w:ilvl w:val="0"/>
          <w:numId w:val="15"/>
        </w:numPr>
        <w:spacing w:after="0" w:line="360" w:lineRule="auto"/>
        <w:jc w:val="both"/>
        <w:rPr>
          <w:rFonts w:ascii="Verdana" w:hAnsi="Verdana" w:cs="Times New Roman"/>
          <w:sz w:val="20"/>
          <w:szCs w:val="20"/>
        </w:rPr>
      </w:pPr>
      <w:r w:rsidRPr="00B83A5B">
        <w:rPr>
          <w:rFonts w:ascii="Verdana" w:hAnsi="Verdana" w:cs="Times New Roman"/>
          <w:sz w:val="20"/>
          <w:szCs w:val="20"/>
        </w:rPr>
        <w:t xml:space="preserve">dziennik RSOW musi mieć możliwość przeszukiwania, co najmniej </w:t>
      </w:r>
      <w:r w:rsidRPr="00B83A5B">
        <w:rPr>
          <w:rFonts w:ascii="Verdana" w:hAnsi="Verdana" w:cs="Times New Roman"/>
          <w:sz w:val="20"/>
          <w:szCs w:val="20"/>
        </w:rPr>
        <w:br/>
        <w:t>po parametrach: data przekazania do RSOW oraz personaliach strażnika SM prowadzącego sprawę.</w:t>
      </w:r>
    </w:p>
    <w:p w14:paraId="08F52256" w14:textId="77777777" w:rsidR="00530634" w:rsidRPr="00614984" w:rsidRDefault="00911699" w:rsidP="00A849C0">
      <w:pPr>
        <w:widowControl w:val="0"/>
        <w:numPr>
          <w:ilvl w:val="0"/>
          <w:numId w:val="15"/>
        </w:numPr>
        <w:spacing w:after="0" w:line="360" w:lineRule="auto"/>
        <w:jc w:val="both"/>
        <w:rPr>
          <w:rFonts w:ascii="Verdana" w:hAnsi="Verdana" w:cs="Times New Roman"/>
          <w:sz w:val="20"/>
          <w:szCs w:val="20"/>
        </w:rPr>
      </w:pPr>
      <w:r>
        <w:rPr>
          <w:rFonts w:ascii="Verdana" w:hAnsi="Verdana" w:cs="Times New Roman"/>
          <w:sz w:val="20"/>
          <w:szCs w:val="20"/>
        </w:rPr>
        <w:t xml:space="preserve">Predefiniowane formularz tj. notatki służbowe, protokoły przesłuchań z </w:t>
      </w:r>
      <w:r w:rsidR="00057390">
        <w:rPr>
          <w:rFonts w:ascii="Verdana" w:hAnsi="Verdana" w:cs="Times New Roman"/>
          <w:sz w:val="20"/>
          <w:szCs w:val="20"/>
        </w:rPr>
        <w:t>możliwością</w:t>
      </w:r>
      <w:r>
        <w:rPr>
          <w:rFonts w:ascii="Verdana" w:hAnsi="Verdana" w:cs="Times New Roman"/>
          <w:sz w:val="20"/>
          <w:szCs w:val="20"/>
        </w:rPr>
        <w:t xml:space="preserve"> ich edycji i dostosowania do własnych potrzeb. </w:t>
      </w:r>
    </w:p>
    <w:p w14:paraId="53A02FFA" w14:textId="16577147" w:rsidR="00911699" w:rsidRPr="00CE2C3F" w:rsidRDefault="00530634" w:rsidP="007A25D5">
      <w:pPr>
        <w:widowControl w:val="0"/>
        <w:spacing w:after="0" w:line="360" w:lineRule="auto"/>
        <w:ind w:left="360"/>
        <w:jc w:val="both"/>
        <w:rPr>
          <w:rFonts w:ascii="Verdana" w:hAnsi="Verdana" w:cs="Times New Roman"/>
          <w:sz w:val="20"/>
          <w:szCs w:val="20"/>
        </w:rPr>
      </w:pPr>
      <w:r w:rsidRPr="007A25D5">
        <w:rPr>
          <w:rFonts w:ascii="Verdana" w:hAnsi="Verdana" w:cs="Times New Roman"/>
          <w:sz w:val="20"/>
          <w:szCs w:val="20"/>
        </w:rPr>
        <w:t>System SKD SMW musi zachować zgodność z załączonym</w:t>
      </w:r>
      <w:r w:rsidR="00841728" w:rsidRPr="007A25D5">
        <w:rPr>
          <w:rFonts w:ascii="Verdana" w:hAnsi="Verdana" w:cs="Times New Roman"/>
          <w:sz w:val="20"/>
          <w:szCs w:val="20"/>
        </w:rPr>
        <w:t xml:space="preserve"> „</w:t>
      </w:r>
      <w:r w:rsidR="00CE2C3F">
        <w:rPr>
          <w:rFonts w:ascii="Verdana" w:hAnsi="Verdana" w:cs="Times New Roman"/>
          <w:sz w:val="20"/>
          <w:szCs w:val="20"/>
        </w:rPr>
        <w:t>Diagram ZKW</w:t>
      </w:r>
      <w:r w:rsidR="00614984" w:rsidRPr="007A25D5">
        <w:rPr>
          <w:rFonts w:ascii="Verdana" w:hAnsi="Verdana" w:cs="Times New Roman"/>
          <w:sz w:val="20"/>
          <w:szCs w:val="20"/>
        </w:rPr>
        <w:t>” stanowiącym załącznik nr do OPZ.</w:t>
      </w:r>
    </w:p>
    <w:p w14:paraId="435D5D5E" w14:textId="718CF586" w:rsidR="00292BDE" w:rsidRPr="007A25D5" w:rsidRDefault="00292BDE" w:rsidP="00A849C0">
      <w:pPr>
        <w:pStyle w:val="Nagwek1"/>
        <w:numPr>
          <w:ilvl w:val="1"/>
          <w:numId w:val="25"/>
        </w:numPr>
        <w:rPr>
          <w:rStyle w:val="Odwoanieintensywne"/>
          <w:b w:val="0"/>
          <w:bCs w:val="0"/>
          <w:smallCaps w:val="0"/>
          <w:color w:val="2E74B5" w:themeColor="accent1" w:themeShade="BF"/>
          <w:spacing w:val="0"/>
        </w:rPr>
      </w:pPr>
      <w:bookmarkStart w:id="115" w:name="_Toc81504021"/>
      <w:r w:rsidRPr="007A25D5">
        <w:rPr>
          <w:rStyle w:val="Odwoanieintensywne"/>
          <w:b w:val="0"/>
          <w:bCs w:val="0"/>
          <w:smallCaps w:val="0"/>
          <w:color w:val="2E74B5" w:themeColor="accent1" w:themeShade="BF"/>
          <w:spacing w:val="0"/>
        </w:rPr>
        <w:t>Kartoteka sprawców</w:t>
      </w:r>
      <w:bookmarkEnd w:id="115"/>
    </w:p>
    <w:p w14:paraId="6FD3A6ED" w14:textId="4DD8BF32" w:rsidR="00911699" w:rsidRPr="00911699" w:rsidRDefault="00911699" w:rsidP="00911699">
      <w:pPr>
        <w:spacing w:line="360" w:lineRule="auto"/>
        <w:jc w:val="both"/>
        <w:rPr>
          <w:rFonts w:ascii="Verdana" w:hAnsi="Verdana"/>
          <w:sz w:val="20"/>
          <w:szCs w:val="20"/>
        </w:rPr>
      </w:pPr>
      <w:r>
        <w:rPr>
          <w:rFonts w:ascii="Verdana" w:hAnsi="Verdana"/>
          <w:sz w:val="20"/>
          <w:szCs w:val="20"/>
        </w:rPr>
        <w:t xml:space="preserve">Podczas wprowadzania wykroczeń </w:t>
      </w:r>
      <w:r w:rsidRPr="00B83A5B">
        <w:rPr>
          <w:rFonts w:ascii="Verdana" w:hAnsi="Verdana" w:cs="Times New Roman"/>
          <w:sz w:val="20"/>
          <w:szCs w:val="20"/>
        </w:rPr>
        <w:t>system powinien automatycznie zapisywać sprawcę</w:t>
      </w:r>
      <w:r w:rsidR="005623A4">
        <w:rPr>
          <w:rFonts w:ascii="Verdana" w:hAnsi="Verdana" w:cs="Times New Roman"/>
          <w:sz w:val="20"/>
          <w:szCs w:val="20"/>
        </w:rPr>
        <w:t xml:space="preserve"> pod unikalnym ID (najlepiej numer PESEL)</w:t>
      </w:r>
      <w:r w:rsidRPr="00B83A5B">
        <w:rPr>
          <w:rFonts w:ascii="Verdana" w:hAnsi="Verdana" w:cs="Times New Roman"/>
          <w:sz w:val="20"/>
          <w:szCs w:val="20"/>
        </w:rPr>
        <w:t xml:space="preserve"> oraz numery rejestracyjne pojazdów z wykroczeń. Powstała w ten sposób kartoteka sprawców powinna prezentować liczbę mandatów, pouczeń, spraw RSOW dla osoby ujętej w kartotece. Jeżeli dana osoba popełni wykroczenie po raz kolejny jego dane, po wpisaniu numeru PESEL, powinny być automatycznie wczytywane przy wprowadzaniu kolejnych formularzy</w:t>
      </w:r>
      <w:r w:rsidR="001918D6">
        <w:rPr>
          <w:rFonts w:ascii="Verdana" w:hAnsi="Verdana" w:cs="Times New Roman"/>
          <w:sz w:val="20"/>
          <w:szCs w:val="20"/>
        </w:rPr>
        <w:t xml:space="preserve">. </w:t>
      </w:r>
      <w:r w:rsidR="002D1C68">
        <w:rPr>
          <w:rFonts w:ascii="Verdana" w:hAnsi="Verdana" w:cs="Times New Roman"/>
          <w:sz w:val="20"/>
          <w:szCs w:val="20"/>
        </w:rPr>
        <w:t>Kartoteka sprawców</w:t>
      </w:r>
      <w:r w:rsidR="001918D6">
        <w:rPr>
          <w:rFonts w:ascii="Verdana" w:hAnsi="Verdana" w:cs="Times New Roman"/>
          <w:sz w:val="20"/>
          <w:szCs w:val="20"/>
        </w:rPr>
        <w:t xml:space="preserve"> </w:t>
      </w:r>
      <w:r w:rsidRPr="00B83A5B">
        <w:rPr>
          <w:rFonts w:ascii="Verdana" w:hAnsi="Verdana" w:cs="Times New Roman"/>
          <w:sz w:val="20"/>
          <w:szCs w:val="20"/>
        </w:rPr>
        <w:t>powinn</w:t>
      </w:r>
      <w:r w:rsidR="002D1C68">
        <w:rPr>
          <w:rFonts w:ascii="Verdana" w:hAnsi="Verdana" w:cs="Times New Roman"/>
          <w:sz w:val="20"/>
          <w:szCs w:val="20"/>
        </w:rPr>
        <w:t>a</w:t>
      </w:r>
      <w:r w:rsidRPr="00B83A5B">
        <w:rPr>
          <w:rFonts w:ascii="Verdana" w:hAnsi="Verdana" w:cs="Times New Roman"/>
          <w:sz w:val="20"/>
          <w:szCs w:val="20"/>
        </w:rPr>
        <w:t xml:space="preserve"> być wyposażony w funkcje wyszukiwarki sprawców zdarzeń oraz tworzenia zestawień w formatach PDF i CSV.</w:t>
      </w:r>
      <w:r w:rsidR="00614984">
        <w:rPr>
          <w:rFonts w:ascii="Verdana" w:hAnsi="Verdana" w:cs="Times New Roman"/>
          <w:sz w:val="20"/>
          <w:szCs w:val="20"/>
        </w:rPr>
        <w:t xml:space="preserve"> Informacja o próbach doręczenia korespondencji. </w:t>
      </w:r>
      <w:r w:rsidR="002D1C68">
        <w:rPr>
          <w:rFonts w:ascii="Verdana" w:hAnsi="Verdana" w:cs="Times New Roman"/>
          <w:sz w:val="20"/>
          <w:szCs w:val="20"/>
        </w:rPr>
        <w:t>Kartoteka</w:t>
      </w:r>
      <w:r w:rsidR="00614984">
        <w:rPr>
          <w:rFonts w:ascii="Verdana" w:hAnsi="Verdana" w:cs="Times New Roman"/>
          <w:sz w:val="20"/>
          <w:szCs w:val="20"/>
        </w:rPr>
        <w:t xml:space="preserve"> powinn</w:t>
      </w:r>
      <w:r w:rsidR="002D1C68">
        <w:rPr>
          <w:rFonts w:ascii="Verdana" w:hAnsi="Verdana" w:cs="Times New Roman"/>
          <w:sz w:val="20"/>
          <w:szCs w:val="20"/>
        </w:rPr>
        <w:t>a</w:t>
      </w:r>
      <w:r w:rsidR="00614984">
        <w:rPr>
          <w:rFonts w:ascii="Verdana" w:hAnsi="Verdana" w:cs="Times New Roman"/>
          <w:sz w:val="20"/>
          <w:szCs w:val="20"/>
        </w:rPr>
        <w:t xml:space="preserve"> być dostępn</w:t>
      </w:r>
      <w:r w:rsidR="002D1C68">
        <w:rPr>
          <w:rFonts w:ascii="Verdana" w:hAnsi="Verdana" w:cs="Times New Roman"/>
          <w:sz w:val="20"/>
          <w:szCs w:val="20"/>
        </w:rPr>
        <w:t>a</w:t>
      </w:r>
      <w:r w:rsidR="00614984">
        <w:rPr>
          <w:rFonts w:ascii="Verdana" w:hAnsi="Verdana" w:cs="Times New Roman"/>
          <w:sz w:val="20"/>
          <w:szCs w:val="20"/>
        </w:rPr>
        <w:t xml:space="preserve"> w aplikacji mobilnej z możliwością : wyszukiwania po numerze PESEL, imieniu i nazwisku, nr rejestracyjnym (informacja zwrotna mówiąca: czy osoba była karana i w jaki sposób oraz czy istnieje informacja o próbie doręczenia korespondencji). Na potrzeby SMW kartoteka powinna umożliwiać wyszukiwanie po wszystkich polach wprowadzonych do bazy danych.</w:t>
      </w:r>
    </w:p>
    <w:p w14:paraId="25B7D2C0" w14:textId="3AFC383E" w:rsidR="00292BDE" w:rsidRPr="007A25D5" w:rsidRDefault="00292BDE" w:rsidP="00A849C0">
      <w:pPr>
        <w:pStyle w:val="Nagwek1"/>
        <w:numPr>
          <w:ilvl w:val="1"/>
          <w:numId w:val="25"/>
        </w:numPr>
        <w:rPr>
          <w:rStyle w:val="Odwoanieintensywne"/>
          <w:b w:val="0"/>
          <w:bCs w:val="0"/>
          <w:smallCaps w:val="0"/>
          <w:color w:val="2E74B5" w:themeColor="accent1" w:themeShade="BF"/>
          <w:spacing w:val="0"/>
        </w:rPr>
      </w:pPr>
      <w:bookmarkStart w:id="116" w:name="_Toc81504022"/>
      <w:r w:rsidRPr="007A25D5">
        <w:rPr>
          <w:rStyle w:val="Odwoanieintensywne"/>
          <w:b w:val="0"/>
          <w:bCs w:val="0"/>
          <w:smallCaps w:val="0"/>
          <w:color w:val="2E74B5" w:themeColor="accent1" w:themeShade="BF"/>
          <w:spacing w:val="0"/>
        </w:rPr>
        <w:lastRenderedPageBreak/>
        <w:t>Karty MRD-5</w:t>
      </w:r>
      <w:bookmarkEnd w:id="116"/>
    </w:p>
    <w:p w14:paraId="181CE4F2" w14:textId="3588B9A9" w:rsidR="00911699" w:rsidRPr="00911699" w:rsidRDefault="00911699" w:rsidP="00911699">
      <w:pPr>
        <w:spacing w:line="360" w:lineRule="auto"/>
        <w:jc w:val="both"/>
        <w:rPr>
          <w:rFonts w:ascii="Verdana" w:hAnsi="Verdana"/>
          <w:sz w:val="20"/>
          <w:szCs w:val="20"/>
        </w:rPr>
      </w:pPr>
      <w:r>
        <w:rPr>
          <w:rFonts w:ascii="Verdana" w:hAnsi="Verdana"/>
          <w:sz w:val="20"/>
          <w:szCs w:val="20"/>
        </w:rPr>
        <w:t>Na podstawie wprowadzonych danych do formularzy system ma umożliwiać zbiorcze generowanie kart rejestracyjny</w:t>
      </w:r>
      <w:r w:rsidR="00057390">
        <w:rPr>
          <w:rFonts w:ascii="Verdana" w:hAnsi="Verdana"/>
          <w:sz w:val="20"/>
          <w:szCs w:val="20"/>
        </w:rPr>
        <w:t>ch</w:t>
      </w:r>
      <w:r>
        <w:rPr>
          <w:rFonts w:ascii="Verdana" w:hAnsi="Verdana"/>
          <w:sz w:val="20"/>
          <w:szCs w:val="20"/>
        </w:rPr>
        <w:t xml:space="preserve"> MRD-5.</w:t>
      </w:r>
      <w:r w:rsidR="00614984">
        <w:rPr>
          <w:rFonts w:ascii="Verdana" w:hAnsi="Verdana"/>
          <w:sz w:val="20"/>
          <w:szCs w:val="20"/>
        </w:rPr>
        <w:t xml:space="preserve"> System powinien posiadać historię przesłania kart MRD-5 do wydruku (statusy: wygenerowano, wydrukowano, </w:t>
      </w:r>
      <w:r w:rsidR="0096096E">
        <w:rPr>
          <w:rFonts w:ascii="Verdana" w:hAnsi="Verdana"/>
          <w:sz w:val="20"/>
          <w:szCs w:val="20"/>
        </w:rPr>
        <w:t>wydrukowano duplikat)</w:t>
      </w:r>
    </w:p>
    <w:p w14:paraId="2787DF8C" w14:textId="61E751AF" w:rsidR="00292BDE" w:rsidRPr="007A25D5" w:rsidRDefault="00292BDE" w:rsidP="00A849C0">
      <w:pPr>
        <w:pStyle w:val="Nagwek1"/>
        <w:numPr>
          <w:ilvl w:val="1"/>
          <w:numId w:val="25"/>
        </w:numPr>
        <w:rPr>
          <w:rStyle w:val="Odwoanieintensywne"/>
          <w:b w:val="0"/>
          <w:bCs w:val="0"/>
          <w:smallCaps w:val="0"/>
          <w:color w:val="2E74B5" w:themeColor="accent1" w:themeShade="BF"/>
          <w:spacing w:val="0"/>
        </w:rPr>
      </w:pPr>
      <w:bookmarkStart w:id="117" w:name="_Toc81504023"/>
      <w:r w:rsidRPr="007A25D5">
        <w:rPr>
          <w:rStyle w:val="Odwoanieintensywne"/>
          <w:b w:val="0"/>
          <w:bCs w:val="0"/>
          <w:smallCaps w:val="0"/>
          <w:color w:val="2E74B5" w:themeColor="accent1" w:themeShade="BF"/>
          <w:spacing w:val="0"/>
        </w:rPr>
        <w:t>Statystyki</w:t>
      </w:r>
      <w:bookmarkEnd w:id="117"/>
    </w:p>
    <w:p w14:paraId="2297CA37" w14:textId="77777777" w:rsidR="00816491" w:rsidRDefault="00816491" w:rsidP="00816491">
      <w:pPr>
        <w:spacing w:line="360" w:lineRule="auto"/>
        <w:jc w:val="both"/>
        <w:rPr>
          <w:rFonts w:ascii="Verdana" w:hAnsi="Verdana"/>
          <w:sz w:val="20"/>
          <w:szCs w:val="20"/>
        </w:rPr>
      </w:pPr>
      <w:r>
        <w:rPr>
          <w:rFonts w:ascii="Verdana" w:hAnsi="Verdana"/>
          <w:sz w:val="20"/>
          <w:szCs w:val="20"/>
        </w:rPr>
        <w:t>System SKD powinien mieć możliwość tworzenia i drukowania :</w:t>
      </w:r>
    </w:p>
    <w:p w14:paraId="343556FB" w14:textId="77777777" w:rsidR="00816491" w:rsidRDefault="00D7574A" w:rsidP="00A849C0">
      <w:pPr>
        <w:pStyle w:val="Akapitzlist"/>
        <w:numPr>
          <w:ilvl w:val="0"/>
          <w:numId w:val="16"/>
        </w:numPr>
        <w:spacing w:line="360" w:lineRule="auto"/>
        <w:jc w:val="both"/>
        <w:rPr>
          <w:rFonts w:ascii="Verdana" w:hAnsi="Verdana"/>
          <w:sz w:val="20"/>
          <w:szCs w:val="20"/>
        </w:rPr>
      </w:pPr>
      <w:r>
        <w:rPr>
          <w:rFonts w:ascii="Verdana" w:hAnsi="Verdana"/>
          <w:sz w:val="20"/>
          <w:szCs w:val="20"/>
        </w:rPr>
        <w:t>z</w:t>
      </w:r>
      <w:r w:rsidR="00816491">
        <w:rPr>
          <w:rFonts w:ascii="Verdana" w:hAnsi="Verdana"/>
          <w:sz w:val="20"/>
          <w:szCs w:val="20"/>
        </w:rPr>
        <w:t>estawień\statystyk wg. Daty w tym wystawienia,</w:t>
      </w:r>
    </w:p>
    <w:p w14:paraId="7D569B18" w14:textId="77777777" w:rsidR="00816491" w:rsidRPr="00B83A5B" w:rsidRDefault="00D7574A" w:rsidP="00A849C0">
      <w:pPr>
        <w:widowControl w:val="0"/>
        <w:numPr>
          <w:ilvl w:val="0"/>
          <w:numId w:val="16"/>
        </w:numPr>
        <w:spacing w:after="0" w:line="360" w:lineRule="auto"/>
        <w:jc w:val="both"/>
        <w:rPr>
          <w:rFonts w:ascii="Verdana" w:hAnsi="Verdana" w:cs="Times New Roman"/>
          <w:sz w:val="20"/>
          <w:szCs w:val="20"/>
        </w:rPr>
      </w:pPr>
      <w:r>
        <w:rPr>
          <w:rFonts w:ascii="Verdana" w:hAnsi="Verdana" w:cs="Times New Roman"/>
          <w:sz w:val="20"/>
          <w:szCs w:val="20"/>
        </w:rPr>
        <w:t>zestawień według : wykroczeń, wprowadza</w:t>
      </w:r>
      <w:r w:rsidR="00816491" w:rsidRPr="00B83A5B">
        <w:rPr>
          <w:rFonts w:ascii="Verdana" w:hAnsi="Verdana" w:cs="Times New Roman"/>
          <w:sz w:val="20"/>
          <w:szCs w:val="20"/>
        </w:rPr>
        <w:t>nia, personaliów strażników SM, typu formularz</w:t>
      </w:r>
      <w:r>
        <w:rPr>
          <w:rFonts w:ascii="Verdana" w:hAnsi="Verdana" w:cs="Times New Roman"/>
          <w:sz w:val="20"/>
          <w:szCs w:val="20"/>
        </w:rPr>
        <w:t>y</w:t>
      </w:r>
      <w:r w:rsidR="00816491" w:rsidRPr="00B83A5B">
        <w:rPr>
          <w:rFonts w:ascii="Verdana" w:hAnsi="Verdana" w:cs="Times New Roman"/>
          <w:sz w:val="20"/>
          <w:szCs w:val="20"/>
        </w:rPr>
        <w:t>, zakończone lub w toku, kategorii wykrocze</w:t>
      </w:r>
      <w:r>
        <w:rPr>
          <w:rFonts w:ascii="Verdana" w:hAnsi="Verdana" w:cs="Times New Roman"/>
          <w:sz w:val="20"/>
          <w:szCs w:val="20"/>
        </w:rPr>
        <w:t>ń</w:t>
      </w:r>
      <w:r w:rsidR="00816491" w:rsidRPr="00B83A5B">
        <w:rPr>
          <w:rFonts w:ascii="Verdana" w:hAnsi="Verdana" w:cs="Times New Roman"/>
          <w:sz w:val="20"/>
          <w:szCs w:val="20"/>
        </w:rPr>
        <w:t>, artykułów wykrocze</w:t>
      </w:r>
      <w:r>
        <w:rPr>
          <w:rFonts w:ascii="Verdana" w:hAnsi="Verdana" w:cs="Times New Roman"/>
          <w:sz w:val="20"/>
          <w:szCs w:val="20"/>
        </w:rPr>
        <w:t>ń</w:t>
      </w:r>
      <w:r w:rsidR="00816491" w:rsidRPr="00B83A5B">
        <w:rPr>
          <w:rFonts w:ascii="Verdana" w:hAnsi="Verdana" w:cs="Times New Roman"/>
          <w:sz w:val="20"/>
          <w:szCs w:val="20"/>
        </w:rPr>
        <w:t xml:space="preserve">, </w:t>
      </w:r>
      <w:r>
        <w:rPr>
          <w:rFonts w:ascii="Verdana" w:hAnsi="Verdana" w:cs="Times New Roman"/>
          <w:sz w:val="20"/>
          <w:szCs w:val="20"/>
        </w:rPr>
        <w:t>informacji statystycznych, ulicy</w:t>
      </w:r>
      <w:r w:rsidR="00816491" w:rsidRPr="00B83A5B">
        <w:rPr>
          <w:rFonts w:ascii="Verdana" w:hAnsi="Verdana" w:cs="Times New Roman"/>
          <w:sz w:val="20"/>
          <w:szCs w:val="20"/>
        </w:rPr>
        <w:t xml:space="preserve"> wykroczenia, osobach, dodatkowych parametrach zarejestrowanych w dzienn</w:t>
      </w:r>
      <w:r>
        <w:rPr>
          <w:rFonts w:ascii="Verdana" w:hAnsi="Verdana" w:cs="Times New Roman"/>
          <w:sz w:val="20"/>
          <w:szCs w:val="20"/>
        </w:rPr>
        <w:t>iku i powiązanych z formularzem,</w:t>
      </w:r>
    </w:p>
    <w:p w14:paraId="7E88E598" w14:textId="77777777" w:rsidR="00D7574A" w:rsidRDefault="00D7574A" w:rsidP="00A849C0">
      <w:pPr>
        <w:widowControl w:val="0"/>
        <w:numPr>
          <w:ilvl w:val="0"/>
          <w:numId w:val="16"/>
        </w:numPr>
        <w:spacing w:after="0" w:line="360" w:lineRule="auto"/>
        <w:jc w:val="both"/>
        <w:rPr>
          <w:rFonts w:ascii="Verdana" w:hAnsi="Verdana" w:cs="Times New Roman"/>
          <w:sz w:val="20"/>
          <w:szCs w:val="20"/>
        </w:rPr>
      </w:pPr>
      <w:r w:rsidRPr="00B83A5B">
        <w:rPr>
          <w:rFonts w:ascii="Verdana" w:hAnsi="Verdana" w:cs="Times New Roman"/>
          <w:sz w:val="20"/>
          <w:szCs w:val="20"/>
        </w:rPr>
        <w:t>zest</w:t>
      </w:r>
      <w:r>
        <w:rPr>
          <w:rFonts w:ascii="Verdana" w:hAnsi="Verdana" w:cs="Times New Roman"/>
          <w:sz w:val="20"/>
          <w:szCs w:val="20"/>
        </w:rPr>
        <w:t xml:space="preserve">awień z formularzy powiązanych </w:t>
      </w:r>
      <w:r w:rsidRPr="00B83A5B">
        <w:rPr>
          <w:rFonts w:ascii="Verdana" w:hAnsi="Verdana" w:cs="Times New Roman"/>
          <w:sz w:val="20"/>
          <w:szCs w:val="20"/>
        </w:rPr>
        <w:t>z informacjami statystycznymi. Możliwość filtrowania po wybranej informacji statystycznej.</w:t>
      </w:r>
    </w:p>
    <w:p w14:paraId="64DCFE6A" w14:textId="77777777" w:rsidR="00D7574A" w:rsidRPr="00B83A5B" w:rsidRDefault="00D7574A" w:rsidP="00A849C0">
      <w:pPr>
        <w:widowControl w:val="0"/>
        <w:numPr>
          <w:ilvl w:val="0"/>
          <w:numId w:val="16"/>
        </w:numPr>
        <w:spacing w:after="0" w:line="360" w:lineRule="auto"/>
        <w:jc w:val="both"/>
        <w:rPr>
          <w:rFonts w:ascii="Verdana" w:hAnsi="Verdana" w:cs="Times New Roman"/>
          <w:sz w:val="20"/>
          <w:szCs w:val="20"/>
        </w:rPr>
      </w:pPr>
      <w:r>
        <w:rPr>
          <w:rFonts w:ascii="Verdana" w:hAnsi="Verdana" w:cs="Times New Roman"/>
          <w:sz w:val="20"/>
          <w:szCs w:val="20"/>
        </w:rPr>
        <w:t>ewidencji</w:t>
      </w:r>
      <w:r w:rsidRPr="00B83A5B">
        <w:rPr>
          <w:rFonts w:ascii="Verdana" w:hAnsi="Verdana" w:cs="Times New Roman"/>
          <w:sz w:val="20"/>
          <w:szCs w:val="20"/>
        </w:rPr>
        <w:t xml:space="preserve"> wyników działań. Zestawienia wyników działań dla wybranego strażnika SM lub referatu</w:t>
      </w:r>
      <w:r>
        <w:rPr>
          <w:rFonts w:ascii="Verdana" w:hAnsi="Verdana" w:cs="Times New Roman"/>
          <w:sz w:val="20"/>
          <w:szCs w:val="20"/>
        </w:rPr>
        <w:t xml:space="preserve"> lub oddziału</w:t>
      </w:r>
      <w:r w:rsidRPr="00B83A5B">
        <w:rPr>
          <w:rFonts w:ascii="Verdana" w:hAnsi="Verdana" w:cs="Times New Roman"/>
          <w:sz w:val="20"/>
          <w:szCs w:val="20"/>
        </w:rPr>
        <w:t>. Możliwość filtrowania po dacie,</w:t>
      </w:r>
    </w:p>
    <w:p w14:paraId="0D190EA3" w14:textId="77777777" w:rsidR="00D7574A" w:rsidRPr="00B83A5B" w:rsidRDefault="00D7574A" w:rsidP="00A849C0">
      <w:pPr>
        <w:widowControl w:val="0"/>
        <w:numPr>
          <w:ilvl w:val="0"/>
          <w:numId w:val="16"/>
        </w:numPr>
        <w:spacing w:after="0" w:line="360" w:lineRule="auto"/>
        <w:jc w:val="both"/>
        <w:rPr>
          <w:rFonts w:ascii="Verdana" w:hAnsi="Verdana" w:cs="Times New Roman"/>
          <w:sz w:val="20"/>
          <w:szCs w:val="20"/>
        </w:rPr>
      </w:pPr>
      <w:r>
        <w:rPr>
          <w:rFonts w:ascii="Verdana" w:hAnsi="Verdana" w:cs="Times New Roman"/>
          <w:sz w:val="20"/>
          <w:szCs w:val="20"/>
        </w:rPr>
        <w:t>sprawozdania</w:t>
      </w:r>
      <w:r w:rsidRPr="00B83A5B">
        <w:rPr>
          <w:rFonts w:ascii="Verdana" w:hAnsi="Verdana" w:cs="Times New Roman"/>
          <w:sz w:val="20"/>
          <w:szCs w:val="20"/>
        </w:rPr>
        <w:t xml:space="preserve"> z działalności SM. Tworzenie zestawienia z działalności SM zgodnego z Rozporządzeniem Ministra Spraw Wewnętrznych i Administracji z dnia 12 listopada 2009 r. w sprawie zakresu i sposobu prowadzenia przez straże gminne (miejskie) ewidencji etatów, wyposażenia oraz wyników działań straży.</w:t>
      </w:r>
    </w:p>
    <w:p w14:paraId="15534CCC" w14:textId="77777777" w:rsidR="00816491" w:rsidRDefault="00D7574A" w:rsidP="00A849C0">
      <w:pPr>
        <w:widowControl w:val="0"/>
        <w:numPr>
          <w:ilvl w:val="0"/>
          <w:numId w:val="16"/>
        </w:numPr>
        <w:spacing w:after="0" w:line="360" w:lineRule="auto"/>
        <w:jc w:val="both"/>
        <w:rPr>
          <w:rFonts w:ascii="Verdana" w:hAnsi="Verdana" w:cs="Times New Roman"/>
          <w:sz w:val="20"/>
          <w:szCs w:val="20"/>
        </w:rPr>
      </w:pPr>
      <w:r>
        <w:rPr>
          <w:rFonts w:ascii="Verdana" w:hAnsi="Verdana" w:cs="Times New Roman"/>
          <w:sz w:val="20"/>
          <w:szCs w:val="20"/>
        </w:rPr>
        <w:t>formularzy</w:t>
      </w:r>
      <w:r w:rsidRPr="00B83A5B">
        <w:rPr>
          <w:rFonts w:ascii="Verdana" w:hAnsi="Verdana" w:cs="Times New Roman"/>
          <w:sz w:val="20"/>
          <w:szCs w:val="20"/>
        </w:rPr>
        <w:t xml:space="preserve"> według artykułów. Tworzenie zestawień za wybrany okres z podziałem na artykuły kodeksu wykroczeń z uwzględnieniem liczby i kwot mandatów oraz innych formularzy powiązanych z właściwym artykułem</w:t>
      </w:r>
    </w:p>
    <w:p w14:paraId="1939FE04" w14:textId="591731B0" w:rsidR="00BF36E4" w:rsidRDefault="001432E1" w:rsidP="00A849C0">
      <w:pPr>
        <w:widowControl w:val="0"/>
        <w:numPr>
          <w:ilvl w:val="0"/>
          <w:numId w:val="16"/>
        </w:numPr>
        <w:spacing w:after="0" w:line="360" w:lineRule="auto"/>
        <w:jc w:val="both"/>
        <w:rPr>
          <w:rFonts w:ascii="Verdana" w:hAnsi="Verdana" w:cs="Times New Roman"/>
          <w:sz w:val="20"/>
          <w:szCs w:val="20"/>
        </w:rPr>
      </w:pPr>
      <w:r w:rsidRPr="007A25D5">
        <w:rPr>
          <w:rFonts w:ascii="Verdana" w:hAnsi="Verdana" w:cs="Times New Roman"/>
          <w:sz w:val="20"/>
          <w:szCs w:val="20"/>
        </w:rPr>
        <w:t>Wykaz niezbędnych statystyk stan</w:t>
      </w:r>
      <w:r w:rsidR="00057390" w:rsidRPr="007A25D5">
        <w:rPr>
          <w:rFonts w:ascii="Verdana" w:hAnsi="Verdana" w:cs="Times New Roman"/>
          <w:sz w:val="20"/>
          <w:szCs w:val="20"/>
        </w:rPr>
        <w:t xml:space="preserve">owi załącznik </w:t>
      </w:r>
      <w:r w:rsidR="00BF36E4" w:rsidRPr="007A25D5">
        <w:rPr>
          <w:rFonts w:ascii="Verdana" w:hAnsi="Verdana" w:cs="Times New Roman"/>
          <w:sz w:val="20"/>
          <w:szCs w:val="20"/>
        </w:rPr>
        <w:t>nr</w:t>
      </w:r>
      <w:r w:rsidR="00417FD1">
        <w:rPr>
          <w:rFonts w:ascii="Verdana" w:hAnsi="Verdana" w:cs="Times New Roman"/>
          <w:sz w:val="20"/>
          <w:szCs w:val="20"/>
        </w:rPr>
        <w:t xml:space="preserve"> 7</w:t>
      </w:r>
      <w:r w:rsidR="00BF36E4" w:rsidRPr="007A25D5">
        <w:rPr>
          <w:rFonts w:ascii="Verdana" w:hAnsi="Verdana" w:cs="Times New Roman"/>
          <w:sz w:val="20"/>
          <w:szCs w:val="20"/>
        </w:rPr>
        <w:t xml:space="preserve">  </w:t>
      </w:r>
      <w:r w:rsidR="00057390" w:rsidRPr="007A25D5">
        <w:rPr>
          <w:rFonts w:ascii="Verdana" w:hAnsi="Verdana" w:cs="Times New Roman"/>
          <w:sz w:val="20"/>
          <w:szCs w:val="20"/>
        </w:rPr>
        <w:t xml:space="preserve">do </w:t>
      </w:r>
      <w:r w:rsidR="00BF36E4" w:rsidRPr="007A25D5">
        <w:rPr>
          <w:rFonts w:ascii="Verdana" w:hAnsi="Verdana" w:cs="Times New Roman"/>
          <w:sz w:val="20"/>
          <w:szCs w:val="20"/>
        </w:rPr>
        <w:t>OPZ.</w:t>
      </w:r>
      <w:r w:rsidR="00057390" w:rsidRPr="007A25D5">
        <w:rPr>
          <w:rFonts w:ascii="Verdana" w:hAnsi="Verdana" w:cs="Times New Roman"/>
          <w:sz w:val="20"/>
          <w:szCs w:val="20"/>
        </w:rPr>
        <w:t xml:space="preserve"> </w:t>
      </w:r>
    </w:p>
    <w:p w14:paraId="15DD4CAF" w14:textId="77777777" w:rsidR="00BF36E4" w:rsidRPr="007A25D5" w:rsidRDefault="00BF36E4" w:rsidP="007A25D5">
      <w:pPr>
        <w:widowControl w:val="0"/>
        <w:spacing w:after="0" w:line="360" w:lineRule="auto"/>
        <w:jc w:val="both"/>
        <w:rPr>
          <w:rFonts w:ascii="Verdana" w:hAnsi="Verdana" w:cs="Times New Roman"/>
          <w:sz w:val="20"/>
          <w:szCs w:val="20"/>
        </w:rPr>
      </w:pPr>
    </w:p>
    <w:p w14:paraId="59BE3097" w14:textId="6DF2EDD8" w:rsidR="00292BDE" w:rsidRPr="007A25D5" w:rsidRDefault="000F07BE" w:rsidP="00A849C0">
      <w:pPr>
        <w:pStyle w:val="Nagwek1"/>
        <w:numPr>
          <w:ilvl w:val="1"/>
          <w:numId w:val="25"/>
        </w:numPr>
        <w:rPr>
          <w:rStyle w:val="Odwoanieintensywne"/>
          <w:b w:val="0"/>
          <w:bCs w:val="0"/>
          <w:smallCaps w:val="0"/>
          <w:color w:val="2E74B5" w:themeColor="accent1" w:themeShade="BF"/>
          <w:spacing w:val="0"/>
        </w:rPr>
      </w:pPr>
      <w:bookmarkStart w:id="118" w:name="_Toc81504024"/>
      <w:r w:rsidRPr="007A25D5">
        <w:rPr>
          <w:rStyle w:val="Odwoanieintensywne"/>
          <w:b w:val="0"/>
          <w:bCs w:val="0"/>
          <w:smallCaps w:val="0"/>
          <w:color w:val="2E74B5" w:themeColor="accent1" w:themeShade="BF"/>
          <w:spacing w:val="0"/>
        </w:rPr>
        <w:t>Odholowane</w:t>
      </w:r>
      <w:r w:rsidR="00292BDE" w:rsidRPr="007A25D5">
        <w:rPr>
          <w:rStyle w:val="Odwoanieintensywne"/>
          <w:b w:val="0"/>
          <w:bCs w:val="0"/>
          <w:smallCaps w:val="0"/>
          <w:color w:val="2E74B5" w:themeColor="accent1" w:themeShade="BF"/>
          <w:spacing w:val="0"/>
        </w:rPr>
        <w:t xml:space="preserve"> pojazdy</w:t>
      </w:r>
      <w:bookmarkEnd w:id="118"/>
    </w:p>
    <w:p w14:paraId="4E4F3B70" w14:textId="69DA0773" w:rsidR="00BD1B2F" w:rsidRPr="00BD1B2F" w:rsidRDefault="001432E1">
      <w:pPr>
        <w:spacing w:line="360" w:lineRule="auto"/>
        <w:jc w:val="both"/>
        <w:rPr>
          <w:rFonts w:ascii="Verdana" w:hAnsi="Verdana" w:cs="Times New Roman"/>
          <w:sz w:val="20"/>
          <w:szCs w:val="20"/>
        </w:rPr>
      </w:pPr>
      <w:r w:rsidRPr="00BD1B2F">
        <w:rPr>
          <w:rFonts w:ascii="Verdana" w:hAnsi="Verdana" w:cs="Times New Roman"/>
          <w:sz w:val="20"/>
          <w:szCs w:val="20"/>
        </w:rPr>
        <w:t xml:space="preserve">Moduł ten </w:t>
      </w:r>
      <w:r w:rsidR="00F579D6" w:rsidRPr="00BD1B2F">
        <w:rPr>
          <w:rFonts w:ascii="Verdana" w:hAnsi="Verdana" w:cs="Times New Roman"/>
          <w:sz w:val="20"/>
          <w:szCs w:val="20"/>
        </w:rPr>
        <w:t>powinien być</w:t>
      </w:r>
      <w:r w:rsidR="00816491" w:rsidRPr="00BD1B2F">
        <w:rPr>
          <w:rFonts w:ascii="Verdana" w:hAnsi="Verdana" w:cs="Times New Roman"/>
          <w:sz w:val="20"/>
          <w:szCs w:val="20"/>
        </w:rPr>
        <w:t xml:space="preserve"> </w:t>
      </w:r>
      <w:r w:rsidR="00F579D6" w:rsidRPr="00BD1B2F">
        <w:rPr>
          <w:rFonts w:ascii="Verdana" w:hAnsi="Verdana" w:cs="Times New Roman"/>
          <w:sz w:val="20"/>
          <w:szCs w:val="20"/>
        </w:rPr>
        <w:t xml:space="preserve">powiązany z aplikacją mobilną SKD Patrol oraz </w:t>
      </w:r>
      <w:r w:rsidR="00816491" w:rsidRPr="00BD1B2F">
        <w:rPr>
          <w:rFonts w:ascii="Verdana" w:hAnsi="Verdana" w:cs="Times New Roman"/>
          <w:sz w:val="20"/>
          <w:szCs w:val="20"/>
        </w:rPr>
        <w:t>umożliwiać</w:t>
      </w:r>
      <w:r w:rsidR="00F579D6" w:rsidRPr="00BD1B2F">
        <w:rPr>
          <w:rFonts w:ascii="Verdana" w:hAnsi="Verdana" w:cs="Times New Roman"/>
          <w:sz w:val="20"/>
          <w:szCs w:val="20"/>
        </w:rPr>
        <w:t xml:space="preserve"> wprowadzanie dokumentacji fotograficznej</w:t>
      </w:r>
      <w:r w:rsidR="00BD1B2F" w:rsidRPr="00BD1B2F">
        <w:rPr>
          <w:rFonts w:ascii="Verdana" w:hAnsi="Verdana" w:cs="Times New Roman"/>
          <w:sz w:val="20"/>
          <w:szCs w:val="20"/>
        </w:rPr>
        <w:t xml:space="preserve"> bezpośrednio z aplikacji.</w:t>
      </w:r>
    </w:p>
    <w:p w14:paraId="705B00DF" w14:textId="7647D6DC" w:rsidR="00371C27" w:rsidRPr="00BD1B2F" w:rsidRDefault="00BD1B2F">
      <w:pPr>
        <w:spacing w:line="360" w:lineRule="auto"/>
        <w:jc w:val="both"/>
        <w:rPr>
          <w:rFonts w:ascii="Verdana" w:hAnsi="Verdana" w:cs="Times New Roman"/>
          <w:sz w:val="20"/>
          <w:szCs w:val="20"/>
        </w:rPr>
      </w:pPr>
      <w:r w:rsidRPr="00BD1B2F">
        <w:rPr>
          <w:rFonts w:ascii="Verdana" w:hAnsi="Verdana" w:cs="Times New Roman"/>
          <w:sz w:val="20"/>
          <w:szCs w:val="20"/>
        </w:rPr>
        <w:t>Moduł Odholowane pojazdy musi umożliwiać</w:t>
      </w:r>
      <w:r w:rsidR="00F579D6" w:rsidRPr="00BD1B2F">
        <w:rPr>
          <w:rFonts w:ascii="Verdana" w:hAnsi="Verdana" w:cs="Times New Roman"/>
          <w:sz w:val="20"/>
          <w:szCs w:val="20"/>
        </w:rPr>
        <w:t xml:space="preserve"> </w:t>
      </w:r>
      <w:r w:rsidR="00371C27" w:rsidRPr="00BD1B2F">
        <w:rPr>
          <w:rFonts w:ascii="Verdana" w:hAnsi="Verdana" w:cs="Times New Roman"/>
          <w:sz w:val="20"/>
          <w:szCs w:val="20"/>
        </w:rPr>
        <w:t xml:space="preserve"> :</w:t>
      </w:r>
    </w:p>
    <w:p w14:paraId="04949B41" w14:textId="394A7C6F" w:rsidR="00BD1B2F" w:rsidRPr="00BD1B2F" w:rsidRDefault="00371C27" w:rsidP="00A849C0">
      <w:pPr>
        <w:pStyle w:val="Akapitzlist"/>
        <w:numPr>
          <w:ilvl w:val="0"/>
          <w:numId w:val="26"/>
        </w:numPr>
        <w:spacing w:line="360" w:lineRule="auto"/>
        <w:rPr>
          <w:rFonts w:ascii="Verdana" w:hAnsi="Verdana"/>
          <w:sz w:val="20"/>
          <w:szCs w:val="20"/>
        </w:rPr>
      </w:pPr>
      <w:r w:rsidRPr="00BD1B2F">
        <w:rPr>
          <w:rFonts w:ascii="Verdana" w:hAnsi="Verdana" w:cs="Times New Roman"/>
          <w:sz w:val="20"/>
          <w:szCs w:val="20"/>
        </w:rPr>
        <w:t>R</w:t>
      </w:r>
      <w:r w:rsidR="00816491" w:rsidRPr="00BD1B2F">
        <w:rPr>
          <w:rFonts w:ascii="Verdana" w:hAnsi="Verdana" w:cs="Times New Roman"/>
          <w:sz w:val="20"/>
          <w:szCs w:val="20"/>
        </w:rPr>
        <w:t>eje</w:t>
      </w:r>
      <w:r w:rsidRPr="00BD1B2F">
        <w:rPr>
          <w:rFonts w:ascii="Verdana" w:hAnsi="Verdana" w:cs="Times New Roman"/>
          <w:sz w:val="20"/>
          <w:szCs w:val="20"/>
        </w:rPr>
        <w:t>strowanie</w:t>
      </w:r>
      <w:r w:rsidR="00BD1B2F" w:rsidRPr="007A25D5">
        <w:rPr>
          <w:rFonts w:ascii="Verdana" w:hAnsi="Verdana"/>
          <w:sz w:val="20"/>
          <w:szCs w:val="20"/>
        </w:rPr>
        <w:t xml:space="preserve"> i tworzenie listy o</w:t>
      </w:r>
      <w:r w:rsidRPr="005623A4">
        <w:rPr>
          <w:rFonts w:ascii="Verdana" w:hAnsi="Verdana"/>
          <w:sz w:val="20"/>
          <w:szCs w:val="20"/>
        </w:rPr>
        <w:t>dholowanych pojazdów</w:t>
      </w:r>
      <w:r w:rsidR="00BD1B2F" w:rsidRPr="007A25D5">
        <w:rPr>
          <w:rFonts w:ascii="Verdana" w:hAnsi="Verdana"/>
          <w:sz w:val="20"/>
          <w:szCs w:val="20"/>
        </w:rPr>
        <w:t>,</w:t>
      </w:r>
    </w:p>
    <w:p w14:paraId="46944F1F" w14:textId="4EF40A90" w:rsidR="00BD1B2F" w:rsidRPr="007A25D5" w:rsidRDefault="00BD1B2F" w:rsidP="00A849C0">
      <w:pPr>
        <w:pStyle w:val="Akapitzlist"/>
        <w:numPr>
          <w:ilvl w:val="0"/>
          <w:numId w:val="26"/>
        </w:numPr>
        <w:spacing w:line="360" w:lineRule="auto"/>
        <w:rPr>
          <w:rFonts w:ascii="Verdana" w:hAnsi="Verdana"/>
          <w:sz w:val="20"/>
          <w:szCs w:val="20"/>
        </w:rPr>
      </w:pPr>
      <w:r w:rsidRPr="007A25D5">
        <w:rPr>
          <w:rFonts w:ascii="Verdana" w:hAnsi="Verdana"/>
          <w:sz w:val="20"/>
          <w:szCs w:val="20"/>
        </w:rPr>
        <w:t>Integrację z mapą cyfrową w zakresie prezentacji odholowań,</w:t>
      </w:r>
    </w:p>
    <w:p w14:paraId="409690EF" w14:textId="3356694A" w:rsidR="00BD1B2F" w:rsidRPr="007A25D5" w:rsidRDefault="00BD1B2F" w:rsidP="00A849C0">
      <w:pPr>
        <w:pStyle w:val="Akapitzlist"/>
        <w:numPr>
          <w:ilvl w:val="0"/>
          <w:numId w:val="26"/>
        </w:numPr>
        <w:spacing w:line="360" w:lineRule="auto"/>
        <w:rPr>
          <w:rFonts w:ascii="Verdana" w:hAnsi="Verdana"/>
          <w:sz w:val="20"/>
          <w:szCs w:val="20"/>
        </w:rPr>
      </w:pPr>
      <w:r w:rsidRPr="007A25D5">
        <w:rPr>
          <w:rFonts w:ascii="Verdana" w:hAnsi="Verdana"/>
          <w:sz w:val="20"/>
          <w:szCs w:val="20"/>
        </w:rPr>
        <w:t xml:space="preserve">Nadawanie indywidualnych statusów (np. zgłoszono do odholowania, odholowany, </w:t>
      </w:r>
      <w:r>
        <w:rPr>
          <w:rFonts w:ascii="Verdana" w:hAnsi="Verdana"/>
          <w:sz w:val="20"/>
          <w:szCs w:val="20"/>
        </w:rPr>
        <w:t>do odbioru, odebrany, archiwum),</w:t>
      </w:r>
    </w:p>
    <w:p w14:paraId="07FA5A66" w14:textId="669252B0" w:rsidR="00057390" w:rsidRDefault="00BD1B2F" w:rsidP="00A849C0">
      <w:pPr>
        <w:pStyle w:val="Akapitzlist"/>
        <w:numPr>
          <w:ilvl w:val="0"/>
          <w:numId w:val="26"/>
        </w:numPr>
        <w:spacing w:line="360" w:lineRule="auto"/>
        <w:rPr>
          <w:rFonts w:ascii="Verdana" w:hAnsi="Verdana"/>
          <w:sz w:val="20"/>
          <w:szCs w:val="20"/>
        </w:rPr>
      </w:pPr>
      <w:r>
        <w:rPr>
          <w:rFonts w:ascii="Verdana" w:hAnsi="Verdana"/>
          <w:sz w:val="20"/>
          <w:szCs w:val="20"/>
        </w:rPr>
        <w:t>Nadawanie ról w systemie według odpowiedniego zakresu wykonywanych czynności:</w:t>
      </w:r>
    </w:p>
    <w:p w14:paraId="4EAD2BE4" w14:textId="72862D01" w:rsidR="00BD1B2F" w:rsidRDefault="00BD1B2F" w:rsidP="00A849C0">
      <w:pPr>
        <w:pStyle w:val="Akapitzlist"/>
        <w:numPr>
          <w:ilvl w:val="1"/>
          <w:numId w:val="26"/>
        </w:numPr>
        <w:spacing w:line="360" w:lineRule="auto"/>
        <w:rPr>
          <w:rFonts w:ascii="Verdana" w:hAnsi="Verdana"/>
          <w:sz w:val="20"/>
          <w:szCs w:val="20"/>
        </w:rPr>
      </w:pPr>
      <w:r>
        <w:rPr>
          <w:rFonts w:ascii="Verdana" w:hAnsi="Verdana"/>
          <w:sz w:val="20"/>
          <w:szCs w:val="20"/>
        </w:rPr>
        <w:lastRenderedPageBreak/>
        <w:t xml:space="preserve">Patrol </w:t>
      </w:r>
      <w:r w:rsidR="0006776F">
        <w:rPr>
          <w:rFonts w:ascii="Verdana" w:hAnsi="Verdana"/>
          <w:sz w:val="20"/>
          <w:szCs w:val="20"/>
        </w:rPr>
        <w:t xml:space="preserve">podejmujący działania </w:t>
      </w:r>
      <w:r>
        <w:rPr>
          <w:rFonts w:ascii="Verdana" w:hAnsi="Verdana"/>
          <w:sz w:val="20"/>
          <w:szCs w:val="20"/>
        </w:rPr>
        <w:t xml:space="preserve">lub dyżurny </w:t>
      </w:r>
      <w:r w:rsidR="0006776F">
        <w:rPr>
          <w:rFonts w:ascii="Verdana" w:hAnsi="Verdana"/>
          <w:sz w:val="20"/>
          <w:szCs w:val="20"/>
        </w:rPr>
        <w:t xml:space="preserve">CK </w:t>
      </w:r>
      <w:r>
        <w:rPr>
          <w:rFonts w:ascii="Verdana" w:hAnsi="Verdana"/>
          <w:sz w:val="20"/>
          <w:szCs w:val="20"/>
        </w:rPr>
        <w:t>wprowadza (funkcjonalność dostępna w aplikacji mobilnej oraz desktopowej):</w:t>
      </w:r>
    </w:p>
    <w:p w14:paraId="209333F6" w14:textId="77777777" w:rsidR="0006776F" w:rsidRDefault="0006776F" w:rsidP="00A849C0">
      <w:pPr>
        <w:pStyle w:val="Akapitzlist"/>
        <w:numPr>
          <w:ilvl w:val="2"/>
          <w:numId w:val="26"/>
        </w:numPr>
        <w:spacing w:line="360" w:lineRule="auto"/>
        <w:rPr>
          <w:rFonts w:ascii="Verdana" w:hAnsi="Verdana"/>
          <w:sz w:val="20"/>
          <w:szCs w:val="20"/>
        </w:rPr>
      </w:pPr>
      <w:r>
        <w:rPr>
          <w:rFonts w:ascii="Verdana" w:hAnsi="Verdana"/>
          <w:sz w:val="20"/>
          <w:szCs w:val="20"/>
        </w:rPr>
        <w:t>Data, godzina, miejsce, powód usunięcia pojazdu,</w:t>
      </w:r>
    </w:p>
    <w:p w14:paraId="0A6E56E3" w14:textId="77777777" w:rsidR="0006776F" w:rsidRDefault="0006776F" w:rsidP="00A849C0">
      <w:pPr>
        <w:pStyle w:val="Akapitzlist"/>
        <w:numPr>
          <w:ilvl w:val="2"/>
          <w:numId w:val="26"/>
        </w:numPr>
        <w:spacing w:line="360" w:lineRule="auto"/>
        <w:rPr>
          <w:rFonts w:ascii="Verdana" w:hAnsi="Verdana"/>
          <w:sz w:val="20"/>
          <w:szCs w:val="20"/>
        </w:rPr>
      </w:pPr>
      <w:r>
        <w:rPr>
          <w:rFonts w:ascii="Verdana" w:hAnsi="Verdana"/>
          <w:sz w:val="20"/>
          <w:szCs w:val="20"/>
        </w:rPr>
        <w:t>Kto wydał dyspozycję usunięcia pojazdu,</w:t>
      </w:r>
    </w:p>
    <w:p w14:paraId="32B53CC1" w14:textId="77777777" w:rsidR="0006776F" w:rsidRDefault="0006776F" w:rsidP="00A849C0">
      <w:pPr>
        <w:pStyle w:val="Akapitzlist"/>
        <w:numPr>
          <w:ilvl w:val="2"/>
          <w:numId w:val="26"/>
        </w:numPr>
        <w:spacing w:line="360" w:lineRule="auto"/>
        <w:rPr>
          <w:rFonts w:ascii="Verdana" w:hAnsi="Verdana"/>
          <w:sz w:val="20"/>
          <w:szCs w:val="20"/>
        </w:rPr>
      </w:pPr>
      <w:r>
        <w:rPr>
          <w:rFonts w:ascii="Verdana" w:hAnsi="Verdana"/>
          <w:sz w:val="20"/>
          <w:szCs w:val="20"/>
        </w:rPr>
        <w:t>Numer rejestracyjny, marka oraz model usuwanego pojazdu,</w:t>
      </w:r>
    </w:p>
    <w:p w14:paraId="644E35DD" w14:textId="77777777" w:rsidR="0006776F" w:rsidRDefault="0006776F" w:rsidP="00A849C0">
      <w:pPr>
        <w:pStyle w:val="Akapitzlist"/>
        <w:numPr>
          <w:ilvl w:val="2"/>
          <w:numId w:val="26"/>
        </w:numPr>
        <w:spacing w:line="360" w:lineRule="auto"/>
        <w:rPr>
          <w:rFonts w:ascii="Verdana" w:hAnsi="Verdana"/>
          <w:sz w:val="20"/>
          <w:szCs w:val="20"/>
        </w:rPr>
      </w:pPr>
      <w:r>
        <w:rPr>
          <w:rFonts w:ascii="Verdana" w:hAnsi="Verdana"/>
          <w:sz w:val="20"/>
          <w:szCs w:val="20"/>
        </w:rPr>
        <w:t>Określenie firmy usuwającej, parking na który pojazd zostanie usunięty,</w:t>
      </w:r>
    </w:p>
    <w:p w14:paraId="668F25F7" w14:textId="77777777" w:rsidR="0006776F" w:rsidRDefault="0006776F" w:rsidP="00A849C0">
      <w:pPr>
        <w:pStyle w:val="Akapitzlist"/>
        <w:numPr>
          <w:ilvl w:val="2"/>
          <w:numId w:val="26"/>
        </w:numPr>
        <w:spacing w:line="360" w:lineRule="auto"/>
        <w:rPr>
          <w:rFonts w:ascii="Verdana" w:hAnsi="Verdana"/>
          <w:sz w:val="20"/>
          <w:szCs w:val="20"/>
        </w:rPr>
      </w:pPr>
      <w:r>
        <w:rPr>
          <w:rFonts w:ascii="Verdana" w:hAnsi="Verdana"/>
          <w:sz w:val="20"/>
          <w:szCs w:val="20"/>
        </w:rPr>
        <w:t>Numer dyspozycji</w:t>
      </w:r>
    </w:p>
    <w:p w14:paraId="7AAB4F0C" w14:textId="20798423" w:rsidR="00BD1B2F" w:rsidRDefault="0006776F" w:rsidP="00A849C0">
      <w:pPr>
        <w:pStyle w:val="Akapitzlist"/>
        <w:numPr>
          <w:ilvl w:val="2"/>
          <w:numId w:val="26"/>
        </w:numPr>
        <w:spacing w:line="360" w:lineRule="auto"/>
        <w:rPr>
          <w:rFonts w:ascii="Verdana" w:hAnsi="Verdana"/>
          <w:sz w:val="20"/>
          <w:szCs w:val="20"/>
        </w:rPr>
      </w:pPr>
      <w:r>
        <w:rPr>
          <w:rFonts w:ascii="Verdana" w:hAnsi="Verdana"/>
          <w:sz w:val="20"/>
          <w:szCs w:val="20"/>
        </w:rPr>
        <w:t>Dokumentacja fotograficzna</w:t>
      </w:r>
      <w:r w:rsidR="00BD1B2F">
        <w:rPr>
          <w:rFonts w:ascii="Verdana" w:hAnsi="Verdana"/>
          <w:sz w:val="20"/>
          <w:szCs w:val="20"/>
        </w:rPr>
        <w:t xml:space="preserve"> </w:t>
      </w:r>
    </w:p>
    <w:p w14:paraId="27F795E0" w14:textId="77777777" w:rsidR="0006776F" w:rsidRDefault="0006776F" w:rsidP="00A849C0">
      <w:pPr>
        <w:pStyle w:val="Akapitzlist"/>
        <w:numPr>
          <w:ilvl w:val="1"/>
          <w:numId w:val="26"/>
        </w:numPr>
        <w:spacing w:line="360" w:lineRule="auto"/>
        <w:rPr>
          <w:rFonts w:ascii="Verdana" w:hAnsi="Verdana"/>
          <w:sz w:val="20"/>
          <w:szCs w:val="20"/>
        </w:rPr>
      </w:pPr>
      <w:r>
        <w:rPr>
          <w:rFonts w:ascii="Verdana" w:hAnsi="Verdana"/>
          <w:sz w:val="20"/>
          <w:szCs w:val="20"/>
        </w:rPr>
        <w:t>Funkcjonariusz w referacie wykroczeń podczas czynności wyjaśniających oraz wydawania pozwolenia na odbiór pojazdu wprowadza brakujące dane do sprawy wraz z numerem i kwotą mandatu,</w:t>
      </w:r>
    </w:p>
    <w:p w14:paraId="72767980" w14:textId="2342A174" w:rsidR="00520DB3" w:rsidRDefault="0006776F" w:rsidP="00A849C0">
      <w:pPr>
        <w:pStyle w:val="Akapitzlist"/>
        <w:numPr>
          <w:ilvl w:val="1"/>
          <w:numId w:val="26"/>
        </w:numPr>
        <w:spacing w:line="360" w:lineRule="auto"/>
        <w:rPr>
          <w:rFonts w:ascii="Verdana" w:hAnsi="Verdana"/>
          <w:sz w:val="20"/>
          <w:szCs w:val="20"/>
        </w:rPr>
      </w:pPr>
      <w:r>
        <w:rPr>
          <w:rFonts w:ascii="Verdana" w:hAnsi="Verdana"/>
          <w:sz w:val="20"/>
          <w:szCs w:val="20"/>
        </w:rPr>
        <w:t>Raportowanie – system winien generować raporty statystyczne i dane merytoryczne na podstawie wybranego</w:t>
      </w:r>
      <w:r w:rsidR="00520DB3">
        <w:rPr>
          <w:rFonts w:ascii="Verdana" w:hAnsi="Verdana"/>
          <w:sz w:val="20"/>
          <w:szCs w:val="20"/>
        </w:rPr>
        <w:t xml:space="preserve"> zakresu z niżej wymienionych dostępnych pól systemowych.</w:t>
      </w:r>
    </w:p>
    <w:p w14:paraId="4E389F34" w14:textId="59A762C8" w:rsidR="0096096E" w:rsidRDefault="0096096E" w:rsidP="0096096E">
      <w:pPr>
        <w:spacing w:line="360" w:lineRule="auto"/>
        <w:rPr>
          <w:rFonts w:ascii="Verdana" w:hAnsi="Verdana"/>
          <w:sz w:val="20"/>
          <w:szCs w:val="20"/>
        </w:rPr>
      </w:pPr>
      <w:r>
        <w:rPr>
          <w:rFonts w:ascii="Verdana" w:hAnsi="Verdana"/>
          <w:sz w:val="20"/>
          <w:szCs w:val="20"/>
        </w:rPr>
        <w:t>Układ funkcjonalny aplikacji przeglądarkowej w wersji desktopowej powinien być zbliżony do n/w</w:t>
      </w:r>
      <w:r w:rsidR="00F11A6A">
        <w:rPr>
          <w:rFonts w:ascii="Verdana" w:hAnsi="Verdana"/>
          <w:sz w:val="20"/>
          <w:szCs w:val="20"/>
        </w:rPr>
        <w:t xml:space="preserve"> przykładu i musi zawierać n/w zakresy pól poszerzone o dostęp do dokumentacji fotograficznej:</w:t>
      </w:r>
    </w:p>
    <w:p w14:paraId="0585885F" w14:textId="47D3AC76" w:rsidR="00F11A6A" w:rsidRDefault="00F11A6A" w:rsidP="00A849C0">
      <w:pPr>
        <w:pStyle w:val="Akapitzlist"/>
        <w:numPr>
          <w:ilvl w:val="0"/>
          <w:numId w:val="28"/>
        </w:numPr>
        <w:spacing w:line="360" w:lineRule="auto"/>
        <w:ind w:left="1428"/>
        <w:rPr>
          <w:rFonts w:ascii="Verdana" w:hAnsi="Verdana"/>
          <w:sz w:val="20"/>
          <w:szCs w:val="20"/>
        </w:rPr>
      </w:pPr>
      <w:r>
        <w:rPr>
          <w:rFonts w:ascii="Verdana" w:hAnsi="Verdana"/>
          <w:sz w:val="20"/>
          <w:szCs w:val="20"/>
        </w:rPr>
        <w:t xml:space="preserve">Numer </w:t>
      </w:r>
      <w:r w:rsidR="00E30351">
        <w:rPr>
          <w:rFonts w:ascii="Verdana" w:hAnsi="Verdana"/>
          <w:sz w:val="20"/>
          <w:szCs w:val="20"/>
        </w:rPr>
        <w:t xml:space="preserve">z książki dyżurnego </w:t>
      </w:r>
      <w:r>
        <w:rPr>
          <w:rFonts w:ascii="Verdana" w:hAnsi="Verdana"/>
          <w:sz w:val="20"/>
          <w:szCs w:val="20"/>
        </w:rPr>
        <w:t>CZK</w:t>
      </w:r>
      <w:r w:rsidR="00E30351">
        <w:rPr>
          <w:rFonts w:ascii="Verdana" w:hAnsi="Verdana"/>
          <w:sz w:val="20"/>
          <w:szCs w:val="20"/>
        </w:rPr>
        <w:t xml:space="preserve"> [pole tekstowe]</w:t>
      </w:r>
      <w:r>
        <w:rPr>
          <w:rFonts w:ascii="Verdana" w:hAnsi="Verdana"/>
          <w:sz w:val="20"/>
          <w:szCs w:val="20"/>
        </w:rPr>
        <w:t>,</w:t>
      </w:r>
    </w:p>
    <w:p w14:paraId="1DCED34F" w14:textId="01677CF3" w:rsidR="00F11A6A" w:rsidRDefault="00F11A6A" w:rsidP="00A849C0">
      <w:pPr>
        <w:pStyle w:val="Akapitzlist"/>
        <w:numPr>
          <w:ilvl w:val="0"/>
          <w:numId w:val="28"/>
        </w:numPr>
        <w:spacing w:line="360" w:lineRule="auto"/>
        <w:ind w:left="1428"/>
        <w:rPr>
          <w:rFonts w:ascii="Verdana" w:hAnsi="Verdana"/>
          <w:sz w:val="20"/>
          <w:szCs w:val="20"/>
        </w:rPr>
      </w:pPr>
      <w:r>
        <w:rPr>
          <w:rFonts w:ascii="Verdana" w:hAnsi="Verdana"/>
          <w:sz w:val="20"/>
          <w:szCs w:val="20"/>
        </w:rPr>
        <w:t xml:space="preserve">Numer </w:t>
      </w:r>
      <w:r w:rsidR="00E30351">
        <w:rPr>
          <w:rFonts w:ascii="Verdana" w:hAnsi="Verdana"/>
          <w:sz w:val="20"/>
          <w:szCs w:val="20"/>
        </w:rPr>
        <w:t xml:space="preserve">z książki dyżurnego </w:t>
      </w:r>
      <w:r>
        <w:rPr>
          <w:rFonts w:ascii="Verdana" w:hAnsi="Verdana"/>
          <w:sz w:val="20"/>
          <w:szCs w:val="20"/>
        </w:rPr>
        <w:t>KM</w:t>
      </w:r>
      <w:r w:rsidR="00E30351">
        <w:rPr>
          <w:rFonts w:ascii="Verdana" w:hAnsi="Verdana"/>
          <w:sz w:val="20"/>
          <w:szCs w:val="20"/>
        </w:rPr>
        <w:t xml:space="preserve"> </w:t>
      </w:r>
      <w:r>
        <w:rPr>
          <w:rFonts w:ascii="Verdana" w:hAnsi="Verdana"/>
          <w:sz w:val="20"/>
          <w:szCs w:val="20"/>
        </w:rPr>
        <w:t>P</w:t>
      </w:r>
      <w:r w:rsidR="00E30351">
        <w:rPr>
          <w:rFonts w:ascii="Verdana" w:hAnsi="Verdana"/>
          <w:sz w:val="20"/>
          <w:szCs w:val="20"/>
        </w:rPr>
        <w:t>olicji [pole tekstowe]</w:t>
      </w:r>
      <w:r>
        <w:rPr>
          <w:rFonts w:ascii="Verdana" w:hAnsi="Verdana"/>
          <w:sz w:val="20"/>
          <w:szCs w:val="20"/>
        </w:rPr>
        <w:t>,</w:t>
      </w:r>
    </w:p>
    <w:p w14:paraId="00D04D40" w14:textId="28558E4F" w:rsidR="00F11A6A" w:rsidRDefault="00F11A6A" w:rsidP="00A849C0">
      <w:pPr>
        <w:pStyle w:val="Akapitzlist"/>
        <w:numPr>
          <w:ilvl w:val="0"/>
          <w:numId w:val="28"/>
        </w:numPr>
        <w:spacing w:line="360" w:lineRule="auto"/>
        <w:ind w:left="1428"/>
        <w:rPr>
          <w:rFonts w:ascii="Verdana" w:hAnsi="Verdana"/>
          <w:sz w:val="20"/>
          <w:szCs w:val="20"/>
        </w:rPr>
      </w:pPr>
      <w:r w:rsidRPr="00F11A6A">
        <w:rPr>
          <w:rFonts w:ascii="Verdana" w:hAnsi="Verdana"/>
          <w:sz w:val="20"/>
          <w:szCs w:val="20"/>
        </w:rPr>
        <w:t>Data dyspozycji*,</w:t>
      </w:r>
    </w:p>
    <w:p w14:paraId="4FB6B0D7" w14:textId="68F9850F" w:rsidR="00F11A6A" w:rsidRDefault="00F11A6A" w:rsidP="00A849C0">
      <w:pPr>
        <w:pStyle w:val="Akapitzlist"/>
        <w:numPr>
          <w:ilvl w:val="0"/>
          <w:numId w:val="28"/>
        </w:numPr>
        <w:spacing w:line="360" w:lineRule="auto"/>
        <w:ind w:left="1428"/>
        <w:rPr>
          <w:rFonts w:ascii="Verdana" w:hAnsi="Verdana"/>
          <w:sz w:val="20"/>
          <w:szCs w:val="20"/>
        </w:rPr>
      </w:pPr>
      <w:r w:rsidRPr="00F11A6A">
        <w:rPr>
          <w:rFonts w:ascii="Verdana" w:hAnsi="Verdana"/>
          <w:sz w:val="20"/>
          <w:szCs w:val="20"/>
        </w:rPr>
        <w:t>Godzina dyspozycji*,</w:t>
      </w:r>
    </w:p>
    <w:p w14:paraId="7C148F5F" w14:textId="79096278" w:rsidR="00F11A6A" w:rsidRDefault="00E30351" w:rsidP="00A849C0">
      <w:pPr>
        <w:pStyle w:val="Akapitzlist"/>
        <w:numPr>
          <w:ilvl w:val="0"/>
          <w:numId w:val="28"/>
        </w:numPr>
        <w:spacing w:line="360" w:lineRule="auto"/>
        <w:ind w:left="1428"/>
        <w:rPr>
          <w:rFonts w:ascii="Verdana" w:hAnsi="Verdana"/>
          <w:sz w:val="20"/>
          <w:szCs w:val="20"/>
        </w:rPr>
      </w:pPr>
      <w:r>
        <w:rPr>
          <w:rFonts w:ascii="Verdana" w:hAnsi="Verdana"/>
          <w:sz w:val="20"/>
          <w:szCs w:val="20"/>
        </w:rPr>
        <w:t>Miejsce usunięcia</w:t>
      </w:r>
      <w:r w:rsidR="00F11A6A" w:rsidRPr="00F11A6A">
        <w:rPr>
          <w:rFonts w:ascii="Verdana" w:hAnsi="Verdana"/>
          <w:sz w:val="20"/>
          <w:szCs w:val="20"/>
        </w:rPr>
        <w:t>*</w:t>
      </w:r>
      <w:r>
        <w:rPr>
          <w:rFonts w:ascii="Verdana" w:hAnsi="Verdana"/>
          <w:sz w:val="20"/>
          <w:szCs w:val="20"/>
        </w:rPr>
        <w:t>[słownik ulic]+[pole tekstowe] do uszczegółowienia</w:t>
      </w:r>
      <w:r w:rsidR="00F11A6A">
        <w:rPr>
          <w:rFonts w:ascii="Verdana" w:hAnsi="Verdana"/>
          <w:sz w:val="20"/>
          <w:szCs w:val="20"/>
        </w:rPr>
        <w:t>,</w:t>
      </w:r>
    </w:p>
    <w:p w14:paraId="6C769394" w14:textId="3CA01657" w:rsidR="00F11A6A" w:rsidRDefault="00F11A6A" w:rsidP="00A849C0">
      <w:pPr>
        <w:pStyle w:val="Akapitzlist"/>
        <w:numPr>
          <w:ilvl w:val="0"/>
          <w:numId w:val="28"/>
        </w:numPr>
        <w:spacing w:line="360" w:lineRule="auto"/>
        <w:ind w:left="1428"/>
        <w:rPr>
          <w:rFonts w:ascii="Verdana" w:hAnsi="Verdana"/>
          <w:sz w:val="20"/>
          <w:szCs w:val="20"/>
        </w:rPr>
      </w:pPr>
      <w:r>
        <w:rPr>
          <w:rFonts w:ascii="Verdana" w:hAnsi="Verdana"/>
          <w:sz w:val="20"/>
          <w:szCs w:val="20"/>
        </w:rPr>
        <w:t xml:space="preserve">Wydał dyspozycję* [słownik </w:t>
      </w:r>
      <w:r w:rsidR="00E30351">
        <w:rPr>
          <w:rFonts w:ascii="Verdana" w:hAnsi="Verdana"/>
          <w:sz w:val="20"/>
          <w:szCs w:val="20"/>
        </w:rPr>
        <w:t>–</w:t>
      </w:r>
      <w:r>
        <w:rPr>
          <w:rFonts w:ascii="Verdana" w:hAnsi="Verdana"/>
          <w:sz w:val="20"/>
          <w:szCs w:val="20"/>
        </w:rPr>
        <w:t xml:space="preserve"> </w:t>
      </w:r>
      <w:r w:rsidR="00E30351">
        <w:rPr>
          <w:rFonts w:ascii="Verdana" w:hAnsi="Verdana"/>
          <w:sz w:val="20"/>
          <w:szCs w:val="20"/>
        </w:rPr>
        <w:t xml:space="preserve">wyszukanie </w:t>
      </w:r>
      <w:r>
        <w:rPr>
          <w:rFonts w:ascii="Verdana" w:hAnsi="Verdana"/>
          <w:sz w:val="20"/>
          <w:szCs w:val="20"/>
        </w:rPr>
        <w:t>po numerze strażnika],</w:t>
      </w:r>
    </w:p>
    <w:p w14:paraId="3C9A0ABB" w14:textId="0A6A8D4B" w:rsidR="00F11A6A" w:rsidRDefault="00F11A6A" w:rsidP="00A849C0">
      <w:pPr>
        <w:pStyle w:val="Akapitzlist"/>
        <w:numPr>
          <w:ilvl w:val="0"/>
          <w:numId w:val="28"/>
        </w:numPr>
        <w:spacing w:line="360" w:lineRule="auto"/>
        <w:ind w:left="1428"/>
        <w:rPr>
          <w:rFonts w:ascii="Verdana" w:hAnsi="Verdana"/>
          <w:sz w:val="20"/>
          <w:szCs w:val="20"/>
        </w:rPr>
      </w:pPr>
      <w:r>
        <w:rPr>
          <w:rFonts w:ascii="Verdana" w:hAnsi="Verdana"/>
          <w:sz w:val="20"/>
          <w:szCs w:val="20"/>
        </w:rPr>
        <w:t>Marka pojazdu*</w:t>
      </w:r>
      <w:r w:rsidR="00E30351">
        <w:rPr>
          <w:rFonts w:ascii="Verdana" w:hAnsi="Verdana"/>
          <w:sz w:val="20"/>
          <w:szCs w:val="20"/>
        </w:rPr>
        <w:t>[</w:t>
      </w:r>
      <w:r w:rsidR="00E30351" w:rsidRPr="00E30351">
        <w:rPr>
          <w:rFonts w:ascii="Verdana" w:hAnsi="Verdana"/>
          <w:sz w:val="20"/>
          <w:szCs w:val="20"/>
        </w:rPr>
        <w:t xml:space="preserve"> </w:t>
      </w:r>
      <w:r w:rsidR="00E30351">
        <w:rPr>
          <w:rFonts w:ascii="Verdana" w:hAnsi="Verdana"/>
          <w:sz w:val="20"/>
          <w:szCs w:val="20"/>
        </w:rPr>
        <w:t>słownik – lista wyboru]</w:t>
      </w:r>
    </w:p>
    <w:p w14:paraId="3C768E96" w14:textId="715B8DCA" w:rsidR="00F11A6A" w:rsidRDefault="00F11A6A" w:rsidP="00A849C0">
      <w:pPr>
        <w:pStyle w:val="Akapitzlist"/>
        <w:numPr>
          <w:ilvl w:val="0"/>
          <w:numId w:val="28"/>
        </w:numPr>
        <w:spacing w:line="360" w:lineRule="auto"/>
        <w:ind w:left="1428"/>
        <w:rPr>
          <w:rFonts w:ascii="Verdana" w:hAnsi="Verdana"/>
          <w:sz w:val="20"/>
          <w:szCs w:val="20"/>
        </w:rPr>
      </w:pPr>
      <w:r>
        <w:rPr>
          <w:rFonts w:ascii="Verdana" w:hAnsi="Verdana"/>
          <w:sz w:val="20"/>
          <w:szCs w:val="20"/>
        </w:rPr>
        <w:t>Model pojazdu</w:t>
      </w:r>
      <w:r w:rsidR="00E30351">
        <w:rPr>
          <w:rFonts w:ascii="Verdana" w:hAnsi="Verdana"/>
          <w:sz w:val="20"/>
          <w:szCs w:val="20"/>
        </w:rPr>
        <w:t>*[pole tekstowe]</w:t>
      </w:r>
      <w:r>
        <w:rPr>
          <w:rFonts w:ascii="Verdana" w:hAnsi="Verdana"/>
          <w:sz w:val="20"/>
          <w:szCs w:val="20"/>
        </w:rPr>
        <w:t>,</w:t>
      </w:r>
    </w:p>
    <w:p w14:paraId="41AE6231" w14:textId="78DBD5D6" w:rsidR="00F11A6A" w:rsidRDefault="00F11A6A" w:rsidP="00A849C0">
      <w:pPr>
        <w:pStyle w:val="Akapitzlist"/>
        <w:numPr>
          <w:ilvl w:val="0"/>
          <w:numId w:val="28"/>
        </w:numPr>
        <w:spacing w:line="360" w:lineRule="auto"/>
        <w:ind w:left="1428"/>
        <w:rPr>
          <w:rFonts w:ascii="Verdana" w:hAnsi="Verdana"/>
          <w:sz w:val="20"/>
          <w:szCs w:val="20"/>
        </w:rPr>
      </w:pPr>
      <w:r>
        <w:rPr>
          <w:rFonts w:ascii="Verdana" w:hAnsi="Verdana"/>
          <w:sz w:val="20"/>
          <w:szCs w:val="20"/>
        </w:rPr>
        <w:t>Numer rejestracyjny*</w:t>
      </w:r>
      <w:r w:rsidR="00E30351">
        <w:rPr>
          <w:rFonts w:ascii="Verdana" w:hAnsi="Verdana"/>
          <w:sz w:val="20"/>
          <w:szCs w:val="20"/>
        </w:rPr>
        <w:t>[pole tekstowe]</w:t>
      </w:r>
      <w:r>
        <w:rPr>
          <w:rFonts w:ascii="Verdana" w:hAnsi="Verdana"/>
          <w:sz w:val="20"/>
          <w:szCs w:val="20"/>
        </w:rPr>
        <w:t>,</w:t>
      </w:r>
    </w:p>
    <w:p w14:paraId="200F04EF" w14:textId="1511F881" w:rsidR="00E30351" w:rsidRPr="007A25D5" w:rsidRDefault="00F11A6A" w:rsidP="00A849C0">
      <w:pPr>
        <w:pStyle w:val="Akapitzlist"/>
        <w:numPr>
          <w:ilvl w:val="0"/>
          <w:numId w:val="28"/>
        </w:numPr>
        <w:spacing w:line="360" w:lineRule="auto"/>
        <w:ind w:left="1428"/>
        <w:rPr>
          <w:rFonts w:ascii="Verdana" w:hAnsi="Verdana"/>
          <w:sz w:val="20"/>
          <w:szCs w:val="20"/>
        </w:rPr>
      </w:pPr>
      <w:r>
        <w:rPr>
          <w:rFonts w:ascii="Verdana" w:hAnsi="Verdana"/>
          <w:sz w:val="20"/>
          <w:szCs w:val="20"/>
        </w:rPr>
        <w:t>Usunięci</w:t>
      </w:r>
      <w:r w:rsidR="00E30351">
        <w:rPr>
          <w:rFonts w:ascii="Verdana" w:hAnsi="Verdana"/>
          <w:sz w:val="20"/>
          <w:szCs w:val="20"/>
        </w:rPr>
        <w:t>e</w:t>
      </w:r>
      <w:r>
        <w:rPr>
          <w:rFonts w:ascii="Verdana" w:hAnsi="Verdana"/>
          <w:sz w:val="20"/>
          <w:szCs w:val="20"/>
        </w:rPr>
        <w:t xml:space="preserve"> wykonuje*</w:t>
      </w:r>
      <w:r w:rsidR="00031EED">
        <w:rPr>
          <w:rFonts w:ascii="Verdana" w:hAnsi="Verdana"/>
          <w:sz w:val="20"/>
          <w:szCs w:val="20"/>
        </w:rPr>
        <w:t>[pole tekstowe]</w:t>
      </w:r>
      <w:r>
        <w:rPr>
          <w:rFonts w:ascii="Verdana" w:hAnsi="Verdana"/>
          <w:sz w:val="20"/>
          <w:szCs w:val="20"/>
        </w:rPr>
        <w:t>,</w:t>
      </w:r>
    </w:p>
    <w:p w14:paraId="70CF0775" w14:textId="6D773551" w:rsidR="0006776F"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Lokalizacja parkingu*</w:t>
      </w:r>
      <w:r w:rsidR="00031EED" w:rsidRPr="007A25D5">
        <w:rPr>
          <w:rFonts w:ascii="Verdana" w:hAnsi="Verdana"/>
          <w:sz w:val="20"/>
          <w:szCs w:val="20"/>
        </w:rPr>
        <w:t>[pole tekstowe]</w:t>
      </w:r>
      <w:r w:rsidRPr="007A25D5">
        <w:rPr>
          <w:rFonts w:ascii="Verdana" w:hAnsi="Verdana"/>
          <w:sz w:val="20"/>
          <w:szCs w:val="20"/>
        </w:rPr>
        <w:t>,</w:t>
      </w:r>
    </w:p>
    <w:p w14:paraId="10B9D454" w14:textId="459DF9DA"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Sprawę zakończył(a)*</w:t>
      </w:r>
      <w:r w:rsidR="00031EED" w:rsidRPr="00756130">
        <w:rPr>
          <w:rFonts w:ascii="Verdana" w:hAnsi="Verdana"/>
          <w:sz w:val="20"/>
          <w:szCs w:val="20"/>
        </w:rPr>
        <w:t xml:space="preserve"> [słownik – wyszukanie po numerze strażnika]</w:t>
      </w:r>
      <w:r w:rsidRPr="007A25D5">
        <w:rPr>
          <w:rFonts w:ascii="Verdana" w:hAnsi="Verdana"/>
          <w:sz w:val="20"/>
          <w:szCs w:val="20"/>
        </w:rPr>
        <w:t>,</w:t>
      </w:r>
    </w:p>
    <w:p w14:paraId="26194ED8" w14:textId="7AA18231"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Numer zezwolenia*</w:t>
      </w:r>
      <w:r w:rsidR="00031EED" w:rsidRPr="007A25D5">
        <w:rPr>
          <w:rFonts w:ascii="Verdana" w:hAnsi="Verdana"/>
          <w:sz w:val="20"/>
          <w:szCs w:val="20"/>
        </w:rPr>
        <w:t>[pole tekstowe]</w:t>
      </w:r>
      <w:r w:rsidRPr="007A25D5">
        <w:rPr>
          <w:rFonts w:ascii="Verdana" w:hAnsi="Verdana"/>
          <w:sz w:val="20"/>
          <w:szCs w:val="20"/>
        </w:rPr>
        <w:t>,</w:t>
      </w:r>
    </w:p>
    <w:p w14:paraId="0672131D" w14:textId="415D521C"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Data zakończenia*</w:t>
      </w:r>
      <w:r w:rsidR="00031EED" w:rsidRPr="007A25D5">
        <w:rPr>
          <w:rFonts w:ascii="Verdana" w:hAnsi="Verdana"/>
          <w:sz w:val="20"/>
          <w:szCs w:val="20"/>
        </w:rPr>
        <w:t>,</w:t>
      </w:r>
    </w:p>
    <w:p w14:paraId="5FC6B594" w14:textId="3423C813"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Godzina zakończenia*</w:t>
      </w:r>
      <w:r w:rsidR="00031EED" w:rsidRPr="007A25D5">
        <w:rPr>
          <w:rFonts w:ascii="Verdana" w:hAnsi="Verdana"/>
          <w:sz w:val="20"/>
          <w:szCs w:val="20"/>
        </w:rPr>
        <w:t>,</w:t>
      </w:r>
    </w:p>
    <w:p w14:paraId="47EA5667" w14:textId="7FB44238"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Sposób zakończenia*</w:t>
      </w:r>
      <w:r w:rsidR="00031EED" w:rsidRPr="007A25D5">
        <w:rPr>
          <w:rFonts w:ascii="Verdana" w:hAnsi="Verdana"/>
          <w:sz w:val="20"/>
          <w:szCs w:val="20"/>
        </w:rPr>
        <w:t>[lista wyboru],</w:t>
      </w:r>
    </w:p>
    <w:p w14:paraId="588F09C5" w14:textId="24E9FFB8"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Numer wezwania</w:t>
      </w:r>
      <w:r w:rsidR="00031EED" w:rsidRPr="007A25D5">
        <w:rPr>
          <w:rFonts w:ascii="Verdana" w:hAnsi="Verdana"/>
          <w:sz w:val="20"/>
          <w:szCs w:val="20"/>
        </w:rPr>
        <w:t xml:space="preserve"> [pole tekstowe]</w:t>
      </w:r>
    </w:p>
    <w:p w14:paraId="0938D7F4" w14:textId="333C7111"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Seria i nr mandatu</w:t>
      </w:r>
      <w:r w:rsidR="00031EED" w:rsidRPr="007A25D5">
        <w:rPr>
          <w:rFonts w:ascii="Verdana" w:hAnsi="Verdana"/>
          <w:sz w:val="20"/>
          <w:szCs w:val="20"/>
        </w:rPr>
        <w:t>* [pole tekstowe];</w:t>
      </w:r>
    </w:p>
    <w:p w14:paraId="1B69225D" w14:textId="57543E7A"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Kwota mandatu</w:t>
      </w:r>
      <w:r w:rsidR="00031EED" w:rsidRPr="007A25D5">
        <w:rPr>
          <w:rFonts w:ascii="Verdana" w:hAnsi="Verdana"/>
          <w:sz w:val="20"/>
          <w:szCs w:val="20"/>
        </w:rPr>
        <w:t xml:space="preserve"> [pole tekstowe]</w:t>
      </w:r>
    </w:p>
    <w:p w14:paraId="14CF0D6F" w14:textId="36174EBB"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lastRenderedPageBreak/>
        <w:t>Uwagi</w:t>
      </w:r>
      <w:r w:rsidR="00031EED" w:rsidRPr="007A25D5">
        <w:rPr>
          <w:rFonts w:ascii="Verdana" w:hAnsi="Verdana"/>
          <w:sz w:val="20"/>
          <w:szCs w:val="20"/>
        </w:rPr>
        <w:t xml:space="preserve"> [pole opisowe] </w:t>
      </w:r>
      <w:r w:rsidRPr="007A25D5">
        <w:rPr>
          <w:rFonts w:ascii="Verdana" w:hAnsi="Verdana"/>
          <w:sz w:val="20"/>
          <w:szCs w:val="20"/>
        </w:rPr>
        <w:t>,</w:t>
      </w:r>
    </w:p>
    <w:p w14:paraId="5F099193" w14:textId="378F913A" w:rsidR="00E30351" w:rsidRPr="007A25D5"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Wprowadził(a)</w:t>
      </w:r>
      <w:r w:rsidR="00031EED" w:rsidRPr="007A25D5">
        <w:rPr>
          <w:rFonts w:ascii="Verdana" w:hAnsi="Verdana"/>
          <w:sz w:val="20"/>
          <w:szCs w:val="20"/>
        </w:rPr>
        <w:t xml:space="preserve"> </w:t>
      </w:r>
      <w:r w:rsidR="00031EED" w:rsidRPr="00756130">
        <w:rPr>
          <w:rFonts w:ascii="Verdana" w:hAnsi="Verdana"/>
          <w:sz w:val="20"/>
          <w:szCs w:val="20"/>
        </w:rPr>
        <w:t>[</w:t>
      </w:r>
      <w:r w:rsidR="00CA218F" w:rsidRPr="00756130">
        <w:rPr>
          <w:rFonts w:ascii="Verdana" w:hAnsi="Verdana"/>
          <w:sz w:val="20"/>
          <w:szCs w:val="20"/>
        </w:rPr>
        <w:t>auto</w:t>
      </w:r>
      <w:r w:rsidR="00CA218F">
        <w:rPr>
          <w:rFonts w:ascii="Verdana" w:hAnsi="Verdana"/>
          <w:sz w:val="20"/>
          <w:szCs w:val="20"/>
        </w:rPr>
        <w:t>uzupełnianie</w:t>
      </w:r>
      <w:r w:rsidR="00031EED" w:rsidRPr="00756130">
        <w:rPr>
          <w:rFonts w:ascii="Verdana" w:hAnsi="Verdana"/>
          <w:sz w:val="20"/>
          <w:szCs w:val="20"/>
        </w:rPr>
        <w:t xml:space="preserve"> po zalogowanym użytkowniku]</w:t>
      </w:r>
      <w:r w:rsidRPr="007A25D5">
        <w:rPr>
          <w:rFonts w:ascii="Verdana" w:hAnsi="Verdana"/>
          <w:sz w:val="20"/>
          <w:szCs w:val="20"/>
        </w:rPr>
        <w:t>,</w:t>
      </w:r>
    </w:p>
    <w:p w14:paraId="4136BF9F" w14:textId="2291B1C2" w:rsidR="00E30351" w:rsidRPr="00756130" w:rsidRDefault="00E30351" w:rsidP="00A849C0">
      <w:pPr>
        <w:pStyle w:val="Akapitzlist"/>
        <w:numPr>
          <w:ilvl w:val="0"/>
          <w:numId w:val="28"/>
        </w:numPr>
        <w:spacing w:line="360" w:lineRule="auto"/>
        <w:ind w:left="1428"/>
        <w:jc w:val="both"/>
        <w:rPr>
          <w:rFonts w:ascii="Verdana" w:hAnsi="Verdana"/>
          <w:sz w:val="20"/>
          <w:szCs w:val="20"/>
        </w:rPr>
      </w:pPr>
      <w:r w:rsidRPr="007A25D5">
        <w:rPr>
          <w:rFonts w:ascii="Verdana" w:hAnsi="Verdana"/>
          <w:sz w:val="20"/>
          <w:szCs w:val="20"/>
        </w:rPr>
        <w:t>Edytował(a)</w:t>
      </w:r>
      <w:r w:rsidR="00031EED" w:rsidRPr="007A25D5">
        <w:rPr>
          <w:rFonts w:ascii="Verdana" w:hAnsi="Verdana"/>
          <w:sz w:val="20"/>
          <w:szCs w:val="20"/>
        </w:rPr>
        <w:t xml:space="preserve"> </w:t>
      </w:r>
      <w:r w:rsidR="00031EED" w:rsidRPr="00756130">
        <w:rPr>
          <w:rFonts w:ascii="Verdana" w:hAnsi="Verdana"/>
          <w:sz w:val="20"/>
          <w:szCs w:val="20"/>
        </w:rPr>
        <w:t>[</w:t>
      </w:r>
      <w:r w:rsidR="00CA218F" w:rsidRPr="00756130">
        <w:rPr>
          <w:rFonts w:ascii="Verdana" w:hAnsi="Verdana"/>
          <w:sz w:val="20"/>
          <w:szCs w:val="20"/>
        </w:rPr>
        <w:t>auto</w:t>
      </w:r>
      <w:r w:rsidR="00CA218F">
        <w:rPr>
          <w:rFonts w:ascii="Verdana" w:hAnsi="Verdana"/>
          <w:sz w:val="20"/>
          <w:szCs w:val="20"/>
        </w:rPr>
        <w:t>uzupełnianie</w:t>
      </w:r>
      <w:r w:rsidR="00031EED" w:rsidRPr="00756130">
        <w:rPr>
          <w:rFonts w:ascii="Verdana" w:hAnsi="Verdana"/>
          <w:sz w:val="20"/>
          <w:szCs w:val="20"/>
        </w:rPr>
        <w:t xml:space="preserve"> po strażniku, który edytował],</w:t>
      </w:r>
    </w:p>
    <w:p w14:paraId="11F59DBC" w14:textId="7992F5DC" w:rsidR="00031EED" w:rsidRPr="00756130" w:rsidRDefault="00031EED" w:rsidP="00A849C0">
      <w:pPr>
        <w:pStyle w:val="Akapitzlist"/>
        <w:numPr>
          <w:ilvl w:val="0"/>
          <w:numId w:val="28"/>
        </w:numPr>
        <w:spacing w:line="360" w:lineRule="auto"/>
        <w:ind w:left="1428"/>
        <w:jc w:val="both"/>
        <w:rPr>
          <w:rFonts w:ascii="Verdana" w:hAnsi="Verdana"/>
          <w:sz w:val="20"/>
          <w:szCs w:val="20"/>
        </w:rPr>
      </w:pPr>
      <w:r w:rsidRPr="00756130">
        <w:rPr>
          <w:rFonts w:ascii="Verdana" w:hAnsi="Verdana"/>
          <w:sz w:val="20"/>
          <w:szCs w:val="20"/>
        </w:rPr>
        <w:t>Przyczyna usunięcia*[lista wyboru + wyszukiwanie],</w:t>
      </w:r>
    </w:p>
    <w:p w14:paraId="1720175D" w14:textId="77777777" w:rsidR="00031EED" w:rsidRPr="00756130" w:rsidRDefault="00031EED" w:rsidP="00A849C0">
      <w:pPr>
        <w:pStyle w:val="Akapitzlist"/>
        <w:numPr>
          <w:ilvl w:val="0"/>
          <w:numId w:val="28"/>
        </w:numPr>
        <w:spacing w:line="360" w:lineRule="auto"/>
        <w:ind w:left="1428"/>
        <w:jc w:val="both"/>
        <w:rPr>
          <w:rFonts w:ascii="Verdana" w:hAnsi="Verdana"/>
          <w:sz w:val="20"/>
          <w:szCs w:val="20"/>
        </w:rPr>
      </w:pPr>
      <w:r w:rsidRPr="00756130">
        <w:rPr>
          <w:rFonts w:ascii="Verdana" w:hAnsi="Verdana"/>
          <w:sz w:val="20"/>
          <w:szCs w:val="20"/>
        </w:rPr>
        <w:t>Dokumentacja [Załączniki jpg, pdf, doc, zip, png, itp.] możliwość dodania kilku załączników,</w:t>
      </w:r>
    </w:p>
    <w:p w14:paraId="3A7A58BF" w14:textId="77777777" w:rsidR="00031EED" w:rsidRPr="00756130" w:rsidRDefault="00031EED" w:rsidP="00A849C0">
      <w:pPr>
        <w:pStyle w:val="Akapitzlist"/>
        <w:numPr>
          <w:ilvl w:val="0"/>
          <w:numId w:val="28"/>
        </w:numPr>
        <w:spacing w:line="360" w:lineRule="auto"/>
        <w:ind w:left="1428"/>
        <w:jc w:val="both"/>
        <w:rPr>
          <w:rFonts w:ascii="Verdana" w:hAnsi="Verdana"/>
          <w:sz w:val="20"/>
          <w:szCs w:val="20"/>
        </w:rPr>
      </w:pPr>
      <w:r w:rsidRPr="00756130">
        <w:rPr>
          <w:rFonts w:ascii="Verdana" w:hAnsi="Verdana"/>
          <w:sz w:val="20"/>
          <w:szCs w:val="20"/>
        </w:rPr>
        <w:t>Zdjęcia,</w:t>
      </w:r>
    </w:p>
    <w:p w14:paraId="15EEE040" w14:textId="38222351" w:rsidR="00031EED" w:rsidRPr="005623A4" w:rsidRDefault="00031EED" w:rsidP="00A849C0">
      <w:pPr>
        <w:numPr>
          <w:ilvl w:val="0"/>
          <w:numId w:val="29"/>
        </w:numPr>
        <w:tabs>
          <w:tab w:val="clear" w:pos="720"/>
          <w:tab w:val="num" w:pos="1428"/>
        </w:tabs>
        <w:suppressAutoHyphens/>
        <w:spacing w:after="0" w:line="360" w:lineRule="auto"/>
        <w:ind w:left="1428"/>
        <w:jc w:val="both"/>
        <w:rPr>
          <w:rFonts w:ascii="Verdana" w:hAnsi="Verdana"/>
          <w:sz w:val="20"/>
          <w:szCs w:val="20"/>
        </w:rPr>
      </w:pPr>
      <w:r w:rsidRPr="00756130">
        <w:rPr>
          <w:rFonts w:ascii="Verdana" w:hAnsi="Verdana"/>
          <w:sz w:val="20"/>
          <w:szCs w:val="20"/>
        </w:rPr>
        <w:t xml:space="preserve">Status* [lista wyboru] : zgłoszono do odholowania, odwołano odholowanie, </w:t>
      </w:r>
      <w:r w:rsidRPr="007A25D5">
        <w:rPr>
          <w:rFonts w:ascii="Verdana" w:hAnsi="Verdana" w:cs="Liberation Serif"/>
          <w:sz w:val="20"/>
          <w:szCs w:val="20"/>
        </w:rPr>
        <w:t>odwołano odholowanie-holownik w drodze; odwołano odholowanie-holownik na miejscu; odwołano odholowanie-pojazd na lawecie; odholowany; do odbioru; odebrany; archiwum</w:t>
      </w:r>
    </w:p>
    <w:p w14:paraId="10B1BC6F" w14:textId="2F202814" w:rsidR="008F4E3F" w:rsidRDefault="008F4E3F" w:rsidP="00A849C0">
      <w:pPr>
        <w:pStyle w:val="Nagwek1"/>
        <w:numPr>
          <w:ilvl w:val="1"/>
          <w:numId w:val="25"/>
        </w:numPr>
      </w:pPr>
      <w:bookmarkStart w:id="119" w:name="_Toc81504025"/>
      <w:r>
        <w:t>Obsługa wykroczeń drogowych</w:t>
      </w:r>
      <w:bookmarkEnd w:id="119"/>
    </w:p>
    <w:p w14:paraId="0D62D6D8" w14:textId="7CB3391C" w:rsidR="00B72CED" w:rsidRPr="005C1FB9" w:rsidRDefault="00B72CED" w:rsidP="00B72CED">
      <w:pPr>
        <w:spacing w:line="360" w:lineRule="auto"/>
        <w:jc w:val="both"/>
        <w:rPr>
          <w:rFonts w:ascii="Verdana" w:hAnsi="Verdana" w:cs="Liberation Serif"/>
          <w:sz w:val="20"/>
          <w:szCs w:val="20"/>
        </w:rPr>
      </w:pPr>
      <w:r w:rsidRPr="005C1FB9">
        <w:rPr>
          <w:rFonts w:ascii="Verdana" w:hAnsi="Verdana" w:cs="Liberation Serif"/>
          <w:sz w:val="20"/>
          <w:szCs w:val="20"/>
        </w:rPr>
        <w:t xml:space="preserve">System musi wspierać wszystkie czynności realizowane na potrzeby referatu </w:t>
      </w:r>
      <w:r w:rsidR="00022738">
        <w:rPr>
          <w:rFonts w:ascii="Verdana" w:hAnsi="Verdana" w:cs="Liberation Serif"/>
          <w:sz w:val="20"/>
          <w:szCs w:val="20"/>
        </w:rPr>
        <w:t>wykroczeń</w:t>
      </w:r>
      <w:r w:rsidRPr="005C1FB9">
        <w:rPr>
          <w:rFonts w:ascii="Verdana" w:hAnsi="Verdana" w:cs="Liberation Serif"/>
          <w:sz w:val="20"/>
          <w:szCs w:val="20"/>
        </w:rPr>
        <w:t xml:space="preserve"> w szczególności:</w:t>
      </w:r>
    </w:p>
    <w:p w14:paraId="23D8D9B0" w14:textId="227D4A88" w:rsidR="00B72CED" w:rsidRPr="007A25D5" w:rsidRDefault="00B72CED" w:rsidP="00A849C0">
      <w:pPr>
        <w:pStyle w:val="Akapitzlist"/>
        <w:numPr>
          <w:ilvl w:val="0"/>
          <w:numId w:val="30"/>
        </w:numPr>
        <w:tabs>
          <w:tab w:val="left" w:pos="0"/>
        </w:tabs>
        <w:suppressAutoHyphens/>
        <w:spacing w:after="0" w:line="360" w:lineRule="auto"/>
        <w:jc w:val="both"/>
        <w:rPr>
          <w:rFonts w:ascii="Verdana" w:hAnsi="Verdana" w:cs="Liberation Serif"/>
          <w:sz w:val="20"/>
          <w:szCs w:val="20"/>
        </w:rPr>
      </w:pPr>
      <w:r w:rsidRPr="007A25D5">
        <w:rPr>
          <w:rFonts w:ascii="Verdana" w:hAnsi="Verdana" w:cs="Liberation Serif"/>
          <w:sz w:val="20"/>
          <w:szCs w:val="20"/>
        </w:rPr>
        <w:t>przyjmowanie zgłoszeń dot. wykroczeń drogowych wraz z dokumentacją zdjęciową zarówno za pośrednictwem urządzeń mobilnych jak i komputera stacjonarnego [stanowisko operatora] w przypadku udokumentowania wykroczenia za pomocą aparatu fotograficznego,</w:t>
      </w:r>
    </w:p>
    <w:p w14:paraId="5123F7C6" w14:textId="77777777" w:rsidR="00B72CED" w:rsidRPr="005C1FB9" w:rsidRDefault="00B72CED" w:rsidP="00A849C0">
      <w:pPr>
        <w:numPr>
          <w:ilvl w:val="0"/>
          <w:numId w:val="30"/>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zgłoszenie powinno zawierać dodatkowo informację o naruszanym przepisie, oznaczeniem geolokalizacyjnym miejsca popełnienia wykroczenia możliwym do uwidoczniania na mapie, możliwość przejścia do miejsca wykroczenia w aplikacji streetview,</w:t>
      </w:r>
    </w:p>
    <w:p w14:paraId="6BE541AA" w14:textId="77777777" w:rsidR="00B72CED" w:rsidRPr="005C1FB9" w:rsidRDefault="00B72CED" w:rsidP="00A849C0">
      <w:pPr>
        <w:numPr>
          <w:ilvl w:val="0"/>
          <w:numId w:val="30"/>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dodawane wykroczenie powinno mieć min. 4 zdjęcia prezentujące – pojazd popełniający wykroczenie, zdjęcie kontekstowe miejsca popełnienia wykroczenia</w:t>
      </w:r>
      <w:r>
        <w:rPr>
          <w:rFonts w:cs="Liberation Serif"/>
          <w:sz w:val="20"/>
          <w:szCs w:val="20"/>
        </w:rPr>
        <w:t xml:space="preserve"> </w:t>
      </w:r>
      <w:r w:rsidRPr="007A25D5">
        <w:rPr>
          <w:rFonts w:ascii="Verdana" w:hAnsi="Verdana" w:cs="Liberation Serif"/>
          <w:sz w:val="20"/>
          <w:szCs w:val="20"/>
        </w:rPr>
        <w:t>wraz z oznakowaniem</w:t>
      </w:r>
      <w:r w:rsidRPr="005C1FB9">
        <w:rPr>
          <w:rFonts w:ascii="Verdana" w:hAnsi="Verdana" w:cs="Liberation Serif"/>
          <w:sz w:val="20"/>
          <w:szCs w:val="20"/>
        </w:rPr>
        <w:t>, przednią szybę pojazdu, zdjęcie tablicy rejestracyjnej,</w:t>
      </w:r>
    </w:p>
    <w:p w14:paraId="551515AF" w14:textId="77777777" w:rsidR="00B72CED" w:rsidRPr="005C1FB9" w:rsidRDefault="00B72CED" w:rsidP="00A849C0">
      <w:pPr>
        <w:numPr>
          <w:ilvl w:val="0"/>
          <w:numId w:val="30"/>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informacją zwrotną z systemu na etapie zgłaszania wykroczenia powinien być numer wykroczenia ewidencjonowany w systemie, informacja o ilości postępowań prowadzonych wobec ww. pojazdu oraz informacja o tym czy korespondencja doręczana jest bez przeszkód,</w:t>
      </w:r>
      <w:r>
        <w:rPr>
          <w:rFonts w:cs="Liberation Serif"/>
          <w:sz w:val="20"/>
          <w:szCs w:val="20"/>
        </w:rPr>
        <w:t xml:space="preserve"> </w:t>
      </w:r>
      <w:r w:rsidRPr="005C1FB9">
        <w:rPr>
          <w:rFonts w:ascii="Verdana" w:hAnsi="Verdana" w:cs="Liberation Serif"/>
          <w:sz w:val="20"/>
          <w:szCs w:val="20"/>
        </w:rPr>
        <w:t>w apl</w:t>
      </w:r>
      <w:r>
        <w:rPr>
          <w:rFonts w:cs="Liberation Serif"/>
          <w:sz w:val="20"/>
          <w:szCs w:val="20"/>
        </w:rPr>
        <w:t>ikacji</w:t>
      </w:r>
      <w:r w:rsidRPr="005C1FB9">
        <w:rPr>
          <w:rFonts w:ascii="Verdana" w:hAnsi="Verdana" w:cs="Liberation Serif"/>
          <w:sz w:val="20"/>
          <w:szCs w:val="20"/>
        </w:rPr>
        <w:t xml:space="preserve"> Mobilnej (przed rej. Zgłoszenia aby strażnik mógł zadecydować czy zakłada blokadę czy wystawia wezwanie (</w:t>
      </w:r>
      <w:r>
        <w:rPr>
          <w:rFonts w:cs="Liberation Serif"/>
          <w:sz w:val="20"/>
          <w:szCs w:val="20"/>
        </w:rPr>
        <w:t xml:space="preserve">w </w:t>
      </w:r>
      <w:r w:rsidRPr="005C1FB9">
        <w:rPr>
          <w:rFonts w:ascii="Verdana" w:hAnsi="Verdana" w:cs="Liberation Serif"/>
          <w:sz w:val="20"/>
          <w:szCs w:val="20"/>
        </w:rPr>
        <w:t>aplikacji internetowej jako opcja na liście zgłoszeń)</w:t>
      </w:r>
    </w:p>
    <w:p w14:paraId="24EDCF64" w14:textId="77777777" w:rsidR="00B72CED" w:rsidRPr="005C1FB9" w:rsidRDefault="00B72CED" w:rsidP="00A849C0">
      <w:pPr>
        <w:numPr>
          <w:ilvl w:val="0"/>
          <w:numId w:val="30"/>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 xml:space="preserve">wykroczenia powinny mieć możliwość nadawania informacji o aktualnym statusie, </w:t>
      </w:r>
      <w:r>
        <w:rPr>
          <w:rFonts w:cs="Liberation Serif"/>
          <w:sz w:val="20"/>
          <w:szCs w:val="20"/>
        </w:rPr>
        <w:t>s</w:t>
      </w:r>
      <w:r w:rsidRPr="005C1FB9">
        <w:rPr>
          <w:rFonts w:ascii="Verdana" w:hAnsi="Verdana" w:cs="Liberation Serif"/>
          <w:sz w:val="20"/>
          <w:szCs w:val="20"/>
        </w:rPr>
        <w:t xml:space="preserve">tatusy nadawane ręcznie.                                                                                                                                                                                                                                                                                                                                         </w:t>
      </w:r>
    </w:p>
    <w:p w14:paraId="5239E99F" w14:textId="77777777" w:rsidR="00B72CED" w:rsidRPr="005C1FB9" w:rsidRDefault="00B72CED" w:rsidP="00A849C0">
      <w:pPr>
        <w:numPr>
          <w:ilvl w:val="0"/>
          <w:numId w:val="30"/>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do wykroczenia powinna być możliwość przypisywania informacji o strażniku wykonującym czynności w miejscu zdarzenia jak i informacje o osobie odpowiedzialnej za prowadzenie postępowania administracyjnego,</w:t>
      </w:r>
    </w:p>
    <w:p w14:paraId="12C45EBE" w14:textId="77777777" w:rsidR="00B72CED" w:rsidRPr="005C1FB9" w:rsidRDefault="00B72CED" w:rsidP="00A849C0">
      <w:pPr>
        <w:numPr>
          <w:ilvl w:val="0"/>
          <w:numId w:val="30"/>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lastRenderedPageBreak/>
        <w:t>system powinien informować o zdarzeniach którym upływa określony parametrycznie czas od dnia popełnienia wykroczenia,</w:t>
      </w:r>
    </w:p>
    <w:p w14:paraId="12735AAB" w14:textId="77777777" w:rsidR="00B72CED" w:rsidRPr="005C1FB9" w:rsidRDefault="00B72CED" w:rsidP="00A849C0">
      <w:pPr>
        <w:numPr>
          <w:ilvl w:val="0"/>
          <w:numId w:val="30"/>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system powinien umożliwiać generowanie kompletnej dokumentacji dot. postępowania z rozróżnieniem na dokumentację przesyłaną do firm i instytucji, firm leasingowych i osób fizycznych tj.:</w:t>
      </w:r>
    </w:p>
    <w:p w14:paraId="6E6A1C13" w14:textId="77777777" w:rsidR="00B72CED" w:rsidRPr="005C1FB9" w:rsidRDefault="00B72CED" w:rsidP="00A849C0">
      <w:pPr>
        <w:numPr>
          <w:ilvl w:val="0"/>
          <w:numId w:val="34"/>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wezwań,</w:t>
      </w:r>
    </w:p>
    <w:p w14:paraId="77C3E974" w14:textId="77777777" w:rsidR="00B72CED" w:rsidRPr="005C1FB9" w:rsidRDefault="00B72CED" w:rsidP="00A849C0">
      <w:pPr>
        <w:numPr>
          <w:ilvl w:val="0"/>
          <w:numId w:val="34"/>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pism przewodnich wraz z dokumentacją zdjęciową,</w:t>
      </w:r>
    </w:p>
    <w:p w14:paraId="31DFFE5A" w14:textId="77777777" w:rsidR="00B72CED" w:rsidRPr="005C1FB9" w:rsidRDefault="00B72CED" w:rsidP="00A849C0">
      <w:pPr>
        <w:numPr>
          <w:ilvl w:val="0"/>
          <w:numId w:val="34"/>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oświadczenia do wypełnia przez odbiorcę wraz z pouczeniami.</w:t>
      </w:r>
    </w:p>
    <w:p w14:paraId="792D9C3B" w14:textId="77777777" w:rsidR="00B72CED" w:rsidRPr="005C1FB9" w:rsidRDefault="00B72CED" w:rsidP="00A849C0">
      <w:pPr>
        <w:numPr>
          <w:ilvl w:val="0"/>
          <w:numId w:val="34"/>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kart MRD/PRD5</w:t>
      </w:r>
    </w:p>
    <w:p w14:paraId="65CF85F5" w14:textId="77777777" w:rsidR="00B72CED" w:rsidRPr="005C1FB9" w:rsidRDefault="00B72CED" w:rsidP="00A849C0">
      <w:pPr>
        <w:numPr>
          <w:ilvl w:val="0"/>
          <w:numId w:val="34"/>
        </w:numPr>
        <w:tabs>
          <w:tab w:val="left" w:pos="0"/>
        </w:tabs>
        <w:suppressAutoHyphens/>
        <w:spacing w:after="0" w:line="360" w:lineRule="auto"/>
        <w:jc w:val="both"/>
        <w:rPr>
          <w:rFonts w:ascii="Verdana" w:hAnsi="Verdana" w:cs="Liberation Serif"/>
          <w:sz w:val="20"/>
          <w:szCs w:val="20"/>
        </w:rPr>
      </w:pPr>
      <w:r w:rsidRPr="005C1FB9">
        <w:rPr>
          <w:rFonts w:ascii="Verdana" w:hAnsi="Verdana" w:cs="Liberation Serif"/>
          <w:sz w:val="20"/>
          <w:szCs w:val="20"/>
        </w:rPr>
        <w:t>innej dokumentacji wytworzonej w czasie trwania postępowania.</w:t>
      </w:r>
    </w:p>
    <w:p w14:paraId="6552F207" w14:textId="77777777" w:rsidR="00B72CED" w:rsidRPr="007A25D5" w:rsidRDefault="00B72CED" w:rsidP="00A849C0">
      <w:pPr>
        <w:pStyle w:val="Akapitzlist"/>
        <w:numPr>
          <w:ilvl w:val="1"/>
          <w:numId w:val="34"/>
        </w:numPr>
        <w:spacing w:line="360" w:lineRule="auto"/>
        <w:jc w:val="both"/>
        <w:rPr>
          <w:rFonts w:ascii="Verdana" w:hAnsi="Verdana" w:cs="Liberation Serif"/>
          <w:sz w:val="20"/>
          <w:szCs w:val="20"/>
        </w:rPr>
      </w:pPr>
      <w:r w:rsidRPr="007A25D5">
        <w:rPr>
          <w:rFonts w:ascii="Verdana" w:hAnsi="Verdana" w:cs="Liberation Serif"/>
          <w:sz w:val="20"/>
          <w:szCs w:val="20"/>
        </w:rPr>
        <w:t>Wezwania zgodnie z załączonym wzorem (3 rodzaje na bazie szablonów dostarczonych przez zamawiającego) Pismo przewodnie (predefiniowany szablon korespondencji -ok. 40 wersji formatek do generowania dokumentacji) Nie wynikają z ustawy, prowadzona na potrzeby postepowania. Koperty i zwrotki (ok. 3 rodzajów). Inna dokumentacja:</w:t>
      </w:r>
      <w:r w:rsidRPr="007A25D5">
        <w:rPr>
          <w:rFonts w:cs="Liberation Serif"/>
          <w:sz w:val="20"/>
          <w:szCs w:val="20"/>
        </w:rPr>
        <w:t xml:space="preserve"> </w:t>
      </w:r>
      <w:r w:rsidRPr="007A25D5">
        <w:rPr>
          <w:rFonts w:ascii="Verdana" w:hAnsi="Verdana" w:cs="Liberation Serif"/>
          <w:sz w:val="20"/>
          <w:szCs w:val="20"/>
        </w:rPr>
        <w:t>protokół przesłuchania świadka, notatka służbowa, protokół przesłuchania sprawcy, wniosek do sądu, dobrowolne poddanie się karze, pismo informacyjne dla sprawcy wykroczenia</w:t>
      </w:r>
      <w:r w:rsidRPr="007A25D5">
        <w:rPr>
          <w:rFonts w:cs="Liberation Serif"/>
          <w:sz w:val="20"/>
          <w:szCs w:val="20"/>
        </w:rPr>
        <w:t>.</w:t>
      </w:r>
    </w:p>
    <w:p w14:paraId="7753F8A6" w14:textId="506D0635" w:rsidR="00F674C6" w:rsidRDefault="00B72CED">
      <w:pPr>
        <w:spacing w:line="360" w:lineRule="auto"/>
        <w:ind w:left="720"/>
        <w:jc w:val="both"/>
        <w:rPr>
          <w:rFonts w:ascii="Verdana" w:hAnsi="Verdana" w:cs="Liberation Serif"/>
          <w:b/>
          <w:bCs/>
          <w:sz w:val="20"/>
          <w:szCs w:val="20"/>
        </w:rPr>
      </w:pPr>
      <w:r w:rsidRPr="005C1FB9">
        <w:rPr>
          <w:rFonts w:ascii="Verdana" w:hAnsi="Verdana" w:cs="Liberation Serif"/>
          <w:sz w:val="20"/>
          <w:szCs w:val="20"/>
        </w:rPr>
        <w:t>Proces obsługi zdjęciowej wykroczeń przedstawia</w:t>
      </w:r>
      <w:r w:rsidRPr="005C1FB9">
        <w:rPr>
          <w:rFonts w:ascii="Verdana" w:hAnsi="Verdana" w:cs="Liberation Serif"/>
          <w:b/>
          <w:bCs/>
          <w:sz w:val="20"/>
          <w:szCs w:val="20"/>
        </w:rPr>
        <w:t xml:space="preserve"> Załącznik</w:t>
      </w:r>
      <w:r w:rsidR="00417FD1">
        <w:rPr>
          <w:rFonts w:ascii="Verdana" w:hAnsi="Verdana" w:cs="Liberation Serif"/>
          <w:b/>
          <w:bCs/>
          <w:sz w:val="20"/>
          <w:szCs w:val="20"/>
        </w:rPr>
        <w:t xml:space="preserve"> nr 5</w:t>
      </w:r>
      <w:r w:rsidR="00CA218F">
        <w:rPr>
          <w:rFonts w:ascii="Verdana" w:hAnsi="Verdana" w:cs="Liberation Serif"/>
          <w:b/>
          <w:bCs/>
          <w:sz w:val="20"/>
          <w:szCs w:val="20"/>
        </w:rPr>
        <w:t xml:space="preserve"> </w:t>
      </w:r>
      <w:r w:rsidRPr="005C1FB9">
        <w:rPr>
          <w:rFonts w:ascii="Verdana" w:hAnsi="Verdana" w:cs="Liberation Serif"/>
          <w:b/>
          <w:bCs/>
          <w:sz w:val="20"/>
          <w:szCs w:val="20"/>
        </w:rPr>
        <w:t>do OPZ</w:t>
      </w:r>
      <w:r w:rsidR="008672DC">
        <w:rPr>
          <w:rFonts w:ascii="Verdana" w:hAnsi="Verdana" w:cs="Liberation Serif"/>
          <w:b/>
          <w:bCs/>
          <w:sz w:val="20"/>
          <w:szCs w:val="20"/>
        </w:rPr>
        <w:t xml:space="preserve"> – </w:t>
      </w:r>
      <w:r w:rsidR="00CA218F">
        <w:rPr>
          <w:rFonts w:ascii="Verdana" w:hAnsi="Verdana" w:cs="Liberation Serif"/>
          <w:b/>
          <w:bCs/>
          <w:sz w:val="20"/>
          <w:szCs w:val="20"/>
        </w:rPr>
        <w:t>RSOW</w:t>
      </w:r>
      <w:r w:rsidR="00F674C6">
        <w:rPr>
          <w:rFonts w:ascii="Verdana" w:hAnsi="Verdana" w:cs="Liberation Serif"/>
          <w:b/>
          <w:bCs/>
          <w:sz w:val="20"/>
          <w:szCs w:val="20"/>
        </w:rPr>
        <w:t xml:space="preserve"> – Diagram ZKW.</w:t>
      </w:r>
    </w:p>
    <w:p w14:paraId="2A6AC04A" w14:textId="61F74DD0" w:rsidR="000F07BE" w:rsidRPr="007A25D5" w:rsidRDefault="004D34E9" w:rsidP="00A849C0">
      <w:pPr>
        <w:pStyle w:val="Nagwek1"/>
        <w:numPr>
          <w:ilvl w:val="0"/>
          <w:numId w:val="25"/>
        </w:numPr>
        <w:rPr>
          <w:rStyle w:val="Odwoanieintensywne"/>
          <w:b w:val="0"/>
          <w:bCs w:val="0"/>
          <w:smallCaps w:val="0"/>
          <w:color w:val="2E74B5" w:themeColor="accent1" w:themeShade="BF"/>
          <w:spacing w:val="0"/>
        </w:rPr>
      </w:pPr>
      <w:bookmarkStart w:id="120" w:name="_Toc74227205"/>
      <w:bookmarkStart w:id="121" w:name="_Toc81504026"/>
      <w:bookmarkEnd w:id="120"/>
      <w:r w:rsidRPr="007A25D5">
        <w:rPr>
          <w:rStyle w:val="Odwoanieintensywne"/>
          <w:b w:val="0"/>
          <w:bCs w:val="0"/>
          <w:smallCaps w:val="0"/>
          <w:color w:val="2E74B5" w:themeColor="accent1" w:themeShade="BF"/>
          <w:spacing w:val="0"/>
        </w:rPr>
        <w:t>Pozostałe</w:t>
      </w:r>
      <w:r w:rsidR="008E10F4" w:rsidRPr="007A25D5">
        <w:rPr>
          <w:rStyle w:val="Odwoanieintensywne"/>
          <w:b w:val="0"/>
          <w:bCs w:val="0"/>
          <w:smallCaps w:val="0"/>
          <w:color w:val="2E74B5" w:themeColor="accent1" w:themeShade="BF"/>
          <w:spacing w:val="0"/>
        </w:rPr>
        <w:t xml:space="preserve"> w</w:t>
      </w:r>
      <w:r w:rsidR="000F07BE" w:rsidRPr="007A25D5">
        <w:rPr>
          <w:rStyle w:val="Odwoanieintensywne"/>
          <w:b w:val="0"/>
          <w:bCs w:val="0"/>
          <w:smallCaps w:val="0"/>
          <w:color w:val="2E74B5" w:themeColor="accent1" w:themeShade="BF"/>
          <w:spacing w:val="0"/>
        </w:rPr>
        <w:t>ymagania</w:t>
      </w:r>
      <w:bookmarkEnd w:id="121"/>
    </w:p>
    <w:p w14:paraId="5C5FAA6D" w14:textId="43370515" w:rsidR="000F07BE" w:rsidRPr="003F573D" w:rsidRDefault="000F07BE" w:rsidP="00A849C0">
      <w:pPr>
        <w:pStyle w:val="Nagwek1"/>
        <w:numPr>
          <w:ilvl w:val="1"/>
          <w:numId w:val="25"/>
        </w:numPr>
        <w:rPr>
          <w:rStyle w:val="Odwoanieintensywne"/>
          <w:b w:val="0"/>
          <w:bCs w:val="0"/>
          <w:smallCaps w:val="0"/>
          <w:color w:val="2E74B5" w:themeColor="accent1" w:themeShade="BF"/>
          <w:spacing w:val="0"/>
        </w:rPr>
      </w:pPr>
      <w:bookmarkStart w:id="122" w:name="_Toc81504027"/>
      <w:r w:rsidRPr="003F573D">
        <w:rPr>
          <w:rStyle w:val="Odwoanieintensywne"/>
          <w:b w:val="0"/>
          <w:bCs w:val="0"/>
          <w:smallCaps w:val="0"/>
          <w:color w:val="2E74B5" w:themeColor="accent1" w:themeShade="BF"/>
          <w:spacing w:val="0"/>
        </w:rPr>
        <w:t>Architektura systemu</w:t>
      </w:r>
      <w:bookmarkEnd w:id="122"/>
    </w:p>
    <w:p w14:paraId="5D1A05BE" w14:textId="77777777" w:rsidR="007B6692" w:rsidRPr="007A25D5" w:rsidRDefault="007B6692" w:rsidP="00A849C0">
      <w:pPr>
        <w:pStyle w:val="Akapitzlist"/>
        <w:numPr>
          <w:ilvl w:val="0"/>
          <w:numId w:val="17"/>
        </w:numPr>
        <w:spacing w:line="360" w:lineRule="auto"/>
        <w:jc w:val="both"/>
        <w:rPr>
          <w:rFonts w:ascii="Verdana" w:hAnsi="Verdana"/>
          <w:sz w:val="20"/>
          <w:szCs w:val="20"/>
        </w:rPr>
      </w:pPr>
      <w:r w:rsidRPr="007A25D5">
        <w:rPr>
          <w:rFonts w:ascii="Verdana" w:hAnsi="Verdana"/>
          <w:sz w:val="20"/>
          <w:szCs w:val="20"/>
        </w:rPr>
        <w:t xml:space="preserve">System </w:t>
      </w:r>
      <w:r w:rsidR="00057390" w:rsidRPr="007A25D5">
        <w:rPr>
          <w:rFonts w:ascii="Verdana" w:hAnsi="Verdana"/>
          <w:sz w:val="20"/>
          <w:szCs w:val="20"/>
        </w:rPr>
        <w:t>powinien być</w:t>
      </w:r>
      <w:r w:rsidRPr="007A25D5">
        <w:rPr>
          <w:rFonts w:ascii="Verdana" w:hAnsi="Verdana"/>
          <w:sz w:val="20"/>
          <w:szCs w:val="20"/>
        </w:rPr>
        <w:t xml:space="preserve"> zbudowany w trójwarstwowej architekturze obejmującej :</w:t>
      </w:r>
    </w:p>
    <w:p w14:paraId="4A5B2450" w14:textId="77777777" w:rsidR="007B6692" w:rsidRPr="007A25D5" w:rsidRDefault="007B6692" w:rsidP="00A849C0">
      <w:pPr>
        <w:pStyle w:val="Akapitzlist"/>
        <w:numPr>
          <w:ilvl w:val="1"/>
          <w:numId w:val="17"/>
        </w:numPr>
        <w:spacing w:line="360" w:lineRule="auto"/>
        <w:jc w:val="both"/>
        <w:rPr>
          <w:rFonts w:ascii="Verdana" w:hAnsi="Verdana"/>
          <w:sz w:val="20"/>
          <w:szCs w:val="20"/>
        </w:rPr>
      </w:pPr>
      <w:r w:rsidRPr="007A25D5">
        <w:rPr>
          <w:rFonts w:ascii="Verdana" w:hAnsi="Verdana"/>
          <w:sz w:val="20"/>
          <w:szCs w:val="20"/>
        </w:rPr>
        <w:t>Warstwa aplikacji obejmująca serwer systemu SKD,</w:t>
      </w:r>
    </w:p>
    <w:p w14:paraId="258CE62F" w14:textId="18B1C3C3" w:rsidR="007B6692" w:rsidRPr="007A25D5" w:rsidRDefault="007B6692" w:rsidP="00A849C0">
      <w:pPr>
        <w:pStyle w:val="Akapitzlist"/>
        <w:numPr>
          <w:ilvl w:val="1"/>
          <w:numId w:val="17"/>
        </w:numPr>
        <w:spacing w:line="360" w:lineRule="auto"/>
        <w:jc w:val="both"/>
        <w:rPr>
          <w:rFonts w:ascii="Verdana" w:hAnsi="Verdana"/>
          <w:sz w:val="20"/>
          <w:szCs w:val="20"/>
        </w:rPr>
      </w:pPr>
      <w:r w:rsidRPr="007A25D5">
        <w:rPr>
          <w:rFonts w:ascii="Verdana" w:hAnsi="Verdana"/>
          <w:sz w:val="20"/>
          <w:szCs w:val="20"/>
        </w:rPr>
        <w:t>Warstwa danych obejmująca serwer baz danych</w:t>
      </w:r>
      <w:r w:rsidR="004D34E9" w:rsidRPr="007A25D5">
        <w:rPr>
          <w:rFonts w:ascii="Verdana" w:hAnsi="Verdana"/>
          <w:sz w:val="20"/>
          <w:szCs w:val="20"/>
        </w:rPr>
        <w:t xml:space="preserve"> MS SQL SERVER 2019</w:t>
      </w:r>
      <w:r w:rsidRPr="007A25D5">
        <w:rPr>
          <w:rFonts w:ascii="Verdana" w:hAnsi="Verdana"/>
          <w:sz w:val="20"/>
          <w:szCs w:val="20"/>
        </w:rPr>
        <w:t>,</w:t>
      </w:r>
    </w:p>
    <w:p w14:paraId="296759BD" w14:textId="77777777" w:rsidR="00A751BA" w:rsidRPr="007A25D5" w:rsidRDefault="007B6692" w:rsidP="00A849C0">
      <w:pPr>
        <w:pStyle w:val="Akapitzlist"/>
        <w:numPr>
          <w:ilvl w:val="1"/>
          <w:numId w:val="17"/>
        </w:numPr>
        <w:spacing w:line="360" w:lineRule="auto"/>
        <w:jc w:val="both"/>
        <w:rPr>
          <w:rFonts w:ascii="Verdana" w:hAnsi="Verdana"/>
          <w:sz w:val="20"/>
          <w:szCs w:val="20"/>
        </w:rPr>
      </w:pPr>
      <w:r w:rsidRPr="007A25D5">
        <w:rPr>
          <w:rFonts w:ascii="Verdana" w:hAnsi="Verdana"/>
          <w:sz w:val="20"/>
          <w:szCs w:val="20"/>
        </w:rPr>
        <w:t>Warstwa prezentacji obejmująca interfejs użytkownika – klient WWW</w:t>
      </w:r>
      <w:r w:rsidR="00A751BA" w:rsidRPr="007A25D5">
        <w:rPr>
          <w:rFonts w:ascii="Verdana" w:hAnsi="Verdana"/>
          <w:sz w:val="20"/>
          <w:szCs w:val="20"/>
        </w:rPr>
        <w:t>.</w:t>
      </w:r>
    </w:p>
    <w:p w14:paraId="7CEA7821" w14:textId="77777777" w:rsidR="00A751BA" w:rsidRPr="007A25D5" w:rsidRDefault="00A751BA" w:rsidP="00A849C0">
      <w:pPr>
        <w:pStyle w:val="Akapitzlist"/>
        <w:numPr>
          <w:ilvl w:val="0"/>
          <w:numId w:val="17"/>
        </w:numPr>
        <w:spacing w:line="360" w:lineRule="auto"/>
        <w:jc w:val="both"/>
        <w:rPr>
          <w:rFonts w:ascii="Verdana" w:hAnsi="Verdana"/>
          <w:sz w:val="20"/>
          <w:szCs w:val="20"/>
        </w:rPr>
      </w:pPr>
      <w:r w:rsidRPr="007A25D5">
        <w:rPr>
          <w:rFonts w:ascii="Verdana" w:hAnsi="Verdana"/>
          <w:sz w:val="20"/>
          <w:szCs w:val="20"/>
        </w:rPr>
        <w:t>System SKD nie może pracować jako połączenie do serwera terminali,</w:t>
      </w:r>
    </w:p>
    <w:p w14:paraId="4A0F8D56" w14:textId="77777777" w:rsidR="00A751BA" w:rsidRPr="007A25D5" w:rsidRDefault="00A751BA" w:rsidP="00A849C0">
      <w:pPr>
        <w:pStyle w:val="Akapitzlist"/>
        <w:numPr>
          <w:ilvl w:val="0"/>
          <w:numId w:val="17"/>
        </w:numPr>
        <w:spacing w:line="360" w:lineRule="auto"/>
        <w:jc w:val="both"/>
        <w:rPr>
          <w:rFonts w:ascii="Verdana" w:hAnsi="Verdana"/>
          <w:sz w:val="20"/>
          <w:szCs w:val="20"/>
        </w:rPr>
      </w:pPr>
      <w:r w:rsidRPr="007A25D5">
        <w:rPr>
          <w:rFonts w:ascii="Verdana" w:hAnsi="Verdana"/>
          <w:sz w:val="20"/>
          <w:szCs w:val="20"/>
        </w:rPr>
        <w:t>Repozytorium plików/materiałów musi być zapisywane bezpośrednio na serwerze aplikacji,</w:t>
      </w:r>
    </w:p>
    <w:p w14:paraId="51AE061D" w14:textId="77777777" w:rsidR="00A751BA" w:rsidRDefault="00A751BA" w:rsidP="00A849C0">
      <w:pPr>
        <w:pStyle w:val="Akapitzlist"/>
        <w:numPr>
          <w:ilvl w:val="0"/>
          <w:numId w:val="17"/>
        </w:numPr>
        <w:spacing w:line="360" w:lineRule="auto"/>
        <w:jc w:val="both"/>
        <w:rPr>
          <w:rFonts w:ascii="Verdana" w:hAnsi="Verdana"/>
          <w:sz w:val="20"/>
          <w:szCs w:val="20"/>
        </w:rPr>
      </w:pPr>
      <w:r>
        <w:rPr>
          <w:rFonts w:ascii="Verdana" w:hAnsi="Verdana"/>
          <w:sz w:val="20"/>
          <w:szCs w:val="20"/>
        </w:rPr>
        <w:t>Struktura plików serwera aplikacji, w której będzie przechowywane repozytorium musi być tak zaprojektowane, aby dostęp do tych plików był wyłącznie z poziomu serwera aplikacyjnego a użytkownik nie miał uprawnień do tych plików.</w:t>
      </w:r>
    </w:p>
    <w:p w14:paraId="1C2D79A1" w14:textId="77777777" w:rsidR="007B6692" w:rsidRPr="007B6692" w:rsidRDefault="007B6692" w:rsidP="00A751BA">
      <w:pPr>
        <w:pStyle w:val="Akapitzlist"/>
        <w:spacing w:line="360" w:lineRule="auto"/>
        <w:jc w:val="both"/>
        <w:rPr>
          <w:rFonts w:ascii="Verdana" w:hAnsi="Verdana"/>
          <w:sz w:val="20"/>
          <w:szCs w:val="20"/>
        </w:rPr>
      </w:pPr>
      <w:r w:rsidRPr="007B6692">
        <w:rPr>
          <w:rFonts w:ascii="Verdana" w:hAnsi="Verdana"/>
          <w:sz w:val="20"/>
          <w:szCs w:val="20"/>
        </w:rPr>
        <w:t xml:space="preserve"> </w:t>
      </w:r>
    </w:p>
    <w:p w14:paraId="179FC8F8" w14:textId="0BA37D70" w:rsidR="000F07BE" w:rsidRPr="007A25D5" w:rsidRDefault="000F07BE" w:rsidP="00A849C0">
      <w:pPr>
        <w:pStyle w:val="Nagwek1"/>
        <w:numPr>
          <w:ilvl w:val="1"/>
          <w:numId w:val="25"/>
        </w:numPr>
        <w:rPr>
          <w:rStyle w:val="Odwoanieintensywne"/>
          <w:b w:val="0"/>
          <w:bCs w:val="0"/>
          <w:smallCaps w:val="0"/>
          <w:color w:val="2E74B5" w:themeColor="accent1" w:themeShade="BF"/>
          <w:spacing w:val="0"/>
        </w:rPr>
      </w:pPr>
      <w:bookmarkStart w:id="123" w:name="_Toc81504028"/>
      <w:r w:rsidRPr="007A25D5">
        <w:rPr>
          <w:rStyle w:val="Odwoanieintensywne"/>
          <w:b w:val="0"/>
          <w:bCs w:val="0"/>
          <w:smallCaps w:val="0"/>
          <w:color w:val="2E74B5" w:themeColor="accent1" w:themeShade="BF"/>
          <w:spacing w:val="0"/>
        </w:rPr>
        <w:lastRenderedPageBreak/>
        <w:t>Wymagania wydajnościowe</w:t>
      </w:r>
      <w:bookmarkEnd w:id="123"/>
    </w:p>
    <w:p w14:paraId="67ED7D66" w14:textId="1E836694" w:rsidR="00492249" w:rsidRDefault="00492249" w:rsidP="00A849C0">
      <w:pPr>
        <w:pStyle w:val="Akapitzlist"/>
        <w:numPr>
          <w:ilvl w:val="0"/>
          <w:numId w:val="18"/>
        </w:numPr>
        <w:spacing w:line="360" w:lineRule="auto"/>
        <w:jc w:val="both"/>
        <w:rPr>
          <w:rFonts w:ascii="Verdana" w:hAnsi="Verdana"/>
          <w:sz w:val="20"/>
          <w:szCs w:val="20"/>
        </w:rPr>
      </w:pPr>
      <w:r>
        <w:rPr>
          <w:rFonts w:ascii="Verdana" w:hAnsi="Verdana"/>
          <w:sz w:val="20"/>
          <w:szCs w:val="20"/>
        </w:rPr>
        <w:t>Wykonany System przez Wykonawcę umożliwi pracę co najmniej 1</w:t>
      </w:r>
      <w:r w:rsidR="002D1C68">
        <w:rPr>
          <w:rFonts w:ascii="Verdana" w:hAnsi="Verdana"/>
          <w:sz w:val="20"/>
          <w:szCs w:val="20"/>
        </w:rPr>
        <w:t>0</w:t>
      </w:r>
      <w:r>
        <w:rPr>
          <w:rFonts w:ascii="Verdana" w:hAnsi="Verdana"/>
          <w:sz w:val="20"/>
          <w:szCs w:val="20"/>
        </w:rPr>
        <w:t>0 użytkownikom jednocześnie przy założeniu wydajności tj. wyświetlanie grafiki, animowanych plików gif, zdjęć, odtwarzanie plików wideo i audio poprzez wbudowany/zintegrowany odtwarzacz z przesyłaniem strumieniowym plików, a także włączanie i wyświetlanie map.</w:t>
      </w:r>
    </w:p>
    <w:p w14:paraId="1CF0B1CF" w14:textId="77777777" w:rsidR="00492249" w:rsidRDefault="00492249" w:rsidP="00A849C0">
      <w:pPr>
        <w:pStyle w:val="Akapitzlist"/>
        <w:numPr>
          <w:ilvl w:val="0"/>
          <w:numId w:val="18"/>
        </w:numPr>
        <w:spacing w:line="360" w:lineRule="auto"/>
        <w:jc w:val="both"/>
        <w:rPr>
          <w:rFonts w:ascii="Verdana" w:hAnsi="Verdana"/>
          <w:sz w:val="20"/>
          <w:szCs w:val="20"/>
        </w:rPr>
      </w:pPr>
      <w:r>
        <w:rPr>
          <w:rFonts w:ascii="Verdana" w:hAnsi="Verdana"/>
          <w:sz w:val="20"/>
          <w:szCs w:val="20"/>
        </w:rPr>
        <w:t>W przypadku gdy wydajność systemu spadnie poniżej oczekiwanego poziomu wskazanego powyżej, system musi wygenerować komunikat o braku dostępności do zasobów systemu.</w:t>
      </w:r>
    </w:p>
    <w:p w14:paraId="58E2206C" w14:textId="77777777" w:rsidR="00492249" w:rsidRDefault="00492249" w:rsidP="00A849C0">
      <w:pPr>
        <w:pStyle w:val="Akapitzlist"/>
        <w:numPr>
          <w:ilvl w:val="0"/>
          <w:numId w:val="18"/>
        </w:numPr>
        <w:spacing w:line="360" w:lineRule="auto"/>
        <w:jc w:val="both"/>
        <w:rPr>
          <w:rFonts w:ascii="Verdana" w:hAnsi="Verdana"/>
          <w:sz w:val="20"/>
          <w:szCs w:val="20"/>
        </w:rPr>
      </w:pPr>
      <w:r>
        <w:rPr>
          <w:rFonts w:ascii="Verdana" w:hAnsi="Verdana"/>
          <w:sz w:val="20"/>
          <w:szCs w:val="20"/>
        </w:rPr>
        <w:t>Zaproponowany system przez Wykonawcę musi zapewnić następujące czasy odpowiedzi :</w:t>
      </w:r>
    </w:p>
    <w:p w14:paraId="7602C159" w14:textId="4D6677FF" w:rsidR="00492249" w:rsidRDefault="00AB79BF" w:rsidP="00A849C0">
      <w:pPr>
        <w:pStyle w:val="Akapitzlist"/>
        <w:numPr>
          <w:ilvl w:val="1"/>
          <w:numId w:val="18"/>
        </w:numPr>
        <w:spacing w:line="360" w:lineRule="auto"/>
        <w:jc w:val="both"/>
        <w:rPr>
          <w:rFonts w:ascii="Verdana" w:hAnsi="Verdana"/>
          <w:sz w:val="20"/>
          <w:szCs w:val="20"/>
        </w:rPr>
      </w:pPr>
      <w:r>
        <w:rPr>
          <w:rFonts w:ascii="Verdana" w:hAnsi="Verdana"/>
          <w:sz w:val="20"/>
          <w:szCs w:val="20"/>
        </w:rPr>
        <w:t>Średni czas odpowiedzi przy transakcjach bez zapisu informacji do bazy danych nie może przekraczać 5</w:t>
      </w:r>
      <w:r w:rsidR="003F573D">
        <w:rPr>
          <w:rFonts w:ascii="Verdana" w:hAnsi="Verdana"/>
          <w:sz w:val="20"/>
          <w:szCs w:val="20"/>
        </w:rPr>
        <w:t xml:space="preserve"> </w:t>
      </w:r>
      <w:r>
        <w:rPr>
          <w:rFonts w:ascii="Verdana" w:hAnsi="Verdana"/>
          <w:sz w:val="20"/>
          <w:szCs w:val="20"/>
        </w:rPr>
        <w:t>sek., czas maksymalny 25 sek.,</w:t>
      </w:r>
    </w:p>
    <w:p w14:paraId="62C065AC" w14:textId="77777777" w:rsidR="00AB79BF" w:rsidRDefault="00AB79BF" w:rsidP="00A849C0">
      <w:pPr>
        <w:pStyle w:val="Akapitzlist"/>
        <w:numPr>
          <w:ilvl w:val="1"/>
          <w:numId w:val="18"/>
        </w:numPr>
        <w:spacing w:line="360" w:lineRule="auto"/>
        <w:jc w:val="both"/>
        <w:rPr>
          <w:rFonts w:ascii="Verdana" w:hAnsi="Verdana"/>
          <w:sz w:val="20"/>
          <w:szCs w:val="20"/>
        </w:rPr>
      </w:pPr>
      <w:r>
        <w:rPr>
          <w:rFonts w:ascii="Verdana" w:hAnsi="Verdana"/>
          <w:sz w:val="20"/>
          <w:szCs w:val="20"/>
        </w:rPr>
        <w:t>Średni czas odpowiedzi przy transakcjach z zapisem informacji do bazy danych nie może przekraczać 10 sek., czas maksymalny 40 sek.,</w:t>
      </w:r>
    </w:p>
    <w:p w14:paraId="0A095885" w14:textId="77777777" w:rsidR="00AB79BF" w:rsidRPr="00492249" w:rsidRDefault="00AB79BF" w:rsidP="00A849C0">
      <w:pPr>
        <w:pStyle w:val="Akapitzlist"/>
        <w:numPr>
          <w:ilvl w:val="1"/>
          <w:numId w:val="18"/>
        </w:numPr>
        <w:spacing w:line="360" w:lineRule="auto"/>
        <w:jc w:val="both"/>
        <w:rPr>
          <w:rFonts w:ascii="Verdana" w:hAnsi="Verdana"/>
          <w:sz w:val="20"/>
          <w:szCs w:val="20"/>
        </w:rPr>
      </w:pPr>
      <w:r>
        <w:rPr>
          <w:rFonts w:ascii="Verdana" w:hAnsi="Verdana"/>
          <w:sz w:val="20"/>
          <w:szCs w:val="20"/>
        </w:rPr>
        <w:t xml:space="preserve">Przez czas odpowiedzi rozumie się czas upływający od momentu wykonania przez użytkownika na stacji roboczej czynności wyzwalającej określone zachowanie systemu (naciśnięcie odpowiedniego przycisku lub kontrolki </w:t>
      </w:r>
      <w:r w:rsidR="003C7919">
        <w:rPr>
          <w:rFonts w:ascii="Verdana" w:hAnsi="Verdana"/>
          <w:sz w:val="20"/>
          <w:szCs w:val="20"/>
        </w:rPr>
        <w:t xml:space="preserve">w oknie system </w:t>
      </w:r>
      <w:r>
        <w:rPr>
          <w:rFonts w:ascii="Verdana" w:hAnsi="Verdana"/>
          <w:sz w:val="20"/>
          <w:szCs w:val="20"/>
        </w:rPr>
        <w:t>w zależności od sytuacji</w:t>
      </w:r>
      <w:r w:rsidR="003C7919">
        <w:rPr>
          <w:rFonts w:ascii="Verdana" w:hAnsi="Verdana"/>
          <w:sz w:val="20"/>
          <w:szCs w:val="20"/>
        </w:rPr>
        <w:t xml:space="preserve"> itp.)</w:t>
      </w:r>
      <w:r>
        <w:rPr>
          <w:rFonts w:ascii="Verdana" w:hAnsi="Verdana"/>
          <w:sz w:val="20"/>
          <w:szCs w:val="20"/>
        </w:rPr>
        <w:t xml:space="preserve"> </w:t>
      </w:r>
      <w:r w:rsidR="003C7919">
        <w:rPr>
          <w:rFonts w:ascii="Verdana" w:hAnsi="Verdana"/>
          <w:sz w:val="20"/>
          <w:szCs w:val="20"/>
        </w:rPr>
        <w:t>do momentu uzyskania oczekiwanych wyników tej akcji na stacji roboczej użytkownika, pomniejszony o czas transportu komunikatów w elementach infrastruktury nie będących przedmiotem dostaw od Wykonawcy.</w:t>
      </w:r>
    </w:p>
    <w:p w14:paraId="0839B62A" w14:textId="0A860A18" w:rsidR="001918D6" w:rsidRDefault="000F07BE" w:rsidP="00A849C0">
      <w:pPr>
        <w:pStyle w:val="Nagwek1"/>
        <w:numPr>
          <w:ilvl w:val="0"/>
          <w:numId w:val="25"/>
        </w:numPr>
        <w:rPr>
          <w:rStyle w:val="Odwoanieintensywne"/>
          <w:b w:val="0"/>
          <w:bCs w:val="0"/>
          <w:smallCaps w:val="0"/>
          <w:color w:val="2E74B5" w:themeColor="accent1" w:themeShade="BF"/>
          <w:spacing w:val="0"/>
        </w:rPr>
      </w:pPr>
      <w:bookmarkStart w:id="124" w:name="_Toc81504029"/>
      <w:r w:rsidRPr="007A25D5">
        <w:rPr>
          <w:rStyle w:val="Odwoanieintensywne"/>
          <w:b w:val="0"/>
          <w:bCs w:val="0"/>
          <w:smallCaps w:val="0"/>
          <w:color w:val="2E74B5" w:themeColor="accent1" w:themeShade="BF"/>
          <w:spacing w:val="0"/>
        </w:rPr>
        <w:t>Wymagania bezpieczeństwa</w:t>
      </w:r>
      <w:bookmarkEnd w:id="124"/>
    </w:p>
    <w:p w14:paraId="73FF3076" w14:textId="55EFBE73" w:rsidR="0061030B" w:rsidRDefault="0061030B" w:rsidP="0061030B">
      <w:pPr>
        <w:spacing w:line="360" w:lineRule="auto"/>
        <w:jc w:val="both"/>
        <w:rPr>
          <w:rFonts w:ascii="Verdana" w:hAnsi="Verdana" w:cs="Arial"/>
          <w:sz w:val="20"/>
          <w:szCs w:val="20"/>
        </w:rPr>
      </w:pPr>
      <w:r w:rsidRPr="0061030B">
        <w:rPr>
          <w:rFonts w:ascii="Verdana" w:hAnsi="Verdana" w:cs="Arial"/>
          <w:sz w:val="20"/>
          <w:szCs w:val="20"/>
        </w:rPr>
        <w:t xml:space="preserve">Standardy bezpieczeństwa zastosowane w ramach zintegrowanego systemu zapewniającego koordynację działań Straży Miejskiej, który zostanie wdrożony w ramach </w:t>
      </w:r>
      <w:r>
        <w:rPr>
          <w:rFonts w:ascii="Verdana" w:hAnsi="Verdana" w:cs="Arial"/>
          <w:sz w:val="20"/>
          <w:szCs w:val="20"/>
        </w:rPr>
        <w:t>postępowania</w:t>
      </w:r>
      <w:r w:rsidRPr="0061030B">
        <w:rPr>
          <w:rFonts w:ascii="Verdana" w:hAnsi="Verdana" w:cs="Arial"/>
          <w:sz w:val="20"/>
          <w:szCs w:val="20"/>
        </w:rPr>
        <w:t xml:space="preserve"> będą zapewniały bezpieczeństwo przetwarzania danych zgodnie z obowiązującym prawem.</w:t>
      </w:r>
    </w:p>
    <w:p w14:paraId="268FCFA0" w14:textId="77777777" w:rsidR="0061030B" w:rsidRPr="0061030B" w:rsidRDefault="0061030B" w:rsidP="0061030B">
      <w:pPr>
        <w:spacing w:line="360" w:lineRule="auto"/>
        <w:jc w:val="both"/>
        <w:rPr>
          <w:rFonts w:ascii="Verdana" w:hAnsi="Verdana" w:cs="Arial"/>
          <w:sz w:val="20"/>
          <w:szCs w:val="20"/>
        </w:rPr>
      </w:pPr>
      <w:r w:rsidRPr="0061030B">
        <w:rPr>
          <w:rFonts w:ascii="Verdana" w:hAnsi="Verdana" w:cs="Arial"/>
          <w:sz w:val="20"/>
          <w:szCs w:val="20"/>
        </w:rPr>
        <w:t>W ramach tworzenia systemu teleinformatycznego uwzględnione zostaną:</w:t>
      </w:r>
    </w:p>
    <w:p w14:paraId="761CEB3D" w14:textId="15E5C68A" w:rsidR="0061030B" w:rsidRPr="0061030B" w:rsidRDefault="0061030B" w:rsidP="00A849C0">
      <w:pPr>
        <w:pStyle w:val="Akapitzlist"/>
        <w:numPr>
          <w:ilvl w:val="1"/>
          <w:numId w:val="73"/>
        </w:numPr>
        <w:suppressAutoHyphens/>
        <w:spacing w:after="0" w:line="360" w:lineRule="auto"/>
        <w:jc w:val="both"/>
        <w:rPr>
          <w:rFonts w:ascii="Verdana" w:hAnsi="Verdana" w:cs="Arial"/>
          <w:sz w:val="20"/>
          <w:szCs w:val="20"/>
        </w:rPr>
      </w:pPr>
      <w:r w:rsidRPr="0061030B">
        <w:rPr>
          <w:rFonts w:ascii="Verdana" w:hAnsi="Verdana" w:cs="Arial"/>
          <w:sz w:val="20"/>
          <w:szCs w:val="20"/>
        </w:rPr>
        <w:t>wytyczne w zakresie bezpieczeństwa informacji zawarte w Rozporządzeniu Rady Ministrów z dnia 12 kwietnia 2012 w sprawie Krajowych Ram Interoperacyjności, minimalnych wymagań dla rejestrów publicznych i wymiany informacji w postaci elektronicznej oraz minimalnych wymagań dla systemów teleinformatycznych – opisano w ramach kryterium nr 1,</w:t>
      </w:r>
    </w:p>
    <w:p w14:paraId="4E797341" w14:textId="77777777" w:rsidR="0061030B" w:rsidRPr="0061030B" w:rsidRDefault="0061030B" w:rsidP="00A849C0">
      <w:pPr>
        <w:pStyle w:val="Akapitzlist"/>
        <w:numPr>
          <w:ilvl w:val="1"/>
          <w:numId w:val="73"/>
        </w:numPr>
        <w:suppressAutoHyphens/>
        <w:spacing w:after="0" w:line="360" w:lineRule="auto"/>
        <w:jc w:val="both"/>
        <w:rPr>
          <w:rFonts w:ascii="Verdana" w:hAnsi="Verdana" w:cs="Arial"/>
          <w:sz w:val="20"/>
          <w:szCs w:val="20"/>
        </w:rPr>
      </w:pPr>
      <w:r w:rsidRPr="0061030B">
        <w:rPr>
          <w:rFonts w:ascii="Verdana" w:hAnsi="Verdana" w:cs="Arial"/>
          <w:sz w:val="20"/>
          <w:szCs w:val="20"/>
        </w:rPr>
        <w:t xml:space="preserve">podejście „Security by Design” poprzez dobranie i implementację właściwych mechanizmów bezpieczeństwa, adresujących wymagania funkcjonalne i niefunkcjonalne oraz minimalizujących skutki lub eliminujących możliwość </w:t>
      </w:r>
      <w:r w:rsidRPr="0061030B">
        <w:rPr>
          <w:rFonts w:ascii="Verdana" w:hAnsi="Verdana" w:cs="Arial"/>
          <w:sz w:val="20"/>
          <w:szCs w:val="20"/>
        </w:rPr>
        <w:lastRenderedPageBreak/>
        <w:t xml:space="preserve">wystąpienia znanych zagrożeń, wg. zidentyfikowanych przez OWASP 10 zasad bezpieczeństwa, do których należą: </w:t>
      </w:r>
    </w:p>
    <w:p w14:paraId="24475444"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Minimalizowanie powierzchni ataku – każda funkcjonalność dotycząca wymiany informacji z otoczeniem (interfejs użytkownika, interfejs komunikacji z zewnętrznym systemem, ładowanie plików) niesie za sobą ryzyko wystąpienia błędu skutkującego możliwością zaistnienia podatności systemu. W celu zapewnienie bezpieczeństwa już na etapie wytwarzania istotnym jest ograniczanie tego ryzyka.</w:t>
      </w:r>
    </w:p>
    <w:p w14:paraId="5F786B66"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Stosowanie domyślnego poziomu bezpieczeństwa (ang. security by default) – Zastosowane mechanizmy bezpieczeństwa powinny mieć domyślnie ustaloną politykę działania na włączoną, np. weryfikacja złożoności hasła użytkownika, wymuszanie zmiany hasła po N dniach.</w:t>
      </w:r>
    </w:p>
    <w:p w14:paraId="29BD18D3"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Nadawanie minimalnych uprawnień (ang. least privileges) – każde z kont dla użytkownika lub usługi powinno posiadać minimalny zestaw uprawnień do zasobów, niezbędny do realizowania założonej funkcjonalności, np. usługa powinna być uruchamiana z uprawnieniami dedykowanego dla niej konta nieposiadającego uprawnień root/admin, o ile nie jest to niezbędne.</w:t>
      </w:r>
    </w:p>
    <w:p w14:paraId="566E184A"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Ochrona w głąb – w systemach zbudowanych w oparciu o tę zasadę stosowane są mechanizmy bezpieczeństwa na kilku warstwach, co znacząco utrudnia ich przełamanie/kompromitację. Wynika to z faktu, że zidentyfikowanie wielu różnych podatności na różnych warstwach jest dużo trudniejsze i bardziej czasochłonne niż na jednej.</w:t>
      </w:r>
    </w:p>
    <w:p w14:paraId="58A6AD37"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Kontrolowane działanie w przypadku wystąpienia błędu (ang. fail securely) – w przypadku wystąpienia błędu, wyjątku system powinien w sposób kontrolowany przejmować ich obsługę, informując o wystąpieniu błędu lub w sytuacjach krytycznych kończąc swoje działanie po zalogowaniu informacji o zaistniałym zdarzeniu.</w:t>
      </w:r>
    </w:p>
    <w:p w14:paraId="0D500B1F"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Brak zaufania do zewnętrznych usług – w wielu przypadkach elementem systemu są usługi dostarczane przez zewnętrzne podmioty, które mogą mieć zupełnie odmienne podejście do polityki bezpieczeństwa czy też ochrony danych. W związku z tym we wszystkich przypadkach zwracane dane powinny być weryfikowane oraz powinna być weryfikowana poprawność działania usługi (o ile to możliwe).</w:t>
      </w:r>
    </w:p>
    <w:p w14:paraId="52C76C91"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Rozdział obowiązków (ang. separation of duties) – w organizacji występują różne role, które powinny mieć swoje odzwierciedlenie w systemie. Dla przykładu użytkownik rejestrujący umowy w systemie nie powinien mieć uprawnień do zarządzania listą pracowników w organizacji czy też administracją całego rozwiązania.</w:t>
      </w:r>
    </w:p>
    <w:p w14:paraId="479CDB61"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lastRenderedPageBreak/>
        <w:t>Unikanie bezpieczeństwa przez niejawność (ang. security by obscurity) – opieranie bezpieczeństwa systemu na utajnieniu całego rozwiązania: technologii, architektury, kodu źródłowego, użytych komponentach czy też zastosowanych algorytmach kryptograficznych prowadzi często do odwrotnej niż zakładano sytuacji. Bezpieczeństwo systemu powinno opierać się na wielu różnych ściśle określonych czynnikach, do których na przykład zaliczyć można polityki haseł, limity liczby transakcji, segmentacja sieci, prowadzenie audytu.</w:t>
      </w:r>
    </w:p>
    <w:p w14:paraId="6798F6DF"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Zaprojektowanie mechanizmów w sposób prosty i przejrzysty – stosowanie złożonych mechanizmów w systemach, jak i komplikowanie architektury niesie większe ryzyko wystąpienia błędu skutkującego podatnością i w efekcie możliwym nieuprawnionym dostępem do danych lub kompromitacją całego systemu.</w:t>
      </w:r>
    </w:p>
    <w:p w14:paraId="7243B2A8" w14:textId="77777777" w:rsidR="0061030B" w:rsidRP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Prawidłowe usuwanie błędów związanych z bezpieczeństwem – W przypadku usuwania błędów związanych z mechanizmami bezpieczeństwa czy też z bezpieczeństwem całego systemu istotnym jest przeprowadzenie stosownych testów w celu prawidłowe zidentyfikowanie przyczyny wystąpienia błędu.</w:t>
      </w:r>
    </w:p>
    <w:p w14:paraId="2A29DB95" w14:textId="14553247" w:rsidR="0061030B" w:rsidRDefault="0061030B" w:rsidP="00A849C0">
      <w:pPr>
        <w:pStyle w:val="Akapitzlist"/>
        <w:numPr>
          <w:ilvl w:val="2"/>
          <w:numId w:val="74"/>
        </w:numPr>
        <w:suppressAutoHyphens/>
        <w:spacing w:after="0" w:line="360" w:lineRule="auto"/>
        <w:jc w:val="both"/>
        <w:rPr>
          <w:rFonts w:ascii="Verdana" w:hAnsi="Verdana" w:cs="Arial"/>
          <w:sz w:val="20"/>
          <w:szCs w:val="20"/>
        </w:rPr>
      </w:pPr>
      <w:r w:rsidRPr="0061030B">
        <w:rPr>
          <w:rFonts w:ascii="Verdana" w:hAnsi="Verdana" w:cs="Arial"/>
          <w:sz w:val="20"/>
          <w:szCs w:val="20"/>
        </w:rPr>
        <w:t>System zapewni możliwość rozróżniania danych osobowych na następujące kategorie: zgłaszający, świadek, pokrzywdzony, obwiniony, ukarany oraz rozróżnienie na dane potwierdzone i dane prawdopodobne.</w:t>
      </w:r>
    </w:p>
    <w:p w14:paraId="23768684" w14:textId="22C28F69" w:rsidR="0061030B" w:rsidRPr="0061030B" w:rsidRDefault="0061030B" w:rsidP="00A849C0">
      <w:pPr>
        <w:pStyle w:val="Nagwek1"/>
        <w:numPr>
          <w:ilvl w:val="1"/>
          <w:numId w:val="25"/>
        </w:numPr>
      </w:pPr>
      <w:bookmarkStart w:id="125" w:name="_Toc81504030"/>
      <w:r w:rsidRPr="0061030B">
        <w:t>Bezpieczeństwo danych</w:t>
      </w:r>
      <w:bookmarkEnd w:id="125"/>
    </w:p>
    <w:p w14:paraId="7B5BF43D" w14:textId="77777777" w:rsidR="0061030B" w:rsidRPr="0061030B" w:rsidRDefault="0061030B" w:rsidP="0061030B">
      <w:pPr>
        <w:spacing w:line="360" w:lineRule="auto"/>
        <w:jc w:val="both"/>
        <w:rPr>
          <w:rFonts w:ascii="Verdana" w:hAnsi="Verdana" w:cs="Arial"/>
          <w:sz w:val="20"/>
          <w:szCs w:val="20"/>
        </w:rPr>
      </w:pPr>
      <w:r w:rsidRPr="0061030B">
        <w:rPr>
          <w:rFonts w:ascii="Verdana" w:hAnsi="Verdana" w:cs="Arial"/>
          <w:sz w:val="20"/>
          <w:szCs w:val="20"/>
        </w:rPr>
        <w:t>Bezpieczeństwo danych zostanie zapewnione na kilku poziomach:</w:t>
      </w:r>
    </w:p>
    <w:p w14:paraId="11B5CDC3" w14:textId="3585D493" w:rsidR="0061030B" w:rsidRPr="0061030B" w:rsidRDefault="0061030B" w:rsidP="0061030B">
      <w:pPr>
        <w:suppressAutoHyphens/>
        <w:spacing w:after="0" w:line="360" w:lineRule="auto"/>
        <w:jc w:val="both"/>
        <w:rPr>
          <w:rFonts w:ascii="Verdana" w:hAnsi="Verdana" w:cs="Arial"/>
          <w:sz w:val="20"/>
          <w:szCs w:val="20"/>
        </w:rPr>
      </w:pPr>
      <w:r w:rsidRPr="0061030B">
        <w:rPr>
          <w:rFonts w:ascii="Verdana" w:hAnsi="Verdana" w:cs="Arial"/>
          <w:sz w:val="20"/>
          <w:szCs w:val="20"/>
        </w:rPr>
        <w:t>Uwierzytelnienie i autoryzacja</w:t>
      </w:r>
    </w:p>
    <w:p w14:paraId="06A36039" w14:textId="77777777" w:rsidR="0061030B" w:rsidRPr="0061030B" w:rsidRDefault="0061030B" w:rsidP="00A849C0">
      <w:pPr>
        <w:pStyle w:val="Akapitzlist"/>
        <w:numPr>
          <w:ilvl w:val="0"/>
          <w:numId w:val="75"/>
        </w:numPr>
        <w:suppressAutoHyphens/>
        <w:spacing w:after="0" w:line="360" w:lineRule="auto"/>
        <w:jc w:val="both"/>
        <w:rPr>
          <w:rFonts w:ascii="Verdana" w:hAnsi="Verdana" w:cs="Arial"/>
          <w:sz w:val="20"/>
          <w:szCs w:val="20"/>
        </w:rPr>
      </w:pPr>
      <w:r w:rsidRPr="0061030B">
        <w:rPr>
          <w:rFonts w:ascii="Verdana" w:hAnsi="Verdana" w:cs="Arial"/>
          <w:sz w:val="20"/>
          <w:szCs w:val="20"/>
        </w:rPr>
        <w:t xml:space="preserve">Uwierzytelnienie użytkowników w interfejsie graficznym będzie odbywało się co najmniej za pomocą loginu i hasła użytkownika lub środków identyfikacji elektronicznej pochodzących z Węzła Krajowego Identyfikacji Elektronicznej. Autoryzacja użytkowników będzie odbywała się zgodnie z przyznanymi uprawnieniami. Zakres danych i dostęp do określonych funkcjonalności będzie ograniczony do przypisanych ról. Administratorzy systemu posiadać będą dostęp do zakresu danych (np. logi) i funkcjonalności (np. konfiguracje), zgodnie z zapotrzebowaniem wynikającym z pełnionej roli. Komunikacja użytkowników z aplikacją będzie odbywała się z wykorzystaniem szyfrowanego połączenia TLS w wersji 1.2 lub nowszej (starsze wersje SSL 2.0 i 3.0 nie będą używane). </w:t>
      </w:r>
    </w:p>
    <w:p w14:paraId="44AF2EE4" w14:textId="77777777" w:rsidR="0061030B" w:rsidRPr="0061030B" w:rsidRDefault="0061030B" w:rsidP="00A849C0">
      <w:pPr>
        <w:pStyle w:val="Akapitzlist"/>
        <w:numPr>
          <w:ilvl w:val="0"/>
          <w:numId w:val="75"/>
        </w:numPr>
        <w:suppressAutoHyphens/>
        <w:spacing w:after="0" w:line="360" w:lineRule="auto"/>
        <w:jc w:val="both"/>
        <w:rPr>
          <w:rFonts w:ascii="Verdana" w:hAnsi="Verdana" w:cs="Arial"/>
          <w:sz w:val="20"/>
          <w:szCs w:val="20"/>
        </w:rPr>
      </w:pPr>
      <w:r w:rsidRPr="0061030B">
        <w:rPr>
          <w:rFonts w:ascii="Verdana" w:hAnsi="Verdana" w:cs="Arial"/>
          <w:sz w:val="20"/>
          <w:szCs w:val="20"/>
        </w:rPr>
        <w:t>Bezpieczeństwo warstwy transportowej przy zestawianiu połączeń między Systemem a systemami trzecimi będzie wymagało uwierzytelnienia zarówno po stronie klienta jak i serwera za pomocą certyfikatów (tzw. „Two-way TLS authentication”).</w:t>
      </w:r>
    </w:p>
    <w:p w14:paraId="0FA6C5E9" w14:textId="77777777" w:rsidR="0061030B" w:rsidRPr="0061030B" w:rsidRDefault="0061030B" w:rsidP="0061030B">
      <w:pPr>
        <w:spacing w:line="360" w:lineRule="auto"/>
        <w:jc w:val="both"/>
        <w:rPr>
          <w:rFonts w:ascii="Verdana" w:hAnsi="Verdana" w:cs="Arial"/>
          <w:sz w:val="20"/>
          <w:szCs w:val="20"/>
        </w:rPr>
      </w:pPr>
    </w:p>
    <w:p w14:paraId="0C033066" w14:textId="77777777" w:rsidR="0061030B" w:rsidRPr="0061030B" w:rsidRDefault="0061030B" w:rsidP="0061030B">
      <w:pPr>
        <w:suppressAutoHyphens/>
        <w:spacing w:after="0" w:line="360" w:lineRule="auto"/>
        <w:jc w:val="both"/>
        <w:rPr>
          <w:rFonts w:ascii="Verdana" w:hAnsi="Verdana" w:cs="Arial"/>
          <w:sz w:val="20"/>
          <w:szCs w:val="20"/>
        </w:rPr>
      </w:pPr>
      <w:r w:rsidRPr="0061030B">
        <w:rPr>
          <w:rFonts w:ascii="Verdana" w:hAnsi="Verdana" w:cs="Arial"/>
          <w:sz w:val="20"/>
          <w:szCs w:val="20"/>
        </w:rPr>
        <w:t>Bezpieczeństwo komunikacji</w:t>
      </w:r>
    </w:p>
    <w:p w14:paraId="716467BB" w14:textId="77777777" w:rsidR="0061030B" w:rsidRPr="0061030B" w:rsidRDefault="0061030B" w:rsidP="0061030B">
      <w:pPr>
        <w:spacing w:line="360" w:lineRule="auto"/>
        <w:ind w:left="709"/>
        <w:jc w:val="both"/>
        <w:rPr>
          <w:rFonts w:ascii="Verdana" w:hAnsi="Verdana" w:cs="Arial"/>
          <w:sz w:val="20"/>
          <w:szCs w:val="20"/>
        </w:rPr>
      </w:pPr>
      <w:r w:rsidRPr="0061030B">
        <w:rPr>
          <w:rFonts w:ascii="Verdana" w:hAnsi="Verdana" w:cs="Arial"/>
          <w:sz w:val="20"/>
          <w:szCs w:val="20"/>
        </w:rPr>
        <w:lastRenderedPageBreak/>
        <w:t>Transmisja danych pomiędzy przeglądarką użytkownika a Platformą będzie realizowana poprzez szyfrowany kanał transmisyjny SSL. Próba nawiązania połączenia nieszyfrowanego HTTP będzie automatycznie przekierowywana do połączenia szyfrowanego HTTPS. Również połączenia z innymi systemami będą realizowane poprzez kanał szyfrowany SSL lub w razie konieczności poprzez kanał VPN. Połączenie aplikacji mobilnej SKD PATROL SMW z systemem będzie realizowane poprzez kanał VPN.</w:t>
      </w:r>
    </w:p>
    <w:p w14:paraId="33EC775B" w14:textId="77777777" w:rsidR="0061030B" w:rsidRPr="0061030B" w:rsidRDefault="0061030B" w:rsidP="0061030B">
      <w:pPr>
        <w:spacing w:line="360" w:lineRule="auto"/>
        <w:jc w:val="both"/>
        <w:rPr>
          <w:rFonts w:ascii="Verdana" w:hAnsi="Verdana" w:cs="Arial"/>
          <w:sz w:val="20"/>
          <w:szCs w:val="20"/>
        </w:rPr>
      </w:pPr>
    </w:p>
    <w:p w14:paraId="11ABB2CE" w14:textId="77777777" w:rsidR="0061030B" w:rsidRPr="0061030B" w:rsidRDefault="0061030B" w:rsidP="0061030B">
      <w:pPr>
        <w:suppressAutoHyphens/>
        <w:spacing w:after="0" w:line="360" w:lineRule="auto"/>
        <w:jc w:val="both"/>
        <w:rPr>
          <w:rFonts w:ascii="Verdana" w:hAnsi="Verdana" w:cs="Arial"/>
          <w:sz w:val="20"/>
          <w:szCs w:val="20"/>
        </w:rPr>
      </w:pPr>
      <w:r w:rsidRPr="0061030B">
        <w:rPr>
          <w:rFonts w:ascii="Verdana" w:hAnsi="Verdana" w:cs="Arial"/>
          <w:sz w:val="20"/>
          <w:szCs w:val="20"/>
        </w:rPr>
        <w:t>Bezpieczeństwo składowania dokumentów</w:t>
      </w:r>
    </w:p>
    <w:p w14:paraId="02F74D06" w14:textId="77777777" w:rsidR="0061030B" w:rsidRPr="0061030B" w:rsidRDefault="0061030B" w:rsidP="0061030B">
      <w:pPr>
        <w:spacing w:line="360" w:lineRule="auto"/>
        <w:ind w:left="709"/>
        <w:jc w:val="both"/>
        <w:rPr>
          <w:rFonts w:ascii="Verdana" w:hAnsi="Verdana" w:cs="Arial"/>
          <w:sz w:val="20"/>
          <w:szCs w:val="20"/>
        </w:rPr>
      </w:pPr>
      <w:r w:rsidRPr="0061030B">
        <w:rPr>
          <w:rFonts w:ascii="Verdana" w:hAnsi="Verdana" w:cs="Arial"/>
          <w:sz w:val="20"/>
          <w:szCs w:val="20"/>
        </w:rPr>
        <w:t>Przychodzące wiadomości będą odbierane, a następnie powinny być składowane w bazie danych. Wszystkie załączniki powinny być zapisane jako binarne pliki na dedykowanym zasobie dyskowym, a metadane załączników wraz z lokalizacją powinny trafić do bazy danych. W metadanych powinien znaleźć się wyliczony skrót (hash) z zawartości pliku. Wyliczany skrót powinien być wykonany za pomocą algorytmu SHA-256, ponieważ należy on do bezpiecznych algorytmów rodziny SHA-2. Składowane pliki będą w postaci zaszyfrowanej, tak jak zostały dostarczone przy wykorzystaniu protokołu AS4.</w:t>
      </w:r>
    </w:p>
    <w:p w14:paraId="4255CF23" w14:textId="51D5496E" w:rsidR="0061030B" w:rsidRPr="00C56B87" w:rsidRDefault="0061030B" w:rsidP="00A849C0">
      <w:pPr>
        <w:pStyle w:val="Nagwek1"/>
        <w:numPr>
          <w:ilvl w:val="1"/>
          <w:numId w:val="25"/>
        </w:numPr>
      </w:pPr>
      <w:bookmarkStart w:id="126" w:name="_Toc81504031"/>
      <w:r w:rsidRPr="00C56B87">
        <w:t>Bezpieczeństwo Danych Osobowych (RODO)</w:t>
      </w:r>
      <w:bookmarkEnd w:id="126"/>
    </w:p>
    <w:p w14:paraId="2577A49F" w14:textId="77777777" w:rsidR="0061030B" w:rsidRPr="0061030B" w:rsidRDefault="0061030B" w:rsidP="0061030B">
      <w:pPr>
        <w:spacing w:line="360" w:lineRule="auto"/>
        <w:jc w:val="both"/>
        <w:rPr>
          <w:rFonts w:ascii="Verdana" w:hAnsi="Verdana" w:cs="Arial"/>
          <w:sz w:val="20"/>
          <w:szCs w:val="20"/>
        </w:rPr>
      </w:pPr>
      <w:r w:rsidRPr="0061030B">
        <w:rPr>
          <w:rFonts w:ascii="Verdana" w:hAnsi="Verdana" w:cs="Arial"/>
          <w:sz w:val="20"/>
          <w:szCs w:val="20"/>
        </w:rPr>
        <w:t>W systemie będą przechowywane zwykłe dane osobowe użytkowników systemu, oraz dane wrażliwe osób biorących udział w interwencjach, jedynie w zakresie niezbędnym do realizacji zdefiniowanych procesów. System zapewni przestrzegania podstawowych zasad przetwarzania danych osobowych zgodnie z treścią RODO:</w:t>
      </w:r>
    </w:p>
    <w:p w14:paraId="79F338E8" w14:textId="3D6B2805" w:rsidR="0061030B" w:rsidRPr="0061030B" w:rsidRDefault="0061030B" w:rsidP="00A849C0">
      <w:pPr>
        <w:pStyle w:val="Akapitzlist"/>
        <w:numPr>
          <w:ilvl w:val="0"/>
          <w:numId w:val="76"/>
        </w:numPr>
        <w:suppressAutoHyphens/>
        <w:spacing w:after="0" w:line="360" w:lineRule="auto"/>
        <w:jc w:val="both"/>
        <w:rPr>
          <w:rFonts w:ascii="Verdana" w:hAnsi="Verdana" w:cs="Arial"/>
          <w:sz w:val="20"/>
          <w:szCs w:val="20"/>
        </w:rPr>
      </w:pPr>
      <w:r w:rsidRPr="0061030B">
        <w:rPr>
          <w:rFonts w:ascii="Verdana" w:hAnsi="Verdana" w:cs="Arial"/>
          <w:sz w:val="20"/>
          <w:szCs w:val="20"/>
        </w:rPr>
        <w:t>Zasada zgodności z prawem, rzetelności przejrzystości – dane osobowe muszą być przetwarzane zgodnie z prawem, tj. musi istnieć podstawa prawna przetwarzania tych danych, rzetelnie i w sposób przejrzysty dla osoby, której dane dotyczą, tzn. informacje dotyczące zbierania, wykorzystywania lub wszelkich innych sposobów przetwarzania danych oraz zakresu, w jakim te dane są lub będą przetwarzane przez administratora systemu, muszą być znane i zrozumiałe dla tych osób;</w:t>
      </w:r>
    </w:p>
    <w:p w14:paraId="02DB119F" w14:textId="77777777" w:rsidR="0061030B" w:rsidRPr="0061030B" w:rsidRDefault="0061030B" w:rsidP="00A849C0">
      <w:pPr>
        <w:pStyle w:val="Akapitzlist"/>
        <w:numPr>
          <w:ilvl w:val="0"/>
          <w:numId w:val="76"/>
        </w:numPr>
        <w:suppressAutoHyphens/>
        <w:spacing w:after="0" w:line="360" w:lineRule="auto"/>
        <w:jc w:val="both"/>
        <w:rPr>
          <w:rFonts w:ascii="Verdana" w:hAnsi="Verdana" w:cs="Arial"/>
          <w:sz w:val="20"/>
          <w:szCs w:val="20"/>
        </w:rPr>
      </w:pPr>
      <w:r w:rsidRPr="0061030B">
        <w:rPr>
          <w:rFonts w:ascii="Verdana" w:hAnsi="Verdana" w:cs="Arial"/>
          <w:sz w:val="20"/>
          <w:szCs w:val="20"/>
        </w:rPr>
        <w:t>Zasada ograniczonego celu – dane muszą być zbierane w konkretnych, wyraźnych i prawnie uzasadnionych celach i nieprzetwarzane dalej w sposób niezgodny z tymi celami;</w:t>
      </w:r>
    </w:p>
    <w:p w14:paraId="293FC59F" w14:textId="77777777" w:rsidR="0061030B" w:rsidRPr="0061030B" w:rsidRDefault="0061030B" w:rsidP="00A849C0">
      <w:pPr>
        <w:pStyle w:val="Akapitzlist"/>
        <w:numPr>
          <w:ilvl w:val="0"/>
          <w:numId w:val="76"/>
        </w:numPr>
        <w:suppressAutoHyphens/>
        <w:spacing w:after="0" w:line="360" w:lineRule="auto"/>
        <w:jc w:val="both"/>
        <w:rPr>
          <w:rFonts w:ascii="Verdana" w:hAnsi="Verdana" w:cs="Arial"/>
          <w:sz w:val="20"/>
          <w:szCs w:val="20"/>
        </w:rPr>
      </w:pPr>
      <w:r w:rsidRPr="0061030B">
        <w:rPr>
          <w:rFonts w:ascii="Verdana" w:hAnsi="Verdana" w:cs="Arial"/>
          <w:sz w:val="20"/>
          <w:szCs w:val="20"/>
        </w:rPr>
        <w:t>Zasada minimalizacji danych – dane mogą być przetwarzane w zakresie adekwatnym, stosownym i ograniczonym do celu, w którym zostały zebrane;</w:t>
      </w:r>
    </w:p>
    <w:p w14:paraId="0E8D3BD6" w14:textId="77777777" w:rsidR="0061030B" w:rsidRPr="0061030B" w:rsidRDefault="0061030B" w:rsidP="00A849C0">
      <w:pPr>
        <w:pStyle w:val="Akapitzlist"/>
        <w:numPr>
          <w:ilvl w:val="0"/>
          <w:numId w:val="76"/>
        </w:numPr>
        <w:suppressAutoHyphens/>
        <w:spacing w:after="0" w:line="360" w:lineRule="auto"/>
        <w:jc w:val="both"/>
        <w:rPr>
          <w:rFonts w:ascii="Verdana" w:hAnsi="Verdana" w:cs="Arial"/>
          <w:sz w:val="20"/>
          <w:szCs w:val="20"/>
        </w:rPr>
      </w:pPr>
      <w:r w:rsidRPr="0061030B">
        <w:rPr>
          <w:rFonts w:ascii="Verdana" w:hAnsi="Verdana" w:cs="Arial"/>
          <w:sz w:val="20"/>
          <w:szCs w:val="20"/>
        </w:rPr>
        <w:t xml:space="preserve">Zasada prawidłowości – dane muszą być prawidłowe i w razie potrzeby uaktualniane; należy podjąć wszelkie rozsądne działania, aby dane osobowe były prawidłowe i w razie potrzeby uaktualniane, a dane osobowe, które są </w:t>
      </w:r>
      <w:r w:rsidRPr="0061030B">
        <w:rPr>
          <w:rFonts w:ascii="Verdana" w:hAnsi="Verdana" w:cs="Arial"/>
          <w:sz w:val="20"/>
          <w:szCs w:val="20"/>
        </w:rPr>
        <w:lastRenderedPageBreak/>
        <w:t xml:space="preserve">nieprawidłowe w świetle celów ich przetwarzania, zostały niezwłocznie usunięte lub sprostowane; </w:t>
      </w:r>
    </w:p>
    <w:p w14:paraId="5B3D2767" w14:textId="77777777" w:rsidR="0061030B" w:rsidRPr="0061030B" w:rsidRDefault="0061030B" w:rsidP="00A849C0">
      <w:pPr>
        <w:pStyle w:val="Akapitzlist"/>
        <w:numPr>
          <w:ilvl w:val="0"/>
          <w:numId w:val="76"/>
        </w:numPr>
        <w:suppressAutoHyphens/>
        <w:spacing w:after="0" w:line="360" w:lineRule="auto"/>
        <w:jc w:val="both"/>
        <w:rPr>
          <w:rFonts w:ascii="Verdana" w:hAnsi="Verdana" w:cs="Arial"/>
          <w:sz w:val="20"/>
          <w:szCs w:val="20"/>
        </w:rPr>
      </w:pPr>
      <w:r w:rsidRPr="0061030B">
        <w:rPr>
          <w:rFonts w:ascii="Verdana" w:hAnsi="Verdana" w:cs="Arial"/>
          <w:sz w:val="20"/>
          <w:szCs w:val="20"/>
        </w:rPr>
        <w:t>Zasada ograniczonego przechowywania – dane muszą być przechowywane w formie umożliwiającej identyfikację osoby, której dane dotyczą, przez czas ograniczony do ścisłego minimum, nie dłuższy, niż jest to niezbędne do celów, w których dane te są przetwarzane (retencja danych);</w:t>
      </w:r>
    </w:p>
    <w:p w14:paraId="541D9021" w14:textId="77777777" w:rsidR="0061030B" w:rsidRPr="0061030B" w:rsidRDefault="0061030B" w:rsidP="00A849C0">
      <w:pPr>
        <w:pStyle w:val="Akapitzlist"/>
        <w:numPr>
          <w:ilvl w:val="0"/>
          <w:numId w:val="76"/>
        </w:numPr>
        <w:suppressAutoHyphens/>
        <w:spacing w:after="0" w:line="360" w:lineRule="auto"/>
        <w:jc w:val="both"/>
        <w:rPr>
          <w:rFonts w:ascii="Verdana" w:hAnsi="Verdana" w:cs="Arial"/>
          <w:sz w:val="20"/>
          <w:szCs w:val="20"/>
        </w:rPr>
      </w:pPr>
      <w:r w:rsidRPr="0061030B">
        <w:rPr>
          <w:rFonts w:ascii="Verdana" w:hAnsi="Verdana" w:cs="Arial"/>
          <w:sz w:val="20"/>
          <w:szCs w:val="20"/>
        </w:rPr>
        <w:t>Zasada integralności i poufności – przetwarzanie danych musi odbywać się w sposób zapewniający odpowiednie bezpieczeństwo danych osobowych, w tym ochronę przed niedozwolonym lub niezgodnym z prawem przetwarzaniem oraz przypadkową utratą, zniszczeniem lub uszkodzeniem, poprzez stosowanie odpowiednich środków technicznych lub organizacyjnych;</w:t>
      </w:r>
    </w:p>
    <w:p w14:paraId="65596E05" w14:textId="6A356AF0" w:rsidR="0061030B" w:rsidRPr="005E70FC" w:rsidRDefault="0061030B" w:rsidP="00A849C0">
      <w:pPr>
        <w:pStyle w:val="Akapitzlist"/>
        <w:numPr>
          <w:ilvl w:val="0"/>
          <w:numId w:val="76"/>
        </w:numPr>
        <w:suppressAutoHyphens/>
        <w:spacing w:after="0" w:line="360" w:lineRule="auto"/>
        <w:jc w:val="both"/>
        <w:rPr>
          <w:rFonts w:ascii="Verdana" w:hAnsi="Verdana" w:cs="Arial"/>
          <w:sz w:val="20"/>
          <w:szCs w:val="20"/>
        </w:rPr>
      </w:pPr>
      <w:r w:rsidRPr="005E70FC">
        <w:rPr>
          <w:rFonts w:ascii="Verdana" w:hAnsi="Verdana" w:cs="Arial"/>
          <w:sz w:val="20"/>
          <w:szCs w:val="20"/>
        </w:rPr>
        <w:t>Zasada rozliczalności – administrator danych musi być w stanie wykazać przestrzeganie wszystkich powyższych zasad (prowadzenie odpowiedniej dokumentacji oraz zapewnienie dowodów stosowania powyższych zasad)</w:t>
      </w:r>
    </w:p>
    <w:p w14:paraId="696A1AB7" w14:textId="77777777" w:rsidR="0061030B" w:rsidRPr="0061030B" w:rsidRDefault="0061030B" w:rsidP="0061030B">
      <w:pPr>
        <w:spacing w:line="360" w:lineRule="auto"/>
        <w:jc w:val="both"/>
        <w:rPr>
          <w:rFonts w:ascii="Verdana" w:hAnsi="Verdana" w:cs="Arial"/>
          <w:sz w:val="20"/>
          <w:szCs w:val="20"/>
        </w:rPr>
      </w:pPr>
    </w:p>
    <w:p w14:paraId="533DF78F" w14:textId="77777777" w:rsidR="0061030B" w:rsidRPr="0061030B" w:rsidRDefault="0061030B" w:rsidP="0061030B"/>
    <w:p w14:paraId="3E84638C" w14:textId="314096A5" w:rsidR="000F07BE" w:rsidRPr="007A25D5" w:rsidRDefault="00C56B87" w:rsidP="00A849C0">
      <w:pPr>
        <w:pStyle w:val="Nagwek1"/>
        <w:numPr>
          <w:ilvl w:val="1"/>
          <w:numId w:val="25"/>
        </w:numPr>
        <w:rPr>
          <w:rStyle w:val="Odwoanieintensywne"/>
          <w:b w:val="0"/>
          <w:bCs w:val="0"/>
          <w:smallCaps w:val="0"/>
          <w:color w:val="2E74B5" w:themeColor="accent1" w:themeShade="BF"/>
          <w:spacing w:val="0"/>
        </w:rPr>
      </w:pPr>
      <w:bookmarkStart w:id="127" w:name="_Toc81504032"/>
      <w:r>
        <w:rPr>
          <w:rStyle w:val="Odwoanieintensywne"/>
          <w:b w:val="0"/>
          <w:bCs w:val="0"/>
          <w:smallCaps w:val="0"/>
          <w:color w:val="2E74B5" w:themeColor="accent1" w:themeShade="BF"/>
          <w:spacing w:val="0"/>
        </w:rPr>
        <w:t>Bezpieczeństwo</w:t>
      </w:r>
      <w:r w:rsidR="000F07BE" w:rsidRPr="007A25D5">
        <w:rPr>
          <w:rStyle w:val="Odwoanieintensywne"/>
          <w:b w:val="0"/>
          <w:bCs w:val="0"/>
          <w:smallCaps w:val="0"/>
          <w:color w:val="2E74B5" w:themeColor="accent1" w:themeShade="BF"/>
          <w:spacing w:val="0"/>
        </w:rPr>
        <w:t xml:space="preserve"> serwerów aplikacyjnych</w:t>
      </w:r>
      <w:bookmarkEnd w:id="127"/>
    </w:p>
    <w:p w14:paraId="7CEB2EAD" w14:textId="2A1697F5" w:rsidR="00C56B87" w:rsidRPr="00C56B87" w:rsidRDefault="00C56B87" w:rsidP="00C56B87">
      <w:pPr>
        <w:spacing w:line="360" w:lineRule="auto"/>
        <w:jc w:val="both"/>
        <w:rPr>
          <w:rFonts w:ascii="Verdana" w:hAnsi="Verdana" w:cs="Times New Roman"/>
          <w:sz w:val="20"/>
          <w:szCs w:val="20"/>
        </w:rPr>
      </w:pPr>
      <w:r w:rsidRPr="00C56B87">
        <w:rPr>
          <w:rFonts w:ascii="Verdana" w:hAnsi="Verdana" w:cs="Arial"/>
          <w:sz w:val="20"/>
          <w:szCs w:val="20"/>
        </w:rPr>
        <w:t>Bezpieczeństwo serwera aplikacji – w celu wykonania zabezpieczenia serwera aplikacyjnego zostaną wykonane następujące czynności:</w:t>
      </w:r>
    </w:p>
    <w:p w14:paraId="656AA140" w14:textId="77777777" w:rsidR="00C56B87" w:rsidRPr="00C56B87" w:rsidRDefault="00C56B87" w:rsidP="00A849C0">
      <w:pPr>
        <w:pStyle w:val="Akapitzlist"/>
        <w:numPr>
          <w:ilvl w:val="0"/>
          <w:numId w:val="79"/>
        </w:numPr>
        <w:suppressAutoHyphens/>
        <w:spacing w:after="0" w:line="360" w:lineRule="auto"/>
        <w:jc w:val="both"/>
        <w:rPr>
          <w:rFonts w:ascii="Verdana" w:hAnsi="Verdana" w:cs="Arial"/>
          <w:sz w:val="20"/>
          <w:szCs w:val="20"/>
        </w:rPr>
      </w:pPr>
      <w:r w:rsidRPr="00C56B87">
        <w:rPr>
          <w:rFonts w:ascii="Verdana" w:hAnsi="Verdana" w:cs="Arial"/>
          <w:sz w:val="20"/>
          <w:szCs w:val="20"/>
        </w:rPr>
        <w:t>wprowadzenie konfiguracji warstwy transportowej: SSL/TLS</w:t>
      </w:r>
    </w:p>
    <w:p w14:paraId="46B8FE93" w14:textId="77777777" w:rsidR="00C56B87" w:rsidRPr="00C56B87" w:rsidRDefault="00C56B87" w:rsidP="00A849C0">
      <w:pPr>
        <w:pStyle w:val="Akapitzlist"/>
        <w:numPr>
          <w:ilvl w:val="0"/>
          <w:numId w:val="79"/>
        </w:numPr>
        <w:suppressAutoHyphens/>
        <w:spacing w:after="0" w:line="360" w:lineRule="auto"/>
        <w:jc w:val="both"/>
        <w:rPr>
          <w:rFonts w:ascii="Verdana" w:hAnsi="Verdana" w:cs="Arial"/>
          <w:sz w:val="20"/>
          <w:szCs w:val="20"/>
        </w:rPr>
      </w:pPr>
      <w:r w:rsidRPr="00C56B87">
        <w:rPr>
          <w:rFonts w:ascii="Verdana" w:hAnsi="Verdana" w:cs="Arial"/>
          <w:sz w:val="20"/>
          <w:szCs w:val="20"/>
        </w:rPr>
        <w:t>wprowadzenie zabezpieczeń zgodnych z zaleceniami Open Web Application Security Project (OWASP) dotyczącymi warstwy transportowej (https://www.owasp.org/index.php/Transport_Layer_Protection_Cheat_Sheet)</w:t>
      </w:r>
    </w:p>
    <w:p w14:paraId="420B1D93" w14:textId="77777777" w:rsidR="00C56B87" w:rsidRPr="00C56B87" w:rsidRDefault="00C56B87" w:rsidP="00A849C0">
      <w:pPr>
        <w:pStyle w:val="Akapitzlist"/>
        <w:numPr>
          <w:ilvl w:val="0"/>
          <w:numId w:val="79"/>
        </w:numPr>
        <w:suppressAutoHyphens/>
        <w:spacing w:after="0" w:line="360" w:lineRule="auto"/>
        <w:jc w:val="both"/>
        <w:rPr>
          <w:rFonts w:ascii="Verdana" w:hAnsi="Verdana" w:cs="Arial"/>
          <w:sz w:val="20"/>
          <w:szCs w:val="20"/>
        </w:rPr>
      </w:pPr>
      <w:r w:rsidRPr="00C56B87">
        <w:rPr>
          <w:rFonts w:ascii="Verdana" w:hAnsi="Verdana" w:cs="Arial"/>
          <w:sz w:val="20"/>
          <w:szCs w:val="20"/>
        </w:rPr>
        <w:t>zostaną wyłączone konfiguracje umożliwiające pobranie informacji o typie serwera i wersji, zostaną zablokowane żądania pobrania listy katalogów, zostaną zablokowane żądania typu HTTP TRACE i HTTP OPTIONS</w:t>
      </w:r>
    </w:p>
    <w:p w14:paraId="3F7A77E1" w14:textId="77777777" w:rsidR="00C56B87" w:rsidRPr="00C56B87" w:rsidRDefault="00C56B87" w:rsidP="00A849C0">
      <w:pPr>
        <w:pStyle w:val="Akapitzlist"/>
        <w:numPr>
          <w:ilvl w:val="0"/>
          <w:numId w:val="79"/>
        </w:numPr>
        <w:suppressAutoHyphens/>
        <w:spacing w:after="0" w:line="360" w:lineRule="auto"/>
        <w:jc w:val="both"/>
        <w:rPr>
          <w:rFonts w:ascii="Verdana" w:hAnsi="Verdana" w:cs="Arial"/>
          <w:sz w:val="20"/>
          <w:szCs w:val="20"/>
        </w:rPr>
      </w:pPr>
      <w:r w:rsidRPr="00C56B87">
        <w:rPr>
          <w:rFonts w:ascii="Verdana" w:hAnsi="Verdana" w:cs="Arial"/>
          <w:sz w:val="20"/>
          <w:szCs w:val="20"/>
        </w:rPr>
        <w:t>zostaną zmienione standardowe hasła dostępowe administratora oraz zostanie zablokowany dostęp do konsoli administracyjnej serwera</w:t>
      </w:r>
    </w:p>
    <w:p w14:paraId="5855C6A8" w14:textId="77777777" w:rsidR="00C56B87" w:rsidRPr="00C56B87" w:rsidRDefault="00C56B87" w:rsidP="00A849C0">
      <w:pPr>
        <w:pStyle w:val="Akapitzlist"/>
        <w:numPr>
          <w:ilvl w:val="0"/>
          <w:numId w:val="79"/>
        </w:numPr>
        <w:suppressAutoHyphens/>
        <w:spacing w:after="0" w:line="360" w:lineRule="auto"/>
        <w:jc w:val="both"/>
        <w:rPr>
          <w:rFonts w:ascii="Verdana" w:hAnsi="Verdana" w:cs="Arial"/>
          <w:sz w:val="20"/>
          <w:szCs w:val="20"/>
        </w:rPr>
      </w:pPr>
      <w:r w:rsidRPr="00C56B87">
        <w:rPr>
          <w:rFonts w:ascii="Verdana" w:hAnsi="Verdana" w:cs="Arial"/>
          <w:sz w:val="20"/>
          <w:szCs w:val="20"/>
        </w:rPr>
        <w:t>zostanie wprowadzona kontrola dostępu zgodna z wcześniejszymi definicjami</w:t>
      </w:r>
    </w:p>
    <w:p w14:paraId="29D8DBE3" w14:textId="7882AA61" w:rsidR="000F07BE" w:rsidRPr="007A25D5" w:rsidRDefault="000F07BE" w:rsidP="00A849C0">
      <w:pPr>
        <w:pStyle w:val="Nagwek1"/>
        <w:numPr>
          <w:ilvl w:val="1"/>
          <w:numId w:val="25"/>
        </w:numPr>
        <w:rPr>
          <w:rStyle w:val="Odwoanieintensywne"/>
          <w:b w:val="0"/>
          <w:bCs w:val="0"/>
          <w:smallCaps w:val="0"/>
          <w:color w:val="2E74B5" w:themeColor="accent1" w:themeShade="BF"/>
          <w:spacing w:val="0"/>
        </w:rPr>
      </w:pPr>
      <w:bookmarkStart w:id="128" w:name="_Toc81504033"/>
      <w:r w:rsidRPr="007A25D5">
        <w:rPr>
          <w:rStyle w:val="Odwoanieintensywne"/>
          <w:b w:val="0"/>
          <w:bCs w:val="0"/>
          <w:smallCaps w:val="0"/>
          <w:color w:val="2E74B5" w:themeColor="accent1" w:themeShade="BF"/>
          <w:spacing w:val="0"/>
        </w:rPr>
        <w:t>Serwer baz danych wymagania</w:t>
      </w:r>
      <w:bookmarkEnd w:id="128"/>
    </w:p>
    <w:p w14:paraId="7866A321" w14:textId="10F23F5B" w:rsidR="00310F7B" w:rsidRDefault="00474F7B" w:rsidP="007A25D5">
      <w:pPr>
        <w:spacing w:line="360" w:lineRule="auto"/>
        <w:jc w:val="both"/>
        <w:rPr>
          <w:rFonts w:ascii="Verdana" w:hAnsi="Verdana" w:cs="Times New Roman"/>
          <w:sz w:val="20"/>
          <w:szCs w:val="20"/>
        </w:rPr>
      </w:pPr>
      <w:r>
        <w:rPr>
          <w:rFonts w:ascii="Verdana" w:hAnsi="Verdana" w:cs="Times New Roman"/>
          <w:sz w:val="20"/>
          <w:szCs w:val="20"/>
        </w:rPr>
        <w:t>Proponowany system musi współpracować z silnikiem bazodanowym opartym o rozwiązanie Microsoft SQL Server 2019</w:t>
      </w:r>
      <w:r w:rsidR="003F573D">
        <w:rPr>
          <w:rFonts w:ascii="Verdana" w:hAnsi="Verdana" w:cs="Times New Roman"/>
          <w:sz w:val="20"/>
          <w:szCs w:val="20"/>
        </w:rPr>
        <w:t xml:space="preserve"> gdyż takim serwerem bazodanowym dysponuje Zamawiający</w:t>
      </w:r>
      <w:r>
        <w:rPr>
          <w:rFonts w:ascii="Verdana" w:hAnsi="Verdana" w:cs="Times New Roman"/>
          <w:sz w:val="20"/>
          <w:szCs w:val="20"/>
        </w:rPr>
        <w:t>.</w:t>
      </w:r>
      <w:bookmarkStart w:id="129" w:name="_Toc47953681"/>
      <w:bookmarkStart w:id="130" w:name="_Toc74227213"/>
      <w:bookmarkEnd w:id="129"/>
      <w:bookmarkEnd w:id="130"/>
    </w:p>
    <w:p w14:paraId="31B2414F" w14:textId="06243FBC" w:rsidR="003F573D" w:rsidRDefault="003F573D" w:rsidP="007A25D5">
      <w:pPr>
        <w:spacing w:line="360" w:lineRule="auto"/>
        <w:jc w:val="both"/>
        <w:rPr>
          <w:rFonts w:ascii="Verdana" w:hAnsi="Verdana"/>
          <w:sz w:val="20"/>
          <w:szCs w:val="20"/>
        </w:rPr>
      </w:pPr>
    </w:p>
    <w:p w14:paraId="37ADC685" w14:textId="77777777" w:rsidR="00773239" w:rsidRPr="001574BD" w:rsidRDefault="00773239" w:rsidP="007A25D5">
      <w:pPr>
        <w:spacing w:line="360" w:lineRule="auto"/>
        <w:jc w:val="both"/>
        <w:rPr>
          <w:rFonts w:ascii="Verdana" w:hAnsi="Verdana"/>
          <w:sz w:val="20"/>
          <w:szCs w:val="20"/>
        </w:rPr>
      </w:pPr>
    </w:p>
    <w:p w14:paraId="7F7849EF" w14:textId="58B6FBCC" w:rsidR="000F07BE" w:rsidRDefault="000F07BE" w:rsidP="00A849C0">
      <w:pPr>
        <w:pStyle w:val="Akapitzlist"/>
        <w:numPr>
          <w:ilvl w:val="1"/>
          <w:numId w:val="25"/>
        </w:numPr>
        <w:spacing w:line="360" w:lineRule="auto"/>
        <w:jc w:val="both"/>
        <w:rPr>
          <w:rStyle w:val="Odwoanieintensywne"/>
          <w:rFonts w:asciiTheme="majorHAnsi" w:eastAsiaTheme="majorEastAsia" w:hAnsiTheme="majorHAnsi" w:cstheme="majorBidi"/>
          <w:b w:val="0"/>
          <w:bCs w:val="0"/>
          <w:smallCaps w:val="0"/>
          <w:color w:val="2E74B5" w:themeColor="accent1" w:themeShade="BF"/>
          <w:spacing w:val="0"/>
          <w:sz w:val="32"/>
          <w:szCs w:val="32"/>
        </w:rPr>
      </w:pPr>
      <w:r w:rsidRPr="007A25D5">
        <w:rPr>
          <w:rStyle w:val="Odwoanieintensywne"/>
          <w:rFonts w:asciiTheme="majorHAnsi" w:eastAsiaTheme="majorEastAsia" w:hAnsiTheme="majorHAnsi" w:cstheme="majorBidi"/>
          <w:b w:val="0"/>
          <w:bCs w:val="0"/>
          <w:smallCaps w:val="0"/>
          <w:color w:val="2E74B5" w:themeColor="accent1" w:themeShade="BF"/>
          <w:spacing w:val="0"/>
          <w:sz w:val="32"/>
          <w:szCs w:val="32"/>
        </w:rPr>
        <w:lastRenderedPageBreak/>
        <w:t>Pozostałe wymagania dotyczące systemu</w:t>
      </w:r>
    </w:p>
    <w:p w14:paraId="79256C51" w14:textId="77777777" w:rsidR="004931CC" w:rsidRPr="008A3C08" w:rsidRDefault="004931CC" w:rsidP="00A849C0">
      <w:pPr>
        <w:pStyle w:val="Style"/>
        <w:numPr>
          <w:ilvl w:val="0"/>
          <w:numId w:val="72"/>
        </w:numPr>
        <w:spacing w:line="412" w:lineRule="atLeast"/>
        <w:ind w:left="724" w:hanging="715"/>
        <w:jc w:val="both"/>
        <w:textAlignment w:val="baseline"/>
        <w:rPr>
          <w:rFonts w:ascii="Verdana" w:hAnsi="Verdana"/>
          <w:sz w:val="20"/>
          <w:szCs w:val="20"/>
        </w:rPr>
      </w:pPr>
      <w:r w:rsidRPr="008A3C08">
        <w:rPr>
          <w:rFonts w:ascii="Verdana" w:hAnsi="Verdana"/>
          <w:sz w:val="20"/>
          <w:szCs w:val="20"/>
        </w:rPr>
        <w:t>System powinien umożliwiać wymuszanie złożoności hasła Użytkownika, czasu życia hasła, sprawdzanie historii haseł, blokowanie konta przez administratora bądź w przypadku przekroczenia limitu nieudanych logowań.</w:t>
      </w:r>
    </w:p>
    <w:p w14:paraId="2BB94EB2" w14:textId="77777777" w:rsidR="004931CC" w:rsidRPr="008A3C08" w:rsidRDefault="004931CC" w:rsidP="00A849C0">
      <w:pPr>
        <w:pStyle w:val="Style"/>
        <w:numPr>
          <w:ilvl w:val="0"/>
          <w:numId w:val="72"/>
        </w:numPr>
        <w:spacing w:line="417" w:lineRule="atLeast"/>
        <w:ind w:left="729" w:hanging="724"/>
        <w:textAlignment w:val="baseline"/>
        <w:rPr>
          <w:rFonts w:ascii="Verdana" w:hAnsi="Verdana"/>
          <w:sz w:val="20"/>
          <w:szCs w:val="20"/>
        </w:rPr>
      </w:pPr>
      <w:r w:rsidRPr="008A3C08">
        <w:rPr>
          <w:rFonts w:ascii="Verdana" w:hAnsi="Verdana"/>
          <w:sz w:val="20"/>
          <w:szCs w:val="20"/>
        </w:rPr>
        <w:t>System musi zapewniać zmiany własnego hasła dla Użytkownika poprzez podanie hasła bieżącego i podaniu dwukrotnie nowego hasła.</w:t>
      </w:r>
    </w:p>
    <w:p w14:paraId="7F0CD276" w14:textId="77777777" w:rsidR="004931CC" w:rsidRPr="008A3C08" w:rsidRDefault="004931CC" w:rsidP="00A849C0">
      <w:pPr>
        <w:pStyle w:val="Style"/>
        <w:numPr>
          <w:ilvl w:val="0"/>
          <w:numId w:val="72"/>
        </w:numPr>
        <w:spacing w:line="417" w:lineRule="atLeast"/>
        <w:ind w:left="729" w:hanging="720"/>
        <w:textAlignment w:val="baseline"/>
        <w:rPr>
          <w:rFonts w:ascii="Verdana" w:hAnsi="Verdana"/>
          <w:sz w:val="20"/>
          <w:szCs w:val="20"/>
        </w:rPr>
      </w:pPr>
      <w:r w:rsidRPr="008A3C08">
        <w:rPr>
          <w:rFonts w:ascii="Verdana" w:hAnsi="Verdana"/>
          <w:sz w:val="20"/>
          <w:szCs w:val="20"/>
        </w:rPr>
        <w:t>Przywileje użytkowników Systemu powinny być określane za pomocą ról systemowych.</w:t>
      </w:r>
    </w:p>
    <w:p w14:paraId="29F2E3DE" w14:textId="77777777" w:rsidR="004931CC" w:rsidRPr="008A3C08" w:rsidRDefault="004931CC" w:rsidP="00A849C0">
      <w:pPr>
        <w:pStyle w:val="Style"/>
        <w:numPr>
          <w:ilvl w:val="0"/>
          <w:numId w:val="72"/>
        </w:numPr>
        <w:spacing w:line="417" w:lineRule="atLeast"/>
        <w:ind w:left="729" w:hanging="720"/>
        <w:textAlignment w:val="baseline"/>
        <w:rPr>
          <w:rFonts w:ascii="Verdana" w:hAnsi="Verdana"/>
          <w:sz w:val="20"/>
          <w:szCs w:val="20"/>
        </w:rPr>
      </w:pPr>
      <w:r w:rsidRPr="008A3C08">
        <w:rPr>
          <w:rFonts w:ascii="Verdana" w:hAnsi="Verdana"/>
          <w:sz w:val="20"/>
          <w:szCs w:val="20"/>
        </w:rPr>
        <w:t>Wykonawca zapewnia mechanizm automatycznego wykonywania kopii zapasowych danych.</w:t>
      </w:r>
    </w:p>
    <w:p w14:paraId="661C7DCF" w14:textId="77777777" w:rsidR="004931CC" w:rsidRPr="008A3C08" w:rsidRDefault="004931CC" w:rsidP="00A849C0">
      <w:pPr>
        <w:pStyle w:val="Style"/>
        <w:numPr>
          <w:ilvl w:val="0"/>
          <w:numId w:val="72"/>
        </w:numPr>
        <w:spacing w:line="412" w:lineRule="atLeast"/>
        <w:ind w:left="724" w:hanging="724"/>
        <w:jc w:val="both"/>
        <w:textAlignment w:val="baseline"/>
        <w:rPr>
          <w:rFonts w:ascii="Verdana" w:hAnsi="Verdana"/>
          <w:sz w:val="20"/>
          <w:szCs w:val="20"/>
        </w:rPr>
      </w:pPr>
      <w:r w:rsidRPr="008A3C08">
        <w:rPr>
          <w:rFonts w:ascii="Verdana" w:hAnsi="Verdana"/>
          <w:sz w:val="20"/>
          <w:szCs w:val="20"/>
        </w:rPr>
        <w:t>Serwer aplikacyjny musi posiadać funkcjonalność wykonywania kopii całego serwera aplikacji. Kopia musi zawierać wszystkie elementy niezbędne do jego funkcjonowania tak, aby po zainstalowaniu sytemu operacyjnego od początku i odtworzeniu serwera aplikacyjnego z kopii zapasowej, będzie on w pełni funkcjonalny. Kopie zapasowe będą wykonywane na dysk wskazany przez Zamawiającego.</w:t>
      </w:r>
    </w:p>
    <w:p w14:paraId="6E1356F2" w14:textId="77777777" w:rsidR="004931CC" w:rsidRPr="008A3C08" w:rsidRDefault="004931CC" w:rsidP="00A849C0">
      <w:pPr>
        <w:pStyle w:val="Style"/>
        <w:numPr>
          <w:ilvl w:val="0"/>
          <w:numId w:val="72"/>
        </w:numPr>
        <w:spacing w:line="412" w:lineRule="atLeast"/>
        <w:ind w:left="724" w:hanging="724"/>
        <w:jc w:val="both"/>
        <w:textAlignment w:val="baseline"/>
        <w:rPr>
          <w:rFonts w:ascii="Verdana" w:hAnsi="Verdana"/>
          <w:sz w:val="20"/>
          <w:szCs w:val="20"/>
        </w:rPr>
      </w:pPr>
      <w:r w:rsidRPr="008A3C08">
        <w:rPr>
          <w:rFonts w:ascii="Verdana" w:hAnsi="Verdana"/>
          <w:sz w:val="20"/>
          <w:szCs w:val="20"/>
        </w:rPr>
        <w:t>System musi zapewniać, że funkcjonalność wykonywania kopii zapasowych będzie odrębną polityką wykonywania kopii repozytorium plików od polityki wykonywania kopii pozostałych elementów Systemu.</w:t>
      </w:r>
    </w:p>
    <w:p w14:paraId="76FB7F91" w14:textId="77777777" w:rsidR="004931CC" w:rsidRPr="008A3C08" w:rsidRDefault="004931CC" w:rsidP="00A849C0">
      <w:pPr>
        <w:pStyle w:val="Style"/>
        <w:numPr>
          <w:ilvl w:val="0"/>
          <w:numId w:val="72"/>
        </w:numPr>
        <w:spacing w:line="412" w:lineRule="atLeast"/>
        <w:ind w:left="724" w:hanging="715"/>
        <w:jc w:val="both"/>
        <w:textAlignment w:val="baseline"/>
        <w:rPr>
          <w:rFonts w:ascii="Verdana" w:hAnsi="Verdana"/>
          <w:sz w:val="20"/>
          <w:szCs w:val="20"/>
        </w:rPr>
      </w:pPr>
      <w:r w:rsidRPr="008A3C08">
        <w:rPr>
          <w:rFonts w:ascii="Verdana" w:hAnsi="Verdana"/>
          <w:sz w:val="20"/>
          <w:szCs w:val="20"/>
        </w:rPr>
        <w:t>Każde konto (login) w systemie powinno być indywidualne (przydzielany tylko dla jednego użytkownika) oraz unikatowe (nie może się powtarzać, nie może być kontem tzw. Współdzielonym) Raz wykorzystane loginy nie mogą się powtarzać (nawet w przypadku, gdy login jest nieaktywny lub został usunięty).</w:t>
      </w:r>
    </w:p>
    <w:p w14:paraId="171028A1" w14:textId="77777777" w:rsidR="004931CC" w:rsidRDefault="004931CC" w:rsidP="00A849C0">
      <w:pPr>
        <w:pStyle w:val="Style"/>
        <w:numPr>
          <w:ilvl w:val="0"/>
          <w:numId w:val="72"/>
        </w:numPr>
        <w:spacing w:line="412" w:lineRule="atLeast"/>
        <w:ind w:left="733" w:hanging="724"/>
        <w:jc w:val="both"/>
        <w:textAlignment w:val="baseline"/>
        <w:rPr>
          <w:rFonts w:ascii="Verdana" w:hAnsi="Verdana"/>
          <w:sz w:val="20"/>
          <w:szCs w:val="20"/>
        </w:rPr>
      </w:pPr>
      <w:r w:rsidRPr="008A3C08">
        <w:rPr>
          <w:rFonts w:ascii="Verdana" w:hAnsi="Verdana"/>
          <w:sz w:val="20"/>
          <w:szCs w:val="20"/>
        </w:rPr>
        <w:t>System powinien „wymuszać" tworzenie haseł o odpowiedniej konstrukcji tzn. hasło składające się z dużych i małych liter, cyfr, znaków specjalnych, oraz odpowiedniej długości (minimalna ilość znaków w haśle). Po wprowadzeniu hasła system powinien pokazywać siłę hasła w odpowiedniej skali.</w:t>
      </w:r>
    </w:p>
    <w:p w14:paraId="0DEC7A85" w14:textId="77777777" w:rsidR="004931CC" w:rsidRDefault="004931CC" w:rsidP="00A849C0">
      <w:pPr>
        <w:pStyle w:val="Style"/>
        <w:numPr>
          <w:ilvl w:val="0"/>
          <w:numId w:val="72"/>
        </w:numPr>
        <w:spacing w:line="412" w:lineRule="atLeast"/>
        <w:ind w:left="733" w:hanging="724"/>
        <w:jc w:val="both"/>
        <w:textAlignment w:val="baseline"/>
        <w:rPr>
          <w:rFonts w:ascii="Verdana" w:hAnsi="Verdana"/>
          <w:sz w:val="20"/>
          <w:szCs w:val="20"/>
        </w:rPr>
      </w:pPr>
      <w:r w:rsidRPr="004931CC">
        <w:rPr>
          <w:rFonts w:ascii="Verdana" w:hAnsi="Verdana"/>
          <w:sz w:val="20"/>
          <w:szCs w:val="20"/>
        </w:rPr>
        <w:t>System powinien wymuszać okresową zmianę hasła, np. co 30 dni. Hasła muszą być przechowywane w postaci zaszyfrowanej.</w:t>
      </w:r>
    </w:p>
    <w:p w14:paraId="3A1711F9" w14:textId="77777777" w:rsidR="004931CC" w:rsidRDefault="004931CC" w:rsidP="00A849C0">
      <w:pPr>
        <w:pStyle w:val="Style"/>
        <w:numPr>
          <w:ilvl w:val="0"/>
          <w:numId w:val="72"/>
        </w:numPr>
        <w:spacing w:line="412" w:lineRule="atLeast"/>
        <w:ind w:left="733" w:hanging="724"/>
        <w:jc w:val="both"/>
        <w:textAlignment w:val="baseline"/>
        <w:rPr>
          <w:rFonts w:ascii="Verdana" w:hAnsi="Verdana"/>
          <w:sz w:val="20"/>
          <w:szCs w:val="20"/>
        </w:rPr>
      </w:pPr>
      <w:r w:rsidRPr="004931CC">
        <w:rPr>
          <w:rFonts w:ascii="Verdana" w:hAnsi="Verdana"/>
          <w:sz w:val="20"/>
          <w:szCs w:val="20"/>
        </w:rPr>
        <w:t>System powinien mieć możliwość blokowania konta po określonej liczbie nieudanych prób logowania do systemu. Administrator systemu powinien otrzymać automatyczną informację o zablokowaniu konta z powodu kilkukrotnego błędnego wpisania loginu lub hasła.</w:t>
      </w:r>
    </w:p>
    <w:p w14:paraId="25185264" w14:textId="77777777" w:rsidR="004931CC" w:rsidRDefault="004931CC" w:rsidP="00A849C0">
      <w:pPr>
        <w:pStyle w:val="Style"/>
        <w:numPr>
          <w:ilvl w:val="0"/>
          <w:numId w:val="72"/>
        </w:numPr>
        <w:spacing w:line="412" w:lineRule="atLeast"/>
        <w:ind w:left="733" w:hanging="724"/>
        <w:jc w:val="both"/>
        <w:textAlignment w:val="baseline"/>
        <w:rPr>
          <w:rFonts w:ascii="Verdana" w:hAnsi="Verdana"/>
          <w:sz w:val="20"/>
          <w:szCs w:val="20"/>
        </w:rPr>
      </w:pPr>
      <w:r w:rsidRPr="004931CC">
        <w:rPr>
          <w:rFonts w:ascii="Verdana" w:hAnsi="Verdana"/>
          <w:sz w:val="20"/>
          <w:szCs w:val="20"/>
        </w:rPr>
        <w:lastRenderedPageBreak/>
        <w:t>System musi zapewniać integrację z Microsoft Active Directory w celu synchronizacji kont użytkowników Systemu.</w:t>
      </w:r>
    </w:p>
    <w:p w14:paraId="327DB788" w14:textId="5D9E831A" w:rsidR="004931CC" w:rsidRPr="004931CC" w:rsidRDefault="004931CC" w:rsidP="00A849C0">
      <w:pPr>
        <w:pStyle w:val="Style"/>
        <w:numPr>
          <w:ilvl w:val="0"/>
          <w:numId w:val="72"/>
        </w:numPr>
        <w:spacing w:line="412" w:lineRule="atLeast"/>
        <w:ind w:left="1080" w:hanging="715"/>
        <w:jc w:val="both"/>
        <w:textAlignment w:val="baseline"/>
        <w:rPr>
          <w:rFonts w:ascii="Verdana" w:hAnsi="Verdana"/>
          <w:sz w:val="20"/>
          <w:szCs w:val="20"/>
        </w:rPr>
      </w:pPr>
      <w:r w:rsidRPr="004931CC">
        <w:rPr>
          <w:rFonts w:ascii="Verdana" w:hAnsi="Verdana"/>
          <w:sz w:val="20"/>
          <w:szCs w:val="20"/>
        </w:rPr>
        <w:t>System musi zapewniać autentykację Użytkowników z wykorzystaniem Active Directory, który funkcjonuje w infrastrukturze Zamawiającego.</w:t>
      </w:r>
    </w:p>
    <w:p w14:paraId="7EE6AB0E" w14:textId="77777777" w:rsidR="00B26AE2" w:rsidRPr="00B26AE2" w:rsidRDefault="00B26AE2" w:rsidP="00B26AE2">
      <w:pPr>
        <w:spacing w:line="360" w:lineRule="auto"/>
        <w:jc w:val="both"/>
        <w:rPr>
          <w:rStyle w:val="Odwoanieintensywne"/>
          <w:rFonts w:asciiTheme="majorHAnsi" w:eastAsiaTheme="majorEastAsia" w:hAnsiTheme="majorHAnsi" w:cstheme="majorBidi"/>
          <w:b w:val="0"/>
          <w:bCs w:val="0"/>
          <w:smallCaps w:val="0"/>
          <w:color w:val="2E74B5" w:themeColor="accent1" w:themeShade="BF"/>
          <w:spacing w:val="0"/>
          <w:sz w:val="32"/>
          <w:szCs w:val="32"/>
        </w:rPr>
      </w:pPr>
    </w:p>
    <w:p w14:paraId="44B9580D" w14:textId="2D7A33E7" w:rsidR="000F07BE" w:rsidRPr="007A25D5" w:rsidRDefault="000F07BE" w:rsidP="00A849C0">
      <w:pPr>
        <w:pStyle w:val="Nagwek1"/>
        <w:numPr>
          <w:ilvl w:val="0"/>
          <w:numId w:val="25"/>
        </w:numPr>
        <w:rPr>
          <w:rStyle w:val="Odwoanieintensywne"/>
          <w:b w:val="0"/>
          <w:bCs w:val="0"/>
          <w:smallCaps w:val="0"/>
          <w:color w:val="2E74B5" w:themeColor="accent1" w:themeShade="BF"/>
          <w:spacing w:val="0"/>
        </w:rPr>
      </w:pPr>
      <w:bookmarkStart w:id="131" w:name="_Toc81504034"/>
      <w:r w:rsidRPr="007A25D5">
        <w:rPr>
          <w:rStyle w:val="Odwoanieintensywne"/>
          <w:b w:val="0"/>
          <w:bCs w:val="0"/>
          <w:smallCaps w:val="0"/>
          <w:color w:val="2E74B5" w:themeColor="accent1" w:themeShade="BF"/>
          <w:spacing w:val="0"/>
        </w:rPr>
        <w:t>Elementy infrastruktury informatycznej, którą Zamawiający zamierza udostępnić do realizacji zamówienia</w:t>
      </w:r>
      <w:bookmarkEnd w:id="131"/>
    </w:p>
    <w:p w14:paraId="1B724137" w14:textId="2D658394" w:rsidR="00BE647B" w:rsidRDefault="00BE647B" w:rsidP="00BE647B">
      <w:pPr>
        <w:spacing w:line="360" w:lineRule="auto"/>
        <w:jc w:val="both"/>
        <w:rPr>
          <w:rFonts w:ascii="Verdana" w:hAnsi="Verdana"/>
          <w:sz w:val="20"/>
          <w:szCs w:val="20"/>
        </w:rPr>
      </w:pPr>
      <w:r>
        <w:rPr>
          <w:rFonts w:ascii="Verdana" w:hAnsi="Verdana"/>
          <w:sz w:val="20"/>
          <w:szCs w:val="20"/>
        </w:rPr>
        <w:t xml:space="preserve">Do celów realizacji niniejszego zamówienia Zamawiający zamierza udostępnić następujące elementy infrastruktury </w:t>
      </w:r>
      <w:r w:rsidR="00466DA2">
        <w:rPr>
          <w:rFonts w:ascii="Verdana" w:hAnsi="Verdana"/>
          <w:sz w:val="20"/>
          <w:szCs w:val="20"/>
        </w:rPr>
        <w:t>informatyczne:</w:t>
      </w:r>
    </w:p>
    <w:p w14:paraId="2A7588F4" w14:textId="2B0E700C" w:rsidR="00466DA2" w:rsidRDefault="00466DA2" w:rsidP="00A849C0">
      <w:pPr>
        <w:pStyle w:val="Akapitzlist"/>
        <w:numPr>
          <w:ilvl w:val="0"/>
          <w:numId w:val="24"/>
        </w:numPr>
        <w:spacing w:line="360" w:lineRule="auto"/>
        <w:jc w:val="both"/>
        <w:rPr>
          <w:rFonts w:ascii="Verdana" w:hAnsi="Verdana"/>
          <w:sz w:val="20"/>
          <w:szCs w:val="20"/>
        </w:rPr>
      </w:pPr>
      <w:r>
        <w:rPr>
          <w:rFonts w:ascii="Verdana" w:hAnsi="Verdana"/>
          <w:sz w:val="20"/>
          <w:szCs w:val="20"/>
        </w:rPr>
        <w:t>Serwer wirtualny w infrastrukturze Zamawiającego bez systemu operacyjnego. Wybór systemu należy do Wykonawcy i jego instalacja wraz z niezbędnymi komponentami jest przedmiotem niniejszego Zamówienia,</w:t>
      </w:r>
    </w:p>
    <w:p w14:paraId="63ED530D" w14:textId="20E83B11" w:rsidR="00466DA2" w:rsidRDefault="00466DA2" w:rsidP="00A849C0">
      <w:pPr>
        <w:pStyle w:val="Akapitzlist"/>
        <w:numPr>
          <w:ilvl w:val="0"/>
          <w:numId w:val="24"/>
        </w:numPr>
        <w:spacing w:line="360" w:lineRule="auto"/>
        <w:jc w:val="both"/>
        <w:rPr>
          <w:rFonts w:ascii="Verdana" w:hAnsi="Verdana"/>
          <w:sz w:val="20"/>
          <w:szCs w:val="20"/>
        </w:rPr>
      </w:pPr>
      <w:r>
        <w:rPr>
          <w:rFonts w:ascii="Verdana" w:hAnsi="Verdana"/>
          <w:sz w:val="20"/>
          <w:szCs w:val="20"/>
        </w:rPr>
        <w:t xml:space="preserve">Serwer wirtualny na potrzeby systemu SKD wraz z bazą danych będzie miał przydzielone następujące </w:t>
      </w:r>
      <w:r w:rsidR="00773239">
        <w:rPr>
          <w:rFonts w:ascii="Verdana" w:hAnsi="Verdana"/>
          <w:sz w:val="20"/>
          <w:szCs w:val="20"/>
        </w:rPr>
        <w:t xml:space="preserve">minimalne </w:t>
      </w:r>
      <w:r>
        <w:rPr>
          <w:rFonts w:ascii="Verdana" w:hAnsi="Verdana"/>
          <w:sz w:val="20"/>
          <w:szCs w:val="20"/>
        </w:rPr>
        <w:t>zasoby :</w:t>
      </w:r>
    </w:p>
    <w:p w14:paraId="085938A6" w14:textId="502008B8" w:rsidR="00466DA2" w:rsidRDefault="00466DA2" w:rsidP="00A849C0">
      <w:pPr>
        <w:pStyle w:val="Akapitzlist"/>
        <w:numPr>
          <w:ilvl w:val="1"/>
          <w:numId w:val="24"/>
        </w:numPr>
        <w:spacing w:line="360" w:lineRule="auto"/>
        <w:jc w:val="both"/>
        <w:rPr>
          <w:rFonts w:ascii="Verdana" w:hAnsi="Verdana"/>
          <w:sz w:val="20"/>
          <w:szCs w:val="20"/>
        </w:rPr>
      </w:pPr>
      <w:r>
        <w:rPr>
          <w:rFonts w:ascii="Verdana" w:hAnsi="Verdana"/>
          <w:sz w:val="20"/>
          <w:szCs w:val="20"/>
        </w:rPr>
        <w:t>CPU – 4 rdzenie</w:t>
      </w:r>
    </w:p>
    <w:p w14:paraId="2137C675" w14:textId="2E5FAA51" w:rsidR="00466DA2" w:rsidRDefault="00466DA2" w:rsidP="00A849C0">
      <w:pPr>
        <w:pStyle w:val="Akapitzlist"/>
        <w:numPr>
          <w:ilvl w:val="1"/>
          <w:numId w:val="24"/>
        </w:numPr>
        <w:spacing w:line="360" w:lineRule="auto"/>
        <w:jc w:val="both"/>
        <w:rPr>
          <w:rFonts w:ascii="Verdana" w:hAnsi="Verdana"/>
          <w:sz w:val="20"/>
          <w:szCs w:val="20"/>
        </w:rPr>
      </w:pPr>
      <w:r>
        <w:rPr>
          <w:rFonts w:ascii="Verdana" w:hAnsi="Verdana"/>
          <w:sz w:val="20"/>
          <w:szCs w:val="20"/>
        </w:rPr>
        <w:t>RAM – 32 GB</w:t>
      </w:r>
    </w:p>
    <w:p w14:paraId="485D20F7" w14:textId="1EF0AC2F" w:rsidR="00466DA2" w:rsidRDefault="00466DA2" w:rsidP="00A849C0">
      <w:pPr>
        <w:pStyle w:val="Akapitzlist"/>
        <w:numPr>
          <w:ilvl w:val="1"/>
          <w:numId w:val="24"/>
        </w:numPr>
        <w:spacing w:line="360" w:lineRule="auto"/>
        <w:jc w:val="both"/>
        <w:rPr>
          <w:rFonts w:ascii="Verdana" w:hAnsi="Verdana"/>
          <w:sz w:val="20"/>
          <w:szCs w:val="20"/>
        </w:rPr>
      </w:pPr>
      <w:r>
        <w:rPr>
          <w:rFonts w:ascii="Verdana" w:hAnsi="Verdana"/>
          <w:sz w:val="20"/>
          <w:szCs w:val="20"/>
        </w:rPr>
        <w:t>HDD – 500GB</w:t>
      </w:r>
    </w:p>
    <w:p w14:paraId="4818CEE1" w14:textId="215B6553" w:rsidR="00466DA2" w:rsidRDefault="00466DA2" w:rsidP="00A849C0">
      <w:pPr>
        <w:pStyle w:val="Akapitzlist"/>
        <w:numPr>
          <w:ilvl w:val="0"/>
          <w:numId w:val="24"/>
        </w:numPr>
        <w:spacing w:line="360" w:lineRule="auto"/>
        <w:jc w:val="both"/>
        <w:rPr>
          <w:rFonts w:ascii="Verdana" w:hAnsi="Verdana"/>
          <w:sz w:val="20"/>
          <w:szCs w:val="20"/>
        </w:rPr>
      </w:pPr>
      <w:r>
        <w:rPr>
          <w:rFonts w:ascii="Verdana" w:hAnsi="Verdana"/>
          <w:sz w:val="20"/>
          <w:szCs w:val="20"/>
        </w:rPr>
        <w:t xml:space="preserve">Serwer wirtualny na potrzeby replikacji bazy danych będzie miał przydzielone następujące </w:t>
      </w:r>
      <w:r w:rsidR="00773239">
        <w:rPr>
          <w:rFonts w:ascii="Verdana" w:hAnsi="Verdana"/>
          <w:sz w:val="20"/>
          <w:szCs w:val="20"/>
        </w:rPr>
        <w:t>minimalne z</w:t>
      </w:r>
      <w:r>
        <w:rPr>
          <w:rFonts w:ascii="Verdana" w:hAnsi="Verdana"/>
          <w:sz w:val="20"/>
          <w:szCs w:val="20"/>
        </w:rPr>
        <w:t>asoby :</w:t>
      </w:r>
    </w:p>
    <w:p w14:paraId="22A086FB" w14:textId="33154672" w:rsidR="00466DA2" w:rsidRDefault="00466DA2" w:rsidP="00A849C0">
      <w:pPr>
        <w:pStyle w:val="Akapitzlist"/>
        <w:numPr>
          <w:ilvl w:val="1"/>
          <w:numId w:val="24"/>
        </w:numPr>
        <w:spacing w:line="360" w:lineRule="auto"/>
        <w:jc w:val="both"/>
        <w:rPr>
          <w:rFonts w:ascii="Verdana" w:hAnsi="Verdana"/>
          <w:sz w:val="20"/>
          <w:szCs w:val="20"/>
        </w:rPr>
      </w:pPr>
      <w:r>
        <w:rPr>
          <w:rFonts w:ascii="Verdana" w:hAnsi="Verdana"/>
          <w:sz w:val="20"/>
          <w:szCs w:val="20"/>
        </w:rPr>
        <w:t>CPU – 2 rdzenie,</w:t>
      </w:r>
    </w:p>
    <w:p w14:paraId="523C56E2" w14:textId="33DB828C" w:rsidR="00466DA2" w:rsidRDefault="00466DA2" w:rsidP="00A849C0">
      <w:pPr>
        <w:pStyle w:val="Akapitzlist"/>
        <w:numPr>
          <w:ilvl w:val="1"/>
          <w:numId w:val="24"/>
        </w:numPr>
        <w:spacing w:line="360" w:lineRule="auto"/>
        <w:jc w:val="both"/>
        <w:rPr>
          <w:rFonts w:ascii="Verdana" w:hAnsi="Verdana"/>
          <w:sz w:val="20"/>
          <w:szCs w:val="20"/>
        </w:rPr>
      </w:pPr>
      <w:r>
        <w:rPr>
          <w:rFonts w:ascii="Verdana" w:hAnsi="Verdana"/>
          <w:sz w:val="20"/>
          <w:szCs w:val="20"/>
        </w:rPr>
        <w:t>RAM – 16 GB</w:t>
      </w:r>
    </w:p>
    <w:p w14:paraId="1ABBA119" w14:textId="1AFE9304" w:rsidR="00466DA2" w:rsidRPr="00F542F0" w:rsidRDefault="00466DA2" w:rsidP="00A849C0">
      <w:pPr>
        <w:pStyle w:val="Akapitzlist"/>
        <w:numPr>
          <w:ilvl w:val="1"/>
          <w:numId w:val="24"/>
        </w:numPr>
        <w:spacing w:line="360" w:lineRule="auto"/>
        <w:jc w:val="both"/>
        <w:rPr>
          <w:rFonts w:ascii="Verdana" w:hAnsi="Verdana"/>
          <w:sz w:val="20"/>
          <w:szCs w:val="20"/>
        </w:rPr>
      </w:pPr>
      <w:r w:rsidRPr="00F542F0">
        <w:rPr>
          <w:rFonts w:ascii="Verdana" w:hAnsi="Verdana"/>
          <w:sz w:val="20"/>
          <w:szCs w:val="20"/>
        </w:rPr>
        <w:t xml:space="preserve">HDD – </w:t>
      </w:r>
      <w:r w:rsidR="00F267F1" w:rsidRPr="00F542F0">
        <w:rPr>
          <w:rFonts w:ascii="Verdana" w:hAnsi="Verdana"/>
          <w:sz w:val="20"/>
          <w:szCs w:val="20"/>
        </w:rPr>
        <w:t xml:space="preserve">500 </w:t>
      </w:r>
      <w:r w:rsidRPr="00F542F0">
        <w:rPr>
          <w:rFonts w:ascii="Verdana" w:hAnsi="Verdana"/>
          <w:sz w:val="20"/>
          <w:szCs w:val="20"/>
        </w:rPr>
        <w:t>GB</w:t>
      </w:r>
    </w:p>
    <w:p w14:paraId="1573B8E0" w14:textId="50A50729" w:rsidR="000F07BE" w:rsidRPr="007A25D5" w:rsidRDefault="000F07BE" w:rsidP="00A849C0">
      <w:pPr>
        <w:pStyle w:val="Nagwek1"/>
        <w:numPr>
          <w:ilvl w:val="0"/>
          <w:numId w:val="25"/>
        </w:numPr>
        <w:rPr>
          <w:rStyle w:val="Odwoanieintensywne"/>
          <w:b w:val="0"/>
          <w:bCs w:val="0"/>
          <w:smallCaps w:val="0"/>
          <w:color w:val="2E74B5" w:themeColor="accent1" w:themeShade="BF"/>
          <w:spacing w:val="0"/>
        </w:rPr>
      </w:pPr>
      <w:bookmarkStart w:id="132" w:name="_Toc81504035"/>
      <w:r w:rsidRPr="007A25D5">
        <w:rPr>
          <w:rStyle w:val="Odwoanieintensywne"/>
          <w:b w:val="0"/>
          <w:bCs w:val="0"/>
          <w:smallCaps w:val="0"/>
          <w:color w:val="2E74B5" w:themeColor="accent1" w:themeShade="BF"/>
          <w:spacing w:val="0"/>
        </w:rPr>
        <w:t>Warunki realizacji umowy</w:t>
      </w:r>
      <w:bookmarkEnd w:id="132"/>
    </w:p>
    <w:p w14:paraId="13882E2A" w14:textId="55E45D2B" w:rsidR="000F07BE" w:rsidRDefault="000F07BE" w:rsidP="00A849C0">
      <w:pPr>
        <w:pStyle w:val="Nagwek1"/>
        <w:numPr>
          <w:ilvl w:val="1"/>
          <w:numId w:val="25"/>
        </w:numPr>
        <w:rPr>
          <w:rStyle w:val="Odwoanieintensywne"/>
          <w:b w:val="0"/>
          <w:bCs w:val="0"/>
          <w:smallCaps w:val="0"/>
          <w:color w:val="2E74B5" w:themeColor="accent1" w:themeShade="BF"/>
          <w:spacing w:val="0"/>
        </w:rPr>
      </w:pPr>
      <w:bookmarkStart w:id="133" w:name="_Toc81504036"/>
      <w:r w:rsidRPr="007A25D5">
        <w:rPr>
          <w:rStyle w:val="Odwoanieintensywne"/>
          <w:b w:val="0"/>
          <w:bCs w:val="0"/>
          <w:smallCaps w:val="0"/>
          <w:color w:val="2E74B5" w:themeColor="accent1" w:themeShade="BF"/>
          <w:spacing w:val="0"/>
        </w:rPr>
        <w:t>Warunki dostawy i odbioru</w:t>
      </w:r>
      <w:bookmarkEnd w:id="133"/>
    </w:p>
    <w:p w14:paraId="34D70C38" w14:textId="77777777" w:rsidR="007D688E" w:rsidRPr="007A25D5" w:rsidRDefault="007D688E" w:rsidP="007A25D5"/>
    <w:p w14:paraId="06C95BA9" w14:textId="46A5133C" w:rsidR="00F05509" w:rsidRPr="007A25D5" w:rsidRDefault="00F05509" w:rsidP="00A849C0">
      <w:pPr>
        <w:pStyle w:val="Akapitzlist"/>
        <w:numPr>
          <w:ilvl w:val="0"/>
          <w:numId w:val="35"/>
        </w:numPr>
        <w:spacing w:line="360" w:lineRule="auto"/>
        <w:jc w:val="both"/>
        <w:rPr>
          <w:rFonts w:ascii="Verdana" w:hAnsi="Verdana" w:cs="Times New Roman"/>
          <w:b/>
          <w:sz w:val="20"/>
          <w:szCs w:val="20"/>
        </w:rPr>
      </w:pPr>
      <w:r w:rsidRPr="007A25D5">
        <w:rPr>
          <w:rFonts w:ascii="Verdana" w:hAnsi="Verdana" w:cs="Times New Roman"/>
          <w:sz w:val="20"/>
          <w:szCs w:val="20"/>
        </w:rPr>
        <w:t>Odbiór dostarczonych Produktów i wymaganej funkcjonalności przeprowadzony będzie przez Zamawiającego w oparciu o scenariusze testowe, także ścieżki negatywne przygotowane przez Wykonawcę, a zatwierdzone przez Zamawiającego przed rozpoczęciem Odbioru, chyba że umowa stanowi inaczej.</w:t>
      </w:r>
    </w:p>
    <w:p w14:paraId="7D77A5B3" w14:textId="7E3BD4ED" w:rsidR="00F05509" w:rsidRPr="007A25D5" w:rsidRDefault="00F05509" w:rsidP="00A849C0">
      <w:pPr>
        <w:pStyle w:val="Akapitzlist"/>
        <w:numPr>
          <w:ilvl w:val="0"/>
          <w:numId w:val="35"/>
        </w:numPr>
        <w:spacing w:line="360" w:lineRule="auto"/>
        <w:jc w:val="both"/>
        <w:rPr>
          <w:rFonts w:ascii="Verdana" w:hAnsi="Verdana" w:cs="Times New Roman"/>
          <w:sz w:val="20"/>
          <w:szCs w:val="20"/>
        </w:rPr>
      </w:pPr>
      <w:r w:rsidRPr="007A25D5">
        <w:rPr>
          <w:rFonts w:ascii="Verdana" w:hAnsi="Verdana" w:cs="Times New Roman"/>
          <w:sz w:val="20"/>
          <w:szCs w:val="20"/>
        </w:rPr>
        <w:t>Dodatkowo Zamawiający ma prawo do opracowania własnych scenariuszy testowych,</w:t>
      </w:r>
      <w:r w:rsidR="007D688E" w:rsidRPr="007A25D5">
        <w:rPr>
          <w:rFonts w:ascii="Verdana" w:hAnsi="Verdana" w:cs="Times New Roman"/>
          <w:sz w:val="20"/>
          <w:szCs w:val="20"/>
        </w:rPr>
        <w:t xml:space="preserve"> </w:t>
      </w:r>
      <w:r w:rsidRPr="007A25D5">
        <w:rPr>
          <w:rFonts w:ascii="Verdana" w:hAnsi="Verdana" w:cs="Times New Roman"/>
          <w:sz w:val="20"/>
          <w:szCs w:val="20"/>
        </w:rPr>
        <w:t>w oparciu o które będzie dokonywał Odbioru.</w:t>
      </w:r>
    </w:p>
    <w:p w14:paraId="529B7475" w14:textId="3FB0779C" w:rsidR="00F05509" w:rsidRPr="007A25D5" w:rsidRDefault="00F05509" w:rsidP="00A849C0">
      <w:pPr>
        <w:pStyle w:val="Akapitzlist"/>
        <w:numPr>
          <w:ilvl w:val="0"/>
          <w:numId w:val="35"/>
        </w:numPr>
        <w:spacing w:line="360" w:lineRule="auto"/>
        <w:jc w:val="both"/>
        <w:rPr>
          <w:rFonts w:ascii="Verdana" w:hAnsi="Verdana" w:cs="Times New Roman"/>
          <w:sz w:val="20"/>
          <w:szCs w:val="20"/>
        </w:rPr>
      </w:pPr>
      <w:r w:rsidRPr="007A25D5">
        <w:rPr>
          <w:rFonts w:ascii="Verdana" w:hAnsi="Verdana" w:cs="Times New Roman"/>
          <w:sz w:val="20"/>
          <w:szCs w:val="20"/>
        </w:rPr>
        <w:t>W trakcie testów i odbioru pracownikom Zamawiającego asystować będą pracownicy</w:t>
      </w:r>
      <w:r w:rsidR="007D688E" w:rsidRPr="007A25D5">
        <w:rPr>
          <w:rFonts w:ascii="Verdana" w:hAnsi="Verdana" w:cs="Times New Roman"/>
          <w:sz w:val="20"/>
          <w:szCs w:val="20"/>
        </w:rPr>
        <w:t xml:space="preserve"> </w:t>
      </w:r>
      <w:r w:rsidRPr="007A25D5">
        <w:rPr>
          <w:rFonts w:ascii="Verdana" w:hAnsi="Verdana" w:cs="Times New Roman"/>
          <w:sz w:val="20"/>
          <w:szCs w:val="20"/>
        </w:rPr>
        <w:t>Wykonawcy.</w:t>
      </w:r>
    </w:p>
    <w:p w14:paraId="30CF99D3" w14:textId="6D2CCFE2" w:rsidR="00F05509" w:rsidRPr="007A25D5" w:rsidRDefault="00F05509" w:rsidP="00A849C0">
      <w:pPr>
        <w:pStyle w:val="Akapitzlist"/>
        <w:numPr>
          <w:ilvl w:val="0"/>
          <w:numId w:val="35"/>
        </w:numPr>
        <w:spacing w:line="360" w:lineRule="auto"/>
        <w:jc w:val="both"/>
        <w:rPr>
          <w:rFonts w:ascii="Verdana" w:hAnsi="Verdana" w:cs="Times New Roman"/>
          <w:b/>
          <w:sz w:val="20"/>
          <w:szCs w:val="20"/>
        </w:rPr>
      </w:pPr>
      <w:r w:rsidRPr="007A25D5">
        <w:rPr>
          <w:rFonts w:ascii="Verdana" w:hAnsi="Verdana" w:cs="Times New Roman"/>
          <w:sz w:val="20"/>
          <w:szCs w:val="20"/>
        </w:rPr>
        <w:t>Odbiorowi podlegają Produkty dostarczane w ramach realizacji niniejszej umowy.</w:t>
      </w:r>
    </w:p>
    <w:p w14:paraId="521F8B8A" w14:textId="589973B6" w:rsidR="00F05509" w:rsidRPr="007A25D5" w:rsidRDefault="00F05509" w:rsidP="00A849C0">
      <w:pPr>
        <w:pStyle w:val="Akapitzlist"/>
        <w:numPr>
          <w:ilvl w:val="0"/>
          <w:numId w:val="35"/>
        </w:numPr>
        <w:spacing w:line="360" w:lineRule="auto"/>
        <w:jc w:val="both"/>
        <w:rPr>
          <w:rFonts w:ascii="Verdana" w:hAnsi="Verdana" w:cs="Times New Roman"/>
          <w:sz w:val="20"/>
          <w:szCs w:val="20"/>
        </w:rPr>
      </w:pPr>
      <w:r w:rsidRPr="007A25D5">
        <w:rPr>
          <w:rFonts w:ascii="Verdana" w:hAnsi="Verdana" w:cs="Times New Roman"/>
          <w:sz w:val="20"/>
          <w:szCs w:val="20"/>
        </w:rPr>
        <w:lastRenderedPageBreak/>
        <w:t>Odbioru dokonuje wyznaczony przedstawiciel Zamawiającego oraz upoważniony</w:t>
      </w:r>
      <w:r w:rsidR="007D688E" w:rsidRPr="007A25D5">
        <w:rPr>
          <w:rFonts w:ascii="Verdana" w:hAnsi="Verdana" w:cs="Times New Roman"/>
          <w:sz w:val="20"/>
          <w:szCs w:val="20"/>
        </w:rPr>
        <w:t xml:space="preserve"> </w:t>
      </w:r>
      <w:r w:rsidRPr="007A25D5">
        <w:rPr>
          <w:rFonts w:ascii="Verdana" w:hAnsi="Verdana" w:cs="Times New Roman"/>
          <w:sz w:val="20"/>
          <w:szCs w:val="20"/>
        </w:rPr>
        <w:t>przedstawiciel Wykonawcy.</w:t>
      </w:r>
    </w:p>
    <w:p w14:paraId="6B29207A" w14:textId="6A6650A2" w:rsidR="00F05509" w:rsidRPr="007A25D5" w:rsidRDefault="00F05509" w:rsidP="00A849C0">
      <w:pPr>
        <w:pStyle w:val="Akapitzlist"/>
        <w:numPr>
          <w:ilvl w:val="0"/>
          <w:numId w:val="35"/>
        </w:numPr>
        <w:spacing w:line="360" w:lineRule="auto"/>
        <w:jc w:val="both"/>
        <w:rPr>
          <w:rFonts w:ascii="Verdana" w:hAnsi="Verdana" w:cs="Times New Roman"/>
          <w:sz w:val="20"/>
          <w:szCs w:val="20"/>
        </w:rPr>
      </w:pPr>
      <w:r w:rsidRPr="007A25D5">
        <w:rPr>
          <w:rFonts w:ascii="Verdana" w:hAnsi="Verdana" w:cs="Times New Roman"/>
          <w:sz w:val="20"/>
          <w:szCs w:val="20"/>
        </w:rPr>
        <w:t>Odbiór ma formę pisemną, w postaci Protokołu Odbioru podpisanego przez obie</w:t>
      </w:r>
      <w:r w:rsidR="007D688E" w:rsidRPr="007A25D5">
        <w:rPr>
          <w:rFonts w:ascii="Verdana" w:hAnsi="Verdana" w:cs="Times New Roman"/>
          <w:sz w:val="20"/>
          <w:szCs w:val="20"/>
        </w:rPr>
        <w:t xml:space="preserve"> </w:t>
      </w:r>
      <w:r w:rsidRPr="007A25D5">
        <w:rPr>
          <w:rFonts w:ascii="Verdana" w:hAnsi="Verdana" w:cs="Times New Roman"/>
          <w:sz w:val="20"/>
          <w:szCs w:val="20"/>
        </w:rPr>
        <w:t>strony umowy, pod rygorem nieważności.</w:t>
      </w:r>
    </w:p>
    <w:p w14:paraId="23CFE826" w14:textId="158DE372" w:rsidR="00F05509" w:rsidRPr="007A25D5" w:rsidRDefault="00F05509" w:rsidP="00A849C0">
      <w:pPr>
        <w:pStyle w:val="Akapitzlist"/>
        <w:numPr>
          <w:ilvl w:val="0"/>
          <w:numId w:val="35"/>
        </w:numPr>
        <w:spacing w:line="360" w:lineRule="auto"/>
        <w:jc w:val="both"/>
        <w:rPr>
          <w:rFonts w:ascii="Verdana" w:hAnsi="Verdana" w:cs="Times New Roman"/>
          <w:sz w:val="20"/>
          <w:szCs w:val="20"/>
        </w:rPr>
      </w:pPr>
      <w:r w:rsidRPr="007A25D5">
        <w:rPr>
          <w:rFonts w:ascii="Verdana" w:hAnsi="Verdana" w:cs="Times New Roman"/>
          <w:sz w:val="20"/>
          <w:szCs w:val="20"/>
        </w:rPr>
        <w:t>Protokół Odbioru zawierać będzie co najmniej:</w:t>
      </w:r>
    </w:p>
    <w:p w14:paraId="7A09CF25" w14:textId="77777777" w:rsidR="00F05509" w:rsidRPr="007A25D5" w:rsidRDefault="00F05509" w:rsidP="007A25D5">
      <w:pPr>
        <w:pStyle w:val="Akapitzlist"/>
        <w:spacing w:line="360" w:lineRule="auto"/>
        <w:jc w:val="both"/>
        <w:rPr>
          <w:rFonts w:ascii="Verdana" w:hAnsi="Verdana" w:cs="Times New Roman"/>
          <w:sz w:val="20"/>
          <w:szCs w:val="20"/>
        </w:rPr>
      </w:pPr>
      <w:r w:rsidRPr="007A25D5">
        <w:rPr>
          <w:rFonts w:ascii="Verdana" w:hAnsi="Verdana" w:cs="Times New Roman"/>
          <w:sz w:val="20"/>
          <w:szCs w:val="20"/>
        </w:rPr>
        <w:t>a) opis Produktu podlegający odbiorowi,</w:t>
      </w:r>
    </w:p>
    <w:p w14:paraId="655CBA5F" w14:textId="77777777" w:rsidR="00F05509" w:rsidRPr="007A25D5" w:rsidRDefault="00F05509" w:rsidP="007A25D5">
      <w:pPr>
        <w:pStyle w:val="Akapitzlist"/>
        <w:spacing w:line="360" w:lineRule="auto"/>
        <w:jc w:val="both"/>
        <w:rPr>
          <w:rFonts w:ascii="Verdana" w:hAnsi="Verdana" w:cs="Times New Roman"/>
          <w:sz w:val="20"/>
          <w:szCs w:val="20"/>
        </w:rPr>
      </w:pPr>
      <w:r w:rsidRPr="007A25D5">
        <w:rPr>
          <w:rFonts w:ascii="Verdana" w:hAnsi="Verdana" w:cs="Times New Roman"/>
          <w:sz w:val="20"/>
          <w:szCs w:val="20"/>
        </w:rPr>
        <w:t>b) miejsce i datę,</w:t>
      </w:r>
    </w:p>
    <w:p w14:paraId="3166B923" w14:textId="77777777" w:rsidR="00F05509" w:rsidRPr="007A25D5" w:rsidRDefault="00F05509" w:rsidP="007A25D5">
      <w:pPr>
        <w:pStyle w:val="Akapitzlist"/>
        <w:spacing w:line="360" w:lineRule="auto"/>
        <w:jc w:val="both"/>
        <w:rPr>
          <w:rFonts w:ascii="Verdana" w:hAnsi="Verdana" w:cs="Times New Roman"/>
          <w:b/>
          <w:sz w:val="20"/>
          <w:szCs w:val="20"/>
        </w:rPr>
      </w:pPr>
      <w:r w:rsidRPr="007A25D5">
        <w:rPr>
          <w:rFonts w:ascii="Verdana" w:hAnsi="Verdana" w:cs="Times New Roman"/>
          <w:sz w:val="20"/>
          <w:szCs w:val="20"/>
        </w:rPr>
        <w:t>c) imiona i nazwiska Przedstawicieli Stron podpisujących protokół.</w:t>
      </w:r>
    </w:p>
    <w:p w14:paraId="4ABABE70" w14:textId="5E463437" w:rsidR="00F05509" w:rsidRPr="007A25D5" w:rsidRDefault="00F05509" w:rsidP="00A849C0">
      <w:pPr>
        <w:pStyle w:val="Akapitzlist"/>
        <w:numPr>
          <w:ilvl w:val="0"/>
          <w:numId w:val="35"/>
        </w:numPr>
        <w:spacing w:line="360" w:lineRule="auto"/>
        <w:jc w:val="both"/>
      </w:pPr>
      <w:r w:rsidRPr="007A25D5">
        <w:rPr>
          <w:rFonts w:ascii="Verdana" w:hAnsi="Verdana" w:cs="Times New Roman"/>
          <w:sz w:val="20"/>
          <w:szCs w:val="20"/>
        </w:rPr>
        <w:t>Po przeprowadzeniu odbiorów poszczególnych Produktów Strony dokonają</w:t>
      </w:r>
      <w:r w:rsidR="007D688E" w:rsidRPr="007A25D5">
        <w:rPr>
          <w:rFonts w:ascii="Verdana" w:hAnsi="Verdana" w:cs="Times New Roman"/>
          <w:sz w:val="20"/>
          <w:szCs w:val="20"/>
        </w:rPr>
        <w:t xml:space="preserve"> </w:t>
      </w:r>
      <w:r w:rsidRPr="007A25D5">
        <w:rPr>
          <w:rFonts w:ascii="Verdana" w:hAnsi="Verdana" w:cs="Times New Roman"/>
          <w:sz w:val="20"/>
          <w:szCs w:val="20"/>
        </w:rPr>
        <w:t>końcowego odbioru przedmiotu zamówienia potwierdzonego Końcowym Protokołem</w:t>
      </w:r>
      <w:r w:rsidR="007D688E" w:rsidRPr="007A25D5">
        <w:rPr>
          <w:rFonts w:ascii="Verdana" w:hAnsi="Verdana" w:cs="Times New Roman"/>
          <w:sz w:val="20"/>
          <w:szCs w:val="20"/>
        </w:rPr>
        <w:t xml:space="preserve"> </w:t>
      </w:r>
      <w:r w:rsidRPr="007A25D5">
        <w:rPr>
          <w:rFonts w:ascii="Verdana" w:hAnsi="Verdana" w:cs="Times New Roman"/>
          <w:sz w:val="20"/>
          <w:szCs w:val="20"/>
        </w:rPr>
        <w:t>Odbioru.</w:t>
      </w:r>
    </w:p>
    <w:p w14:paraId="6A5FAAFE" w14:textId="6AF05347" w:rsidR="000F07BE" w:rsidRDefault="000F07BE" w:rsidP="00A849C0">
      <w:pPr>
        <w:pStyle w:val="Nagwek1"/>
        <w:numPr>
          <w:ilvl w:val="1"/>
          <w:numId w:val="25"/>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34" w:name="_Toc81504037"/>
      <w:r w:rsidRPr="007A25D5">
        <w:rPr>
          <w:rStyle w:val="Odwoanieintensywne"/>
          <w:b w:val="0"/>
          <w:bCs w:val="0"/>
          <w:smallCaps w:val="0"/>
          <w:color w:val="2E74B5" w:themeColor="accent1" w:themeShade="BF"/>
          <w:spacing w:val="0"/>
        </w:rPr>
        <w:t>Scenariusze testowe</w:t>
      </w:r>
      <w:bookmarkEnd w:id="134"/>
    </w:p>
    <w:p w14:paraId="213F464E" w14:textId="29B3EC5F" w:rsidR="00007691" w:rsidRPr="00007691" w:rsidRDefault="00007691" w:rsidP="00007691">
      <w:pPr>
        <w:spacing w:line="360" w:lineRule="auto"/>
        <w:jc w:val="both"/>
        <w:rPr>
          <w:rFonts w:ascii="Verdana" w:hAnsi="Verdana" w:cs="Arial"/>
          <w:sz w:val="20"/>
          <w:szCs w:val="20"/>
        </w:rPr>
      </w:pPr>
      <w:bookmarkStart w:id="135" w:name="_Toc47953687"/>
      <w:bookmarkStart w:id="136" w:name="_Toc74227219"/>
      <w:bookmarkEnd w:id="135"/>
      <w:bookmarkEnd w:id="136"/>
      <w:r w:rsidRPr="00007691">
        <w:rPr>
          <w:rFonts w:ascii="Verdana" w:hAnsi="Verdana" w:cs="Arial"/>
          <w:sz w:val="20"/>
          <w:szCs w:val="20"/>
        </w:rPr>
        <w:t xml:space="preserve">Przed produkcyjnym uruchomieniem wdrażanego systemu, w celu zapewnienia wysokiego poziomu bezpieczeństwa, </w:t>
      </w:r>
      <w:r w:rsidR="00C56B87">
        <w:rPr>
          <w:rFonts w:ascii="Verdana" w:hAnsi="Verdana" w:cs="Arial"/>
          <w:sz w:val="20"/>
          <w:szCs w:val="20"/>
        </w:rPr>
        <w:t>Wykonawca</w:t>
      </w:r>
      <w:r w:rsidRPr="00007691">
        <w:rPr>
          <w:rFonts w:ascii="Verdana" w:hAnsi="Verdana" w:cs="Arial"/>
          <w:sz w:val="20"/>
          <w:szCs w:val="20"/>
        </w:rPr>
        <w:t xml:space="preserve"> przeprowadzi testy penetracyjne, których celem jest zidentyfikowanie w systemie podatności umożliwiających naruszenie integralności, poufności i dostępności przetwarzanych danych. Testy penetracyjne będą przeprowadzone zarówno w warstwie aplikacyjnej jaki i warstwie sprzętowej: </w:t>
      </w:r>
    </w:p>
    <w:p w14:paraId="213D7A63" w14:textId="4EB77B5B" w:rsidR="00007691" w:rsidRPr="00007691" w:rsidRDefault="00007691" w:rsidP="00A849C0">
      <w:pPr>
        <w:pStyle w:val="Akapitzlist"/>
        <w:numPr>
          <w:ilvl w:val="0"/>
          <w:numId w:val="77"/>
        </w:numPr>
        <w:suppressAutoHyphens/>
        <w:spacing w:after="0" w:line="360" w:lineRule="auto"/>
        <w:jc w:val="both"/>
        <w:rPr>
          <w:rFonts w:ascii="Verdana" w:hAnsi="Verdana" w:cs="Arial"/>
          <w:sz w:val="20"/>
          <w:szCs w:val="20"/>
        </w:rPr>
      </w:pPr>
      <w:r w:rsidRPr="00007691">
        <w:rPr>
          <w:rFonts w:ascii="Verdana" w:hAnsi="Verdana" w:cs="Arial"/>
          <w:sz w:val="20"/>
          <w:szCs w:val="20"/>
        </w:rPr>
        <w:t xml:space="preserve">Testy warstwy aplikacyjnej przeprowadzane zostaną w środowisku zbieżnym z produkcyjnym i będą miały na celu zidentyfikowanie podatności możliwych do wykorzystania w trakcie użytkowania aplikacji. Testy przeprowadzone zostaną w oparciu o OWASP Testing Guide, przy uwzględnieniu listy najpopularniejszych zagrożeń OWASP Top 10 oraz CWE/SANS Top 25 Weaknesses. </w:t>
      </w:r>
      <w:r w:rsidRPr="00007691">
        <w:rPr>
          <w:rFonts w:ascii="Verdana" w:hAnsi="Verdana" w:cs="Arial"/>
          <w:sz w:val="20"/>
          <w:szCs w:val="20"/>
          <w:lang w:val="en-US"/>
        </w:rPr>
        <w:t xml:space="preserve">W testach zostaną wykorzystane elementy metodyki PTES (Penetration Testing Execution Standard) oraz OSSTMM (Open Source Security Testing Methodology Manual). </w:t>
      </w:r>
      <w:r w:rsidRPr="00007691">
        <w:rPr>
          <w:rFonts w:ascii="Verdana" w:hAnsi="Verdana" w:cs="Arial"/>
          <w:sz w:val="20"/>
          <w:szCs w:val="20"/>
        </w:rPr>
        <w:t xml:space="preserve">Wykonanie testów będzie zgodne z podejściem „Gray Box” (na podstawie dostarczonej dokumentacji projektowej), w środowisku testowym. </w:t>
      </w:r>
    </w:p>
    <w:p w14:paraId="4E8CE4BB" w14:textId="77777777" w:rsidR="00007691" w:rsidRPr="00007691" w:rsidRDefault="00007691" w:rsidP="00A849C0">
      <w:pPr>
        <w:pStyle w:val="Akapitzlist"/>
        <w:numPr>
          <w:ilvl w:val="0"/>
          <w:numId w:val="77"/>
        </w:numPr>
        <w:suppressAutoHyphens/>
        <w:spacing w:after="0" w:line="360" w:lineRule="auto"/>
        <w:jc w:val="both"/>
        <w:rPr>
          <w:rFonts w:ascii="Verdana" w:hAnsi="Verdana" w:cs="Arial"/>
          <w:sz w:val="20"/>
          <w:szCs w:val="20"/>
        </w:rPr>
      </w:pPr>
      <w:r w:rsidRPr="00007691">
        <w:rPr>
          <w:rFonts w:ascii="Verdana" w:hAnsi="Verdana" w:cs="Arial"/>
          <w:sz w:val="20"/>
          <w:szCs w:val="20"/>
        </w:rPr>
        <w:t xml:space="preserve">Testy infrastruktury sprzętowej – w zakresie adekwatnym do sposobu realizacji projektu - przeprowadzane na środowisku produkcyjnym mające na celu zweryfikowanie poprawności instalacji i konfiguracji mechanizmów bezpieczeństwa infrastruktury sprzętowo-programowej, w tym: </w:t>
      </w:r>
    </w:p>
    <w:p w14:paraId="0E2FBFB1" w14:textId="4DCFC172" w:rsidR="00007691" w:rsidRPr="00007691" w:rsidRDefault="00007691" w:rsidP="00A849C0">
      <w:pPr>
        <w:pStyle w:val="Akapitzlist"/>
        <w:numPr>
          <w:ilvl w:val="0"/>
          <w:numId w:val="78"/>
        </w:numPr>
        <w:suppressAutoHyphens/>
        <w:spacing w:after="0" w:line="360" w:lineRule="auto"/>
        <w:jc w:val="both"/>
        <w:rPr>
          <w:rFonts w:ascii="Verdana" w:hAnsi="Verdana" w:cs="Arial"/>
          <w:sz w:val="20"/>
          <w:szCs w:val="20"/>
        </w:rPr>
      </w:pPr>
      <w:r w:rsidRPr="00007691">
        <w:rPr>
          <w:rFonts w:ascii="Verdana" w:hAnsi="Verdana" w:cs="Arial"/>
          <w:sz w:val="20"/>
          <w:szCs w:val="20"/>
        </w:rPr>
        <w:t>urządzeń sieciowych,</w:t>
      </w:r>
    </w:p>
    <w:p w14:paraId="58D9900A" w14:textId="77777777" w:rsidR="00007691" w:rsidRPr="00007691" w:rsidRDefault="00007691" w:rsidP="00A849C0">
      <w:pPr>
        <w:pStyle w:val="Akapitzlist"/>
        <w:numPr>
          <w:ilvl w:val="0"/>
          <w:numId w:val="78"/>
        </w:numPr>
        <w:suppressAutoHyphens/>
        <w:spacing w:after="0" w:line="360" w:lineRule="auto"/>
        <w:jc w:val="both"/>
        <w:rPr>
          <w:rFonts w:ascii="Verdana" w:hAnsi="Verdana" w:cs="Arial"/>
          <w:sz w:val="20"/>
          <w:szCs w:val="20"/>
        </w:rPr>
      </w:pPr>
      <w:r w:rsidRPr="00007691">
        <w:rPr>
          <w:rFonts w:ascii="Verdana" w:hAnsi="Verdana" w:cs="Arial"/>
          <w:sz w:val="20"/>
          <w:szCs w:val="20"/>
        </w:rPr>
        <w:t>serwerów,</w:t>
      </w:r>
    </w:p>
    <w:p w14:paraId="2D77A5F4" w14:textId="77777777" w:rsidR="00007691" w:rsidRPr="00007691" w:rsidRDefault="00007691" w:rsidP="00A849C0">
      <w:pPr>
        <w:pStyle w:val="Akapitzlist"/>
        <w:numPr>
          <w:ilvl w:val="0"/>
          <w:numId w:val="78"/>
        </w:numPr>
        <w:suppressAutoHyphens/>
        <w:spacing w:after="0" w:line="360" w:lineRule="auto"/>
        <w:jc w:val="both"/>
        <w:rPr>
          <w:rFonts w:ascii="Verdana" w:hAnsi="Verdana" w:cs="Arial"/>
          <w:sz w:val="20"/>
          <w:szCs w:val="20"/>
        </w:rPr>
      </w:pPr>
      <w:r w:rsidRPr="00007691">
        <w:rPr>
          <w:rFonts w:ascii="Verdana" w:hAnsi="Verdana" w:cs="Arial"/>
          <w:sz w:val="20"/>
          <w:szCs w:val="20"/>
        </w:rPr>
        <w:t>systemów operacyjnych,</w:t>
      </w:r>
    </w:p>
    <w:p w14:paraId="62263EB5" w14:textId="77777777" w:rsidR="00007691" w:rsidRPr="00007691" w:rsidRDefault="00007691" w:rsidP="00A849C0">
      <w:pPr>
        <w:pStyle w:val="Akapitzlist"/>
        <w:numPr>
          <w:ilvl w:val="0"/>
          <w:numId w:val="78"/>
        </w:numPr>
        <w:suppressAutoHyphens/>
        <w:spacing w:after="0" w:line="360" w:lineRule="auto"/>
        <w:jc w:val="both"/>
        <w:rPr>
          <w:rFonts w:ascii="Verdana" w:hAnsi="Verdana" w:cs="Arial"/>
          <w:sz w:val="20"/>
          <w:szCs w:val="20"/>
        </w:rPr>
      </w:pPr>
      <w:r w:rsidRPr="00007691">
        <w:rPr>
          <w:rFonts w:ascii="Verdana" w:hAnsi="Verdana" w:cs="Arial"/>
          <w:sz w:val="20"/>
          <w:szCs w:val="20"/>
        </w:rPr>
        <w:t xml:space="preserve">usług sieciowych, </w:t>
      </w:r>
    </w:p>
    <w:p w14:paraId="70408104" w14:textId="77777777" w:rsidR="00007691" w:rsidRPr="00007691" w:rsidRDefault="00007691" w:rsidP="00A849C0">
      <w:pPr>
        <w:pStyle w:val="Akapitzlist"/>
        <w:numPr>
          <w:ilvl w:val="0"/>
          <w:numId w:val="78"/>
        </w:numPr>
        <w:suppressAutoHyphens/>
        <w:spacing w:after="0" w:line="360" w:lineRule="auto"/>
        <w:jc w:val="both"/>
        <w:rPr>
          <w:rFonts w:ascii="Verdana" w:hAnsi="Verdana" w:cs="Arial"/>
          <w:sz w:val="20"/>
          <w:szCs w:val="20"/>
        </w:rPr>
      </w:pPr>
      <w:r w:rsidRPr="00007691">
        <w:rPr>
          <w:rFonts w:ascii="Verdana" w:hAnsi="Verdana" w:cs="Arial"/>
          <w:sz w:val="20"/>
          <w:szCs w:val="20"/>
        </w:rPr>
        <w:t>aplikacji serwerowych np. serwerów aplikacji,</w:t>
      </w:r>
    </w:p>
    <w:p w14:paraId="75A2596E" w14:textId="77777777" w:rsidR="00007691" w:rsidRPr="00007691" w:rsidRDefault="00007691" w:rsidP="00A849C0">
      <w:pPr>
        <w:pStyle w:val="Akapitzlist"/>
        <w:numPr>
          <w:ilvl w:val="0"/>
          <w:numId w:val="78"/>
        </w:numPr>
        <w:suppressAutoHyphens/>
        <w:spacing w:after="0" w:line="360" w:lineRule="auto"/>
        <w:jc w:val="both"/>
        <w:rPr>
          <w:rFonts w:ascii="Verdana" w:hAnsi="Verdana" w:cs="Arial"/>
          <w:sz w:val="20"/>
          <w:szCs w:val="20"/>
        </w:rPr>
      </w:pPr>
      <w:r w:rsidRPr="00007691">
        <w:rPr>
          <w:rFonts w:ascii="Verdana" w:hAnsi="Verdana" w:cs="Arial"/>
          <w:sz w:val="20"/>
          <w:szCs w:val="20"/>
        </w:rPr>
        <w:t>baz danych.</w:t>
      </w:r>
    </w:p>
    <w:p w14:paraId="732FB2C7" w14:textId="26E5C17C" w:rsidR="000F07BE" w:rsidRDefault="000F07BE" w:rsidP="00A849C0">
      <w:pPr>
        <w:pStyle w:val="Nagwek1"/>
        <w:numPr>
          <w:ilvl w:val="1"/>
          <w:numId w:val="25"/>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37" w:name="_Toc81504038"/>
      <w:r w:rsidRPr="007A25D5">
        <w:rPr>
          <w:rStyle w:val="Odwoanieintensywne"/>
          <w:b w:val="0"/>
          <w:bCs w:val="0"/>
          <w:smallCaps w:val="0"/>
          <w:color w:val="2E74B5" w:themeColor="accent1" w:themeShade="BF"/>
          <w:spacing w:val="0"/>
        </w:rPr>
        <w:lastRenderedPageBreak/>
        <w:t>Przygotowanie danych</w:t>
      </w:r>
      <w:bookmarkEnd w:id="137"/>
    </w:p>
    <w:p w14:paraId="573C7BED" w14:textId="47E29B59" w:rsidR="007D688E" w:rsidRPr="007D688E" w:rsidRDefault="007D688E" w:rsidP="007A25D5">
      <w:pPr>
        <w:spacing w:line="360" w:lineRule="auto"/>
        <w:rPr>
          <w:rFonts w:ascii="Verdana" w:hAnsi="Verdana"/>
          <w:sz w:val="20"/>
          <w:szCs w:val="20"/>
        </w:rPr>
      </w:pPr>
      <w:r w:rsidRPr="007A25D5">
        <w:rPr>
          <w:rFonts w:ascii="Verdana" w:hAnsi="Verdana" w:cs="Times New Roman"/>
          <w:sz w:val="20"/>
          <w:szCs w:val="20"/>
        </w:rPr>
        <w:t>Przed przystąpieniem do testów Wykonawca wprowadzi do Systemu dane testowe, na</w:t>
      </w:r>
      <w:r>
        <w:rPr>
          <w:rFonts w:ascii="Verdana" w:hAnsi="Verdana" w:cs="Times New Roman"/>
          <w:sz w:val="20"/>
          <w:szCs w:val="20"/>
        </w:rPr>
        <w:t xml:space="preserve"> </w:t>
      </w:r>
      <w:r w:rsidRPr="007A25D5">
        <w:rPr>
          <w:rFonts w:ascii="Verdana" w:hAnsi="Verdana" w:cs="Times New Roman"/>
          <w:sz w:val="20"/>
          <w:szCs w:val="20"/>
        </w:rPr>
        <w:t>podstawie których, Zamawiający będzie mógł przetestować wymagane funkcjonalności</w:t>
      </w:r>
      <w:r>
        <w:rPr>
          <w:rFonts w:ascii="Verdana" w:hAnsi="Verdana" w:cs="Times New Roman"/>
          <w:sz w:val="20"/>
          <w:szCs w:val="20"/>
        </w:rPr>
        <w:t xml:space="preserve"> </w:t>
      </w:r>
      <w:r w:rsidRPr="007A25D5">
        <w:rPr>
          <w:rFonts w:ascii="Verdana" w:hAnsi="Verdana" w:cs="Times New Roman"/>
          <w:sz w:val="20"/>
          <w:szCs w:val="20"/>
        </w:rPr>
        <w:t>Systemu.</w:t>
      </w:r>
    </w:p>
    <w:p w14:paraId="07EA7AB3" w14:textId="0CF7D9DA" w:rsidR="00DB1AC4" w:rsidRDefault="00DB1AC4" w:rsidP="00A849C0">
      <w:pPr>
        <w:pStyle w:val="Nagwek1"/>
        <w:numPr>
          <w:ilvl w:val="1"/>
          <w:numId w:val="25"/>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38" w:name="_Toc81504039"/>
      <w:r w:rsidRPr="007A25D5">
        <w:rPr>
          <w:rStyle w:val="Odwoanieintensywne"/>
          <w:b w:val="0"/>
          <w:bCs w:val="0"/>
          <w:smallCaps w:val="0"/>
          <w:color w:val="2E74B5" w:themeColor="accent1" w:themeShade="BF"/>
          <w:spacing w:val="0"/>
        </w:rPr>
        <w:t>Odbiór Systemu (w tym poszczególnych Aplikacji)</w:t>
      </w:r>
      <w:bookmarkEnd w:id="138"/>
    </w:p>
    <w:p w14:paraId="016D489F" w14:textId="7405D610" w:rsidR="007D688E" w:rsidRPr="007A25D5" w:rsidRDefault="007D688E" w:rsidP="00A849C0">
      <w:pPr>
        <w:pStyle w:val="Akapitzlist"/>
        <w:numPr>
          <w:ilvl w:val="0"/>
          <w:numId w:val="36"/>
        </w:numPr>
        <w:spacing w:line="360" w:lineRule="auto"/>
        <w:jc w:val="both"/>
        <w:rPr>
          <w:rFonts w:ascii="Verdana" w:hAnsi="Verdana" w:cs="Times New Roman"/>
          <w:b/>
          <w:sz w:val="20"/>
          <w:szCs w:val="20"/>
        </w:rPr>
      </w:pPr>
      <w:r w:rsidRPr="007A25D5">
        <w:rPr>
          <w:rFonts w:ascii="Verdana" w:hAnsi="Verdana" w:cs="Times New Roman"/>
          <w:sz w:val="20"/>
          <w:szCs w:val="20"/>
        </w:rPr>
        <w:t xml:space="preserve">Co najmniej 3 </w:t>
      </w:r>
      <w:r w:rsidR="002C7570">
        <w:rPr>
          <w:rFonts w:ascii="Verdana" w:hAnsi="Verdana" w:cs="Times New Roman"/>
          <w:sz w:val="20"/>
          <w:szCs w:val="20"/>
        </w:rPr>
        <w:t>d</w:t>
      </w:r>
      <w:r w:rsidRPr="007A25D5">
        <w:rPr>
          <w:rFonts w:ascii="Verdana" w:hAnsi="Verdana" w:cs="Times New Roman"/>
          <w:sz w:val="20"/>
          <w:szCs w:val="20"/>
        </w:rPr>
        <w:t>ni przed terminem rozpoczęcia testów (procedury odbioru) Wykonawca zgłosi na piśmie gotowość Systemu do odbioru.</w:t>
      </w:r>
    </w:p>
    <w:p w14:paraId="0DD70528" w14:textId="77777777" w:rsidR="007D688E" w:rsidRPr="007A25D5" w:rsidRDefault="007D688E" w:rsidP="00A849C0">
      <w:pPr>
        <w:pStyle w:val="Akapitzlist"/>
        <w:numPr>
          <w:ilvl w:val="0"/>
          <w:numId w:val="36"/>
        </w:numPr>
        <w:spacing w:line="360" w:lineRule="auto"/>
        <w:jc w:val="both"/>
        <w:rPr>
          <w:rFonts w:ascii="Verdana" w:hAnsi="Verdana" w:cs="Times New Roman"/>
          <w:b/>
          <w:sz w:val="20"/>
          <w:szCs w:val="20"/>
        </w:rPr>
      </w:pPr>
      <w:r w:rsidRPr="007A25D5">
        <w:rPr>
          <w:rFonts w:ascii="Verdana" w:hAnsi="Verdana" w:cs="Times New Roman"/>
          <w:sz w:val="20"/>
          <w:szCs w:val="20"/>
        </w:rPr>
        <w:t>Przedstawiciele Zamawiającego rozpoczną testy w terminie nie dłuższym niż 3 Dni od daty zgłoszenia gotowości do przeprowadzenia testów.</w:t>
      </w:r>
    </w:p>
    <w:p w14:paraId="2F9110BC" w14:textId="77777777" w:rsidR="007D688E" w:rsidRPr="007A25D5" w:rsidRDefault="007D688E" w:rsidP="00A849C0">
      <w:pPr>
        <w:pStyle w:val="Akapitzlist"/>
        <w:numPr>
          <w:ilvl w:val="0"/>
          <w:numId w:val="36"/>
        </w:numPr>
        <w:spacing w:line="360" w:lineRule="auto"/>
        <w:jc w:val="both"/>
        <w:rPr>
          <w:rFonts w:ascii="Verdana" w:hAnsi="Verdana" w:cs="Times New Roman"/>
          <w:b/>
          <w:sz w:val="20"/>
          <w:szCs w:val="20"/>
        </w:rPr>
      </w:pPr>
      <w:r w:rsidRPr="007A25D5">
        <w:rPr>
          <w:rFonts w:ascii="Verdana" w:hAnsi="Verdana" w:cs="Times New Roman"/>
          <w:sz w:val="20"/>
          <w:szCs w:val="20"/>
        </w:rPr>
        <w:t>Przedstawiciele Zamawiającego dostarczą raport z testów w terminie 2 Dni od dnia zakończenia testów. Raport z testowania wykaże ewentualne błędy lub braki.</w:t>
      </w:r>
    </w:p>
    <w:p w14:paraId="59BFF0BF" w14:textId="750704BC" w:rsidR="007D688E" w:rsidRPr="007A25D5" w:rsidRDefault="007D688E" w:rsidP="00A849C0">
      <w:pPr>
        <w:pStyle w:val="Akapitzlist"/>
        <w:numPr>
          <w:ilvl w:val="0"/>
          <w:numId w:val="36"/>
        </w:numPr>
        <w:spacing w:line="360" w:lineRule="auto"/>
        <w:jc w:val="both"/>
        <w:rPr>
          <w:rFonts w:ascii="Verdana" w:hAnsi="Verdana" w:cs="Times New Roman"/>
          <w:b/>
          <w:sz w:val="20"/>
          <w:szCs w:val="20"/>
        </w:rPr>
      </w:pPr>
      <w:r w:rsidRPr="007A25D5">
        <w:rPr>
          <w:rFonts w:ascii="Verdana" w:hAnsi="Verdana" w:cs="Times New Roman"/>
          <w:sz w:val="20"/>
          <w:szCs w:val="20"/>
        </w:rPr>
        <w:t>Wykonawca zobowiązany jest do bezpłatnego usunięcia wskazanych w raporcie z testów błędów lub braków w terminach ustalonych przez Strony. Jeśli Strony nie ustalą inaczej, błędy i braki muszą zostać usunięte w terminie 5 Dni od daty przekazania raportu z testowania. W przypadku przekroczenia wyznaczonych terminów usunięcia błędów i braków Zamawiający ma prawo zastosować odpowiednie sankcje wynikające z umowy.</w:t>
      </w:r>
    </w:p>
    <w:p w14:paraId="64A97624" w14:textId="77777777" w:rsidR="007D688E" w:rsidRPr="007A25D5" w:rsidRDefault="007D688E" w:rsidP="00A849C0">
      <w:pPr>
        <w:pStyle w:val="Akapitzlist"/>
        <w:numPr>
          <w:ilvl w:val="0"/>
          <w:numId w:val="36"/>
        </w:numPr>
        <w:spacing w:line="360" w:lineRule="auto"/>
        <w:jc w:val="both"/>
        <w:rPr>
          <w:rFonts w:ascii="Verdana" w:hAnsi="Verdana" w:cs="Times New Roman"/>
          <w:b/>
          <w:sz w:val="20"/>
          <w:szCs w:val="20"/>
        </w:rPr>
      </w:pPr>
      <w:r w:rsidRPr="007A25D5">
        <w:rPr>
          <w:rFonts w:ascii="Verdana" w:hAnsi="Verdana" w:cs="Times New Roman"/>
          <w:sz w:val="20"/>
          <w:szCs w:val="20"/>
        </w:rPr>
        <w:t>Po usunięciu wszystkich błędów lub braków wskazanych w raporcie Wykonawca ponownie przekaże poprawiony System do testowania zgodnie z podaną wyżej procedurą.</w:t>
      </w:r>
    </w:p>
    <w:p w14:paraId="78842772" w14:textId="77777777" w:rsidR="007D688E" w:rsidRPr="007A25D5" w:rsidRDefault="007D688E" w:rsidP="00A849C0">
      <w:pPr>
        <w:pStyle w:val="Akapitzlist"/>
        <w:numPr>
          <w:ilvl w:val="0"/>
          <w:numId w:val="36"/>
        </w:numPr>
        <w:spacing w:line="360" w:lineRule="auto"/>
        <w:jc w:val="both"/>
        <w:rPr>
          <w:rFonts w:ascii="Verdana" w:hAnsi="Verdana" w:cs="Times New Roman"/>
          <w:b/>
          <w:sz w:val="20"/>
          <w:szCs w:val="20"/>
        </w:rPr>
      </w:pPr>
      <w:r w:rsidRPr="007A25D5">
        <w:rPr>
          <w:rFonts w:ascii="Verdana" w:hAnsi="Verdana" w:cs="Times New Roman"/>
          <w:sz w:val="20"/>
          <w:szCs w:val="20"/>
        </w:rPr>
        <w:t>Po pozytywnym wyniku testów, zostanie podpisany Protokół Odbioru.</w:t>
      </w:r>
    </w:p>
    <w:p w14:paraId="37428E27" w14:textId="77777777" w:rsidR="007D688E" w:rsidRPr="007A25D5" w:rsidRDefault="007D688E" w:rsidP="00A849C0">
      <w:pPr>
        <w:pStyle w:val="Akapitzlist"/>
        <w:numPr>
          <w:ilvl w:val="0"/>
          <w:numId w:val="36"/>
        </w:numPr>
        <w:spacing w:line="360" w:lineRule="auto"/>
        <w:jc w:val="both"/>
        <w:rPr>
          <w:rFonts w:ascii="Verdana" w:hAnsi="Verdana" w:cs="Times New Roman"/>
          <w:sz w:val="20"/>
          <w:szCs w:val="20"/>
        </w:rPr>
      </w:pPr>
      <w:r w:rsidRPr="007A25D5">
        <w:rPr>
          <w:rFonts w:ascii="Verdana" w:hAnsi="Verdana" w:cs="Times New Roman"/>
          <w:sz w:val="20"/>
          <w:szCs w:val="20"/>
        </w:rPr>
        <w:t>Jeżeli po dwukrotnym testowaniu, przy tym samym zakresie danych, według ww. procedury, System nadal zawierać będzie te same błędy lub błędy wynikające z usunięcia błędów w wyniku pierwszego testowania, Zamawiający ma prawo odmówić odbioru Systemu oraz zastosować odpowiednie sankcje wynikające z umowy.</w:t>
      </w:r>
    </w:p>
    <w:p w14:paraId="61440D4D" w14:textId="13EE47BB" w:rsidR="007D688E" w:rsidRPr="007A25D5" w:rsidRDefault="007D688E" w:rsidP="00A849C0">
      <w:pPr>
        <w:pStyle w:val="Akapitzlist"/>
        <w:numPr>
          <w:ilvl w:val="0"/>
          <w:numId w:val="36"/>
        </w:numPr>
        <w:spacing w:line="360" w:lineRule="auto"/>
        <w:jc w:val="both"/>
        <w:rPr>
          <w:rFonts w:ascii="Verdana" w:hAnsi="Verdana" w:cs="Times New Roman"/>
          <w:sz w:val="20"/>
          <w:szCs w:val="20"/>
        </w:rPr>
      </w:pPr>
      <w:r w:rsidRPr="007A25D5">
        <w:rPr>
          <w:rFonts w:ascii="Verdana" w:hAnsi="Verdana" w:cs="Times New Roman"/>
          <w:sz w:val="20"/>
          <w:szCs w:val="20"/>
        </w:rPr>
        <w:t>Po pozytywnym wyniku testów i podpisaniu Protokołu Odbioru, Wykonawca przekaże</w:t>
      </w:r>
    </w:p>
    <w:p w14:paraId="15ADEE8F" w14:textId="094EDD7D" w:rsidR="007D688E" w:rsidRPr="007A25D5" w:rsidRDefault="007D688E" w:rsidP="00A849C0">
      <w:pPr>
        <w:pStyle w:val="Akapitzlist"/>
        <w:numPr>
          <w:ilvl w:val="0"/>
          <w:numId w:val="36"/>
        </w:numPr>
        <w:spacing w:line="360" w:lineRule="auto"/>
        <w:jc w:val="both"/>
        <w:rPr>
          <w:rFonts w:ascii="Verdana" w:hAnsi="Verdana" w:cs="Times New Roman"/>
          <w:b/>
          <w:sz w:val="20"/>
          <w:szCs w:val="20"/>
        </w:rPr>
      </w:pPr>
      <w:r w:rsidRPr="007A25D5">
        <w:rPr>
          <w:rFonts w:ascii="Verdana" w:hAnsi="Verdana" w:cs="Times New Roman"/>
          <w:sz w:val="20"/>
          <w:szCs w:val="20"/>
        </w:rPr>
        <w:t>Zamawiającemu, wymaganą Dokumentację. Zamawiający odbiera Dokumentację zgodnie</w:t>
      </w:r>
      <w:r w:rsidR="00377835" w:rsidRPr="007A25D5">
        <w:rPr>
          <w:rFonts w:ascii="Verdana" w:hAnsi="Verdana" w:cs="Times New Roman"/>
          <w:sz w:val="20"/>
          <w:szCs w:val="20"/>
        </w:rPr>
        <w:t xml:space="preserve"> </w:t>
      </w:r>
      <w:r w:rsidRPr="007A25D5">
        <w:rPr>
          <w:rFonts w:ascii="Verdana" w:hAnsi="Verdana" w:cs="Times New Roman"/>
          <w:sz w:val="20"/>
          <w:szCs w:val="20"/>
        </w:rPr>
        <w:t>z procedurą odbioru Dokumentacji.</w:t>
      </w:r>
      <w:r w:rsidR="00377835" w:rsidRPr="007A25D5">
        <w:rPr>
          <w:rFonts w:ascii="Verdana" w:hAnsi="Verdana" w:cs="Times New Roman"/>
          <w:sz w:val="20"/>
          <w:szCs w:val="20"/>
        </w:rPr>
        <w:t xml:space="preserve"> </w:t>
      </w:r>
      <w:r w:rsidRPr="007A25D5">
        <w:rPr>
          <w:rFonts w:ascii="Verdana" w:hAnsi="Verdana" w:cs="Times New Roman"/>
          <w:sz w:val="20"/>
          <w:szCs w:val="20"/>
        </w:rPr>
        <w:t>Do terminu uruchomienia i wdrożenia Systemu wlicza się czas niezbędny</w:t>
      </w:r>
      <w:r w:rsidR="00377835" w:rsidRPr="007A25D5">
        <w:rPr>
          <w:rFonts w:ascii="Verdana" w:hAnsi="Verdana" w:cs="Times New Roman"/>
          <w:sz w:val="20"/>
          <w:szCs w:val="20"/>
        </w:rPr>
        <w:t xml:space="preserve"> </w:t>
      </w:r>
      <w:r w:rsidRPr="007A25D5">
        <w:rPr>
          <w:rFonts w:ascii="Verdana" w:hAnsi="Verdana" w:cs="Times New Roman"/>
          <w:sz w:val="20"/>
          <w:szCs w:val="20"/>
        </w:rPr>
        <w:t>na czynności odbioru Systemu.</w:t>
      </w:r>
    </w:p>
    <w:p w14:paraId="4971E8FD" w14:textId="210949B5" w:rsidR="00DB1AC4" w:rsidRDefault="00DB1AC4" w:rsidP="00A849C0">
      <w:pPr>
        <w:pStyle w:val="Nagwek1"/>
        <w:numPr>
          <w:ilvl w:val="1"/>
          <w:numId w:val="25"/>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39" w:name="_Toc81504040"/>
      <w:r w:rsidRPr="007A25D5">
        <w:rPr>
          <w:rStyle w:val="Odwoanieintensywne"/>
          <w:b w:val="0"/>
          <w:bCs w:val="0"/>
          <w:smallCaps w:val="0"/>
          <w:color w:val="2E74B5" w:themeColor="accent1" w:themeShade="BF"/>
          <w:spacing w:val="0"/>
        </w:rPr>
        <w:t>Odbiór dokumentacji</w:t>
      </w:r>
      <w:bookmarkEnd w:id="139"/>
    </w:p>
    <w:p w14:paraId="611D38ED" w14:textId="77777777" w:rsidR="00377835" w:rsidRDefault="007D688E" w:rsidP="00377835">
      <w:pPr>
        <w:spacing w:line="360" w:lineRule="auto"/>
        <w:jc w:val="both"/>
        <w:rPr>
          <w:rFonts w:ascii="Verdana" w:hAnsi="Verdana" w:cs="Times New Roman"/>
          <w:sz w:val="20"/>
          <w:szCs w:val="20"/>
        </w:rPr>
      </w:pPr>
      <w:r w:rsidRPr="007A25D5">
        <w:rPr>
          <w:rFonts w:ascii="Verdana" w:hAnsi="Verdana" w:cs="Times New Roman"/>
          <w:sz w:val="20"/>
          <w:szCs w:val="20"/>
        </w:rPr>
        <w:t>Dokumentacja będąca przedmiotem niniejszej umowy zostanie odebrana wg następującej</w:t>
      </w:r>
      <w:r w:rsidR="00377835">
        <w:rPr>
          <w:rFonts w:ascii="Verdana" w:hAnsi="Verdana" w:cs="Times New Roman"/>
          <w:sz w:val="20"/>
          <w:szCs w:val="20"/>
        </w:rPr>
        <w:t xml:space="preserve"> </w:t>
      </w:r>
      <w:r w:rsidRPr="007A25D5">
        <w:rPr>
          <w:rFonts w:ascii="Verdana" w:hAnsi="Verdana" w:cs="Times New Roman"/>
          <w:sz w:val="20"/>
          <w:szCs w:val="20"/>
        </w:rPr>
        <w:t>procedury:</w:t>
      </w:r>
    </w:p>
    <w:p w14:paraId="5E2FE66C" w14:textId="0777C243" w:rsidR="007D688E" w:rsidRPr="007A25D5" w:rsidRDefault="007D688E" w:rsidP="00A849C0">
      <w:pPr>
        <w:pStyle w:val="Akapitzlist"/>
        <w:numPr>
          <w:ilvl w:val="0"/>
          <w:numId w:val="37"/>
        </w:numPr>
        <w:spacing w:line="360" w:lineRule="auto"/>
        <w:jc w:val="both"/>
        <w:rPr>
          <w:rFonts w:ascii="Verdana" w:hAnsi="Verdana" w:cs="Times New Roman"/>
          <w:b/>
          <w:sz w:val="20"/>
          <w:szCs w:val="20"/>
        </w:rPr>
      </w:pPr>
      <w:r w:rsidRPr="007A25D5">
        <w:rPr>
          <w:rFonts w:ascii="Verdana" w:hAnsi="Verdana" w:cs="Times New Roman"/>
          <w:sz w:val="20"/>
          <w:szCs w:val="20"/>
        </w:rPr>
        <w:t>W terminie 7 Dni od daty przekazania Zamawiający powinien dokonać merytorycznej</w:t>
      </w:r>
      <w:r w:rsidR="00377835" w:rsidRPr="00377835">
        <w:rPr>
          <w:rFonts w:ascii="Verdana" w:hAnsi="Verdana" w:cs="Times New Roman"/>
          <w:sz w:val="20"/>
          <w:szCs w:val="20"/>
        </w:rPr>
        <w:t xml:space="preserve"> </w:t>
      </w:r>
      <w:r w:rsidRPr="007A25D5">
        <w:rPr>
          <w:rFonts w:ascii="Verdana" w:hAnsi="Verdana" w:cs="Times New Roman"/>
          <w:sz w:val="20"/>
          <w:szCs w:val="20"/>
        </w:rPr>
        <w:t xml:space="preserve">oceny przedłożonej Dokumentacji i podpisać Protokół Odbioru lub </w:t>
      </w:r>
      <w:r w:rsidRPr="007A25D5">
        <w:rPr>
          <w:rFonts w:ascii="Verdana" w:hAnsi="Verdana" w:cs="Times New Roman"/>
          <w:sz w:val="20"/>
          <w:szCs w:val="20"/>
        </w:rPr>
        <w:lastRenderedPageBreak/>
        <w:t>jeśli zawiera ona</w:t>
      </w:r>
      <w:r w:rsidR="00377835" w:rsidRPr="00377835">
        <w:rPr>
          <w:rFonts w:ascii="Verdana" w:hAnsi="Verdana" w:cs="Times New Roman"/>
          <w:sz w:val="20"/>
          <w:szCs w:val="20"/>
        </w:rPr>
        <w:t xml:space="preserve"> </w:t>
      </w:r>
      <w:r w:rsidRPr="007A25D5">
        <w:rPr>
          <w:rFonts w:ascii="Verdana" w:hAnsi="Verdana" w:cs="Times New Roman"/>
          <w:sz w:val="20"/>
          <w:szCs w:val="20"/>
        </w:rPr>
        <w:t>wady (merytoryczne, jest niekompletna, niespójna, sprzeczna z obowiązującymi</w:t>
      </w:r>
      <w:r w:rsidR="00377835" w:rsidRPr="00377835">
        <w:rPr>
          <w:rFonts w:ascii="Verdana" w:hAnsi="Verdana" w:cs="Times New Roman"/>
          <w:sz w:val="20"/>
          <w:szCs w:val="20"/>
        </w:rPr>
        <w:t xml:space="preserve"> </w:t>
      </w:r>
      <w:r w:rsidRPr="007A25D5">
        <w:rPr>
          <w:rFonts w:ascii="Verdana" w:hAnsi="Verdana" w:cs="Times New Roman"/>
          <w:sz w:val="20"/>
          <w:szCs w:val="20"/>
        </w:rPr>
        <w:t>przepisami prawa lub niezgodna z wymaganiami umowy) przekazać Wykonawcy</w:t>
      </w:r>
      <w:r w:rsidR="00377835" w:rsidRPr="00377835">
        <w:rPr>
          <w:rFonts w:ascii="Verdana" w:hAnsi="Verdana" w:cs="Times New Roman"/>
          <w:sz w:val="20"/>
          <w:szCs w:val="20"/>
        </w:rPr>
        <w:t xml:space="preserve"> </w:t>
      </w:r>
      <w:r w:rsidRPr="007A25D5">
        <w:rPr>
          <w:rFonts w:ascii="Verdana" w:hAnsi="Verdana" w:cs="Times New Roman"/>
          <w:sz w:val="20"/>
          <w:szCs w:val="20"/>
        </w:rPr>
        <w:t>w formie pisemnej Uwagi do Dokumentacji.</w:t>
      </w:r>
    </w:p>
    <w:p w14:paraId="2E97E2DC" w14:textId="6FC15204" w:rsidR="007D688E" w:rsidRPr="007A25D5" w:rsidRDefault="007D688E" w:rsidP="00A849C0">
      <w:pPr>
        <w:pStyle w:val="Akapitzlist"/>
        <w:numPr>
          <w:ilvl w:val="0"/>
          <w:numId w:val="37"/>
        </w:numPr>
        <w:spacing w:line="360" w:lineRule="auto"/>
        <w:jc w:val="both"/>
        <w:rPr>
          <w:rFonts w:ascii="Verdana" w:hAnsi="Verdana" w:cs="Times New Roman"/>
          <w:sz w:val="20"/>
          <w:szCs w:val="20"/>
        </w:rPr>
      </w:pPr>
      <w:r w:rsidRPr="007A25D5">
        <w:rPr>
          <w:rFonts w:ascii="Verdana" w:hAnsi="Verdana" w:cs="Times New Roman"/>
          <w:sz w:val="20"/>
          <w:szCs w:val="20"/>
        </w:rPr>
        <w:t>Brak zgłoszenia, w wyżej wymienionym terminie, pisemnych uwag przez</w:t>
      </w:r>
      <w:r w:rsidR="00377835">
        <w:rPr>
          <w:rFonts w:ascii="Verdana" w:hAnsi="Verdana" w:cs="Times New Roman"/>
          <w:sz w:val="20"/>
          <w:szCs w:val="20"/>
        </w:rPr>
        <w:t xml:space="preserve"> </w:t>
      </w:r>
      <w:r w:rsidRPr="007A25D5">
        <w:rPr>
          <w:rFonts w:ascii="Verdana" w:hAnsi="Verdana" w:cs="Times New Roman"/>
          <w:sz w:val="20"/>
          <w:szCs w:val="20"/>
        </w:rPr>
        <w:t>Zamawiającego jest równoznaczne z akceptacją Dokumentacji.</w:t>
      </w:r>
    </w:p>
    <w:p w14:paraId="1B687B1A" w14:textId="1F94BA08" w:rsidR="007D688E" w:rsidRPr="007A25D5" w:rsidRDefault="007D688E" w:rsidP="00A849C0">
      <w:pPr>
        <w:pStyle w:val="Akapitzlist"/>
        <w:numPr>
          <w:ilvl w:val="0"/>
          <w:numId w:val="37"/>
        </w:numPr>
        <w:spacing w:line="360" w:lineRule="auto"/>
        <w:jc w:val="both"/>
        <w:rPr>
          <w:rFonts w:ascii="Verdana" w:hAnsi="Verdana" w:cs="Times New Roman"/>
          <w:sz w:val="20"/>
          <w:szCs w:val="20"/>
        </w:rPr>
      </w:pPr>
      <w:r w:rsidRPr="007A25D5">
        <w:rPr>
          <w:rFonts w:ascii="Verdana" w:hAnsi="Verdana" w:cs="Times New Roman"/>
          <w:sz w:val="20"/>
          <w:szCs w:val="20"/>
        </w:rPr>
        <w:t>W przypadku zgłoszenia uwag Wykonawca zobowiązany jest dokonać poprawek</w:t>
      </w:r>
      <w:r w:rsidR="00377835">
        <w:rPr>
          <w:rFonts w:ascii="Verdana" w:hAnsi="Verdana" w:cs="Times New Roman"/>
          <w:sz w:val="20"/>
          <w:szCs w:val="20"/>
        </w:rPr>
        <w:t xml:space="preserve"> </w:t>
      </w:r>
      <w:r w:rsidRPr="007A25D5">
        <w:rPr>
          <w:rFonts w:ascii="Verdana" w:hAnsi="Verdana" w:cs="Times New Roman"/>
          <w:sz w:val="20"/>
          <w:szCs w:val="20"/>
        </w:rPr>
        <w:t>w Dokumentacji w terminie 5 Dni i przekazać Dokumentację do odbioru ostatecznego.</w:t>
      </w:r>
    </w:p>
    <w:p w14:paraId="570E92D5" w14:textId="1F1F6381" w:rsidR="007D688E" w:rsidRPr="007A25D5" w:rsidRDefault="007D688E" w:rsidP="00A849C0">
      <w:pPr>
        <w:pStyle w:val="Akapitzlist"/>
        <w:numPr>
          <w:ilvl w:val="0"/>
          <w:numId w:val="37"/>
        </w:numPr>
        <w:spacing w:line="360" w:lineRule="auto"/>
        <w:jc w:val="both"/>
        <w:rPr>
          <w:rFonts w:ascii="Verdana" w:hAnsi="Verdana" w:cs="Times New Roman"/>
          <w:b/>
          <w:sz w:val="20"/>
          <w:szCs w:val="20"/>
        </w:rPr>
      </w:pPr>
      <w:r w:rsidRPr="007A25D5">
        <w:rPr>
          <w:rFonts w:ascii="Verdana" w:hAnsi="Verdana" w:cs="Times New Roman"/>
          <w:sz w:val="20"/>
          <w:szCs w:val="20"/>
        </w:rPr>
        <w:t>Do poprawionej wersji Dokumentacji stosuje się opisaną powyżej procedurę odbioru</w:t>
      </w:r>
      <w:r w:rsidR="00377835" w:rsidRPr="00377835">
        <w:rPr>
          <w:rFonts w:ascii="Verdana" w:hAnsi="Verdana" w:cs="Times New Roman"/>
          <w:sz w:val="20"/>
          <w:szCs w:val="20"/>
        </w:rPr>
        <w:t xml:space="preserve"> </w:t>
      </w:r>
      <w:r w:rsidRPr="007A25D5">
        <w:rPr>
          <w:rFonts w:ascii="Verdana" w:hAnsi="Verdana" w:cs="Times New Roman"/>
          <w:sz w:val="20"/>
          <w:szCs w:val="20"/>
        </w:rPr>
        <w:t>Dokumentacji.</w:t>
      </w:r>
    </w:p>
    <w:p w14:paraId="6523D3B6" w14:textId="58AF6CBB" w:rsidR="007D688E" w:rsidRPr="007A25D5" w:rsidRDefault="007D688E" w:rsidP="00A849C0">
      <w:pPr>
        <w:pStyle w:val="Akapitzlist"/>
        <w:numPr>
          <w:ilvl w:val="0"/>
          <w:numId w:val="37"/>
        </w:numPr>
        <w:spacing w:line="360" w:lineRule="auto"/>
        <w:jc w:val="both"/>
        <w:rPr>
          <w:rFonts w:ascii="Verdana" w:hAnsi="Verdana" w:cs="Times New Roman"/>
          <w:b/>
          <w:sz w:val="20"/>
          <w:szCs w:val="20"/>
        </w:rPr>
      </w:pPr>
      <w:r w:rsidRPr="007A25D5">
        <w:rPr>
          <w:rFonts w:ascii="Verdana" w:hAnsi="Verdana" w:cs="Times New Roman"/>
          <w:sz w:val="20"/>
          <w:szCs w:val="20"/>
        </w:rPr>
        <w:t>Ostateczny odbiór Dokumentacji potwierdzony będzie podpisanym Protokołem</w:t>
      </w:r>
      <w:r w:rsidR="00377835">
        <w:rPr>
          <w:rFonts w:ascii="Verdana" w:hAnsi="Verdana" w:cs="Times New Roman"/>
          <w:sz w:val="20"/>
          <w:szCs w:val="20"/>
        </w:rPr>
        <w:t xml:space="preserve"> </w:t>
      </w:r>
      <w:r w:rsidRPr="007A25D5">
        <w:rPr>
          <w:rFonts w:ascii="Verdana" w:hAnsi="Verdana" w:cs="Times New Roman"/>
          <w:sz w:val="20"/>
          <w:szCs w:val="20"/>
        </w:rPr>
        <w:t>Odbioru.</w:t>
      </w:r>
    </w:p>
    <w:p w14:paraId="6BA27D8E" w14:textId="55AD6E1F" w:rsidR="007D688E" w:rsidRPr="007A25D5" w:rsidRDefault="007D688E" w:rsidP="00A849C0">
      <w:pPr>
        <w:pStyle w:val="Akapitzlist"/>
        <w:numPr>
          <w:ilvl w:val="0"/>
          <w:numId w:val="37"/>
        </w:numPr>
        <w:spacing w:line="360" w:lineRule="auto"/>
        <w:jc w:val="both"/>
        <w:rPr>
          <w:rFonts w:ascii="Verdana" w:hAnsi="Verdana" w:cs="Times New Roman"/>
          <w:b/>
          <w:sz w:val="20"/>
          <w:szCs w:val="20"/>
        </w:rPr>
      </w:pPr>
      <w:r w:rsidRPr="007A25D5">
        <w:rPr>
          <w:rFonts w:ascii="Verdana" w:hAnsi="Verdana" w:cs="Times New Roman"/>
          <w:sz w:val="20"/>
          <w:szCs w:val="20"/>
        </w:rPr>
        <w:t>Jeżeli zgłoszone uprzednio uwagi nie zostały uwzględnione w poprawionej wersji</w:t>
      </w:r>
      <w:r w:rsidR="00377835" w:rsidRPr="00377835">
        <w:rPr>
          <w:rFonts w:ascii="Verdana" w:hAnsi="Verdana" w:cs="Times New Roman"/>
          <w:sz w:val="20"/>
          <w:szCs w:val="20"/>
        </w:rPr>
        <w:t xml:space="preserve"> </w:t>
      </w:r>
      <w:r w:rsidRPr="007A25D5">
        <w:rPr>
          <w:rFonts w:ascii="Verdana" w:hAnsi="Verdana" w:cs="Times New Roman"/>
          <w:sz w:val="20"/>
          <w:szCs w:val="20"/>
        </w:rPr>
        <w:t>Dokumentacji, Zamawiający może odmówić odbioru poprawionej wersji</w:t>
      </w:r>
      <w:r w:rsidR="00377835" w:rsidRPr="00377835">
        <w:rPr>
          <w:rFonts w:ascii="Verdana" w:hAnsi="Verdana" w:cs="Times New Roman"/>
          <w:sz w:val="20"/>
          <w:szCs w:val="20"/>
        </w:rPr>
        <w:t xml:space="preserve"> </w:t>
      </w:r>
      <w:r w:rsidRPr="007A25D5">
        <w:rPr>
          <w:rFonts w:ascii="Verdana" w:hAnsi="Verdana" w:cs="Times New Roman"/>
          <w:sz w:val="20"/>
          <w:szCs w:val="20"/>
        </w:rPr>
        <w:t>Dokumentacji</w:t>
      </w:r>
      <w:r w:rsidR="00377835" w:rsidRPr="00377835">
        <w:rPr>
          <w:rFonts w:ascii="Verdana" w:hAnsi="Verdana" w:cs="Times New Roman"/>
          <w:sz w:val="20"/>
          <w:szCs w:val="20"/>
        </w:rPr>
        <w:t xml:space="preserve"> </w:t>
      </w:r>
      <w:r w:rsidRPr="007A25D5">
        <w:rPr>
          <w:rFonts w:ascii="Verdana" w:hAnsi="Verdana" w:cs="Times New Roman"/>
          <w:sz w:val="20"/>
          <w:szCs w:val="20"/>
        </w:rPr>
        <w:t>i zastosować odpowiednie sankcje wynikające z umowy, aż do momentu uwzględnienia</w:t>
      </w:r>
      <w:r w:rsidR="00377835" w:rsidRPr="00377835">
        <w:rPr>
          <w:rFonts w:ascii="Verdana" w:hAnsi="Verdana" w:cs="Times New Roman"/>
          <w:sz w:val="20"/>
          <w:szCs w:val="20"/>
        </w:rPr>
        <w:t xml:space="preserve"> </w:t>
      </w:r>
      <w:r w:rsidRPr="007A25D5">
        <w:rPr>
          <w:rFonts w:ascii="Verdana" w:hAnsi="Verdana" w:cs="Times New Roman"/>
          <w:sz w:val="20"/>
          <w:szCs w:val="20"/>
        </w:rPr>
        <w:t>wszystkich uwag.</w:t>
      </w:r>
    </w:p>
    <w:p w14:paraId="45A7ADED" w14:textId="445A65E3" w:rsidR="007D688E" w:rsidRPr="007A25D5" w:rsidRDefault="007D688E" w:rsidP="00A849C0">
      <w:pPr>
        <w:pStyle w:val="Akapitzlist"/>
        <w:numPr>
          <w:ilvl w:val="0"/>
          <w:numId w:val="37"/>
        </w:numPr>
        <w:spacing w:line="360" w:lineRule="auto"/>
        <w:jc w:val="both"/>
        <w:rPr>
          <w:rFonts w:ascii="Verdana" w:hAnsi="Verdana" w:cs="Times New Roman"/>
          <w:sz w:val="20"/>
          <w:szCs w:val="20"/>
        </w:rPr>
      </w:pPr>
      <w:r w:rsidRPr="007A25D5">
        <w:rPr>
          <w:rFonts w:ascii="Verdana" w:hAnsi="Verdana" w:cs="Times New Roman"/>
          <w:sz w:val="20"/>
          <w:szCs w:val="20"/>
        </w:rPr>
        <w:t>Do terminu uruchomienia i wdrożenia Systemu wlicza się czas niezbędny na</w:t>
      </w:r>
      <w:r w:rsidR="00377835">
        <w:rPr>
          <w:rFonts w:ascii="Verdana" w:hAnsi="Verdana" w:cs="Times New Roman"/>
          <w:sz w:val="20"/>
          <w:szCs w:val="20"/>
        </w:rPr>
        <w:t xml:space="preserve"> </w:t>
      </w:r>
      <w:r w:rsidRPr="007A25D5">
        <w:rPr>
          <w:rFonts w:ascii="Verdana" w:hAnsi="Verdana" w:cs="Times New Roman"/>
          <w:sz w:val="20"/>
          <w:szCs w:val="20"/>
        </w:rPr>
        <w:t>czynności</w:t>
      </w:r>
      <w:r w:rsidR="00377835">
        <w:rPr>
          <w:rFonts w:ascii="Verdana" w:hAnsi="Verdana" w:cs="Times New Roman"/>
          <w:sz w:val="20"/>
          <w:szCs w:val="20"/>
        </w:rPr>
        <w:t xml:space="preserve"> </w:t>
      </w:r>
      <w:r w:rsidRPr="007A25D5">
        <w:rPr>
          <w:rFonts w:ascii="Verdana" w:hAnsi="Verdana" w:cs="Times New Roman"/>
          <w:sz w:val="20"/>
          <w:szCs w:val="20"/>
        </w:rPr>
        <w:t>odbioru Dokumentacji</w:t>
      </w:r>
      <w:r w:rsidR="00377835">
        <w:rPr>
          <w:rFonts w:ascii="Verdana" w:hAnsi="Verdana" w:cs="Times New Roman"/>
          <w:sz w:val="20"/>
          <w:szCs w:val="20"/>
        </w:rPr>
        <w:t>.</w:t>
      </w:r>
    </w:p>
    <w:p w14:paraId="39CB3A42" w14:textId="77777777" w:rsidR="007D688E" w:rsidRPr="007A25D5" w:rsidRDefault="007D688E" w:rsidP="007A25D5">
      <w:pPr>
        <w:spacing w:line="360" w:lineRule="auto"/>
        <w:jc w:val="both"/>
      </w:pPr>
    </w:p>
    <w:p w14:paraId="32040216" w14:textId="1B1546A7" w:rsidR="00DB1AC4" w:rsidRDefault="00DB1AC4" w:rsidP="00A849C0">
      <w:pPr>
        <w:pStyle w:val="Nagwek1"/>
        <w:numPr>
          <w:ilvl w:val="1"/>
          <w:numId w:val="25"/>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0" w:name="_Toc81504041"/>
      <w:r w:rsidRPr="007A25D5">
        <w:rPr>
          <w:rStyle w:val="Odwoanieintensywne"/>
          <w:b w:val="0"/>
          <w:bCs w:val="0"/>
          <w:smallCaps w:val="0"/>
          <w:color w:val="2E74B5" w:themeColor="accent1" w:themeShade="BF"/>
          <w:spacing w:val="0"/>
        </w:rPr>
        <w:t>Szkolenia</w:t>
      </w:r>
      <w:bookmarkEnd w:id="140"/>
    </w:p>
    <w:p w14:paraId="43DA1617" w14:textId="77777777" w:rsidR="00377835" w:rsidRDefault="007D688E" w:rsidP="00A849C0">
      <w:pPr>
        <w:pStyle w:val="Akapitzlist"/>
        <w:numPr>
          <w:ilvl w:val="0"/>
          <w:numId w:val="38"/>
        </w:numPr>
        <w:spacing w:line="360" w:lineRule="auto"/>
        <w:jc w:val="both"/>
        <w:rPr>
          <w:rFonts w:ascii="Verdana" w:hAnsi="Verdana" w:cs="Times New Roman"/>
          <w:sz w:val="20"/>
          <w:szCs w:val="20"/>
        </w:rPr>
      </w:pPr>
      <w:r w:rsidRPr="007A25D5">
        <w:rPr>
          <w:rFonts w:ascii="Verdana" w:hAnsi="Verdana" w:cs="Times New Roman"/>
          <w:sz w:val="20"/>
          <w:szCs w:val="20"/>
        </w:rPr>
        <w:t>Zamawiający wymaga, aby szkolenia zostały przeprowadzone na infrastrukturze</w:t>
      </w:r>
      <w:r w:rsidR="00377835" w:rsidRPr="00377835">
        <w:rPr>
          <w:rFonts w:ascii="Verdana" w:hAnsi="Verdana" w:cs="Times New Roman"/>
          <w:sz w:val="20"/>
          <w:szCs w:val="20"/>
        </w:rPr>
        <w:t xml:space="preserve"> </w:t>
      </w:r>
      <w:r w:rsidRPr="007A25D5">
        <w:rPr>
          <w:rFonts w:ascii="Verdana" w:hAnsi="Verdana" w:cs="Times New Roman"/>
          <w:sz w:val="20"/>
          <w:szCs w:val="20"/>
        </w:rPr>
        <w:t>i sprzęcie jak również lokalizacji będących w jego dyspozycji. Sprzęt</w:t>
      </w:r>
      <w:r w:rsidR="00377835" w:rsidRPr="00377835">
        <w:rPr>
          <w:rFonts w:ascii="Verdana" w:hAnsi="Verdana" w:cs="Times New Roman"/>
          <w:sz w:val="20"/>
          <w:szCs w:val="20"/>
        </w:rPr>
        <w:t xml:space="preserve"> </w:t>
      </w:r>
      <w:r w:rsidRPr="007A25D5">
        <w:rPr>
          <w:rFonts w:ascii="Verdana" w:hAnsi="Verdana" w:cs="Times New Roman"/>
          <w:sz w:val="20"/>
          <w:szCs w:val="20"/>
        </w:rPr>
        <w:t>i lokalizację, o których mowa w zdaniu poprzednim zapewnia Zamawiający.</w:t>
      </w:r>
    </w:p>
    <w:p w14:paraId="14E7BD36" w14:textId="08ACAE44" w:rsidR="007D688E" w:rsidRPr="007A25D5" w:rsidRDefault="007D688E" w:rsidP="00A849C0">
      <w:pPr>
        <w:pStyle w:val="Akapitzlist"/>
        <w:numPr>
          <w:ilvl w:val="0"/>
          <w:numId w:val="38"/>
        </w:numPr>
        <w:spacing w:line="360" w:lineRule="auto"/>
        <w:jc w:val="both"/>
        <w:rPr>
          <w:rFonts w:ascii="Verdana" w:hAnsi="Verdana" w:cs="Times New Roman"/>
          <w:sz w:val="20"/>
          <w:szCs w:val="20"/>
        </w:rPr>
      </w:pPr>
      <w:r w:rsidRPr="007A25D5">
        <w:rPr>
          <w:rFonts w:ascii="Verdana" w:hAnsi="Verdana" w:cs="Times New Roman"/>
          <w:sz w:val="20"/>
          <w:szCs w:val="20"/>
        </w:rPr>
        <w:t>Na 14 dni przed planowanym rozpoczęciem szkoleń, chyba, że Strony ustalą inaczej,</w:t>
      </w:r>
      <w:r w:rsidR="00377835">
        <w:rPr>
          <w:rFonts w:ascii="Verdana" w:hAnsi="Verdana" w:cs="Times New Roman"/>
          <w:sz w:val="20"/>
          <w:szCs w:val="20"/>
        </w:rPr>
        <w:t xml:space="preserve"> </w:t>
      </w:r>
      <w:r w:rsidRPr="007A25D5">
        <w:rPr>
          <w:rFonts w:ascii="Verdana" w:hAnsi="Verdana" w:cs="Times New Roman"/>
          <w:sz w:val="20"/>
          <w:szCs w:val="20"/>
        </w:rPr>
        <w:t>Wykonawca przygotuje „Szczegółowy Plan Szkoleń” zawierający:</w:t>
      </w:r>
    </w:p>
    <w:p w14:paraId="1952810F" w14:textId="14D01BFA" w:rsidR="007D688E" w:rsidRPr="007A25D5" w:rsidRDefault="007D688E" w:rsidP="007A25D5">
      <w:pPr>
        <w:pStyle w:val="Akapitzlist"/>
        <w:spacing w:line="360" w:lineRule="auto"/>
        <w:ind w:left="1416"/>
        <w:jc w:val="both"/>
        <w:rPr>
          <w:rFonts w:ascii="Verdana" w:hAnsi="Verdana" w:cs="Times New Roman"/>
          <w:sz w:val="20"/>
          <w:szCs w:val="20"/>
        </w:rPr>
      </w:pPr>
      <w:r w:rsidRPr="007A25D5">
        <w:rPr>
          <w:rFonts w:ascii="Verdana" w:hAnsi="Verdana" w:cs="Times New Roman"/>
          <w:sz w:val="20"/>
          <w:szCs w:val="20"/>
        </w:rPr>
        <w:t>a</w:t>
      </w:r>
      <w:r w:rsidR="00377835">
        <w:rPr>
          <w:rFonts w:ascii="Verdana" w:hAnsi="Verdana" w:cs="Times New Roman"/>
          <w:sz w:val="20"/>
          <w:szCs w:val="20"/>
        </w:rPr>
        <w:t xml:space="preserve">. </w:t>
      </w:r>
      <w:r w:rsidRPr="007A25D5">
        <w:rPr>
          <w:rFonts w:ascii="Verdana" w:hAnsi="Verdana" w:cs="Times New Roman"/>
          <w:sz w:val="20"/>
          <w:szCs w:val="20"/>
        </w:rPr>
        <w:t>harmonogram szkoleń,</w:t>
      </w:r>
    </w:p>
    <w:p w14:paraId="0D2DD805" w14:textId="2ABA0245" w:rsidR="007D688E" w:rsidRPr="007A25D5" w:rsidRDefault="007D688E" w:rsidP="007A25D5">
      <w:pPr>
        <w:pStyle w:val="Akapitzlist"/>
        <w:spacing w:line="360" w:lineRule="auto"/>
        <w:ind w:left="1416"/>
        <w:jc w:val="both"/>
        <w:rPr>
          <w:rFonts w:ascii="Verdana" w:hAnsi="Verdana" w:cs="Times New Roman"/>
          <w:sz w:val="20"/>
          <w:szCs w:val="20"/>
        </w:rPr>
      </w:pPr>
      <w:r w:rsidRPr="007A25D5">
        <w:rPr>
          <w:rFonts w:ascii="Verdana" w:hAnsi="Verdana" w:cs="Times New Roman"/>
          <w:sz w:val="20"/>
          <w:szCs w:val="20"/>
        </w:rPr>
        <w:t>b</w:t>
      </w:r>
      <w:r w:rsidR="00377835">
        <w:rPr>
          <w:rFonts w:ascii="Verdana" w:hAnsi="Verdana" w:cs="Times New Roman"/>
          <w:sz w:val="20"/>
          <w:szCs w:val="20"/>
        </w:rPr>
        <w:t xml:space="preserve">. </w:t>
      </w:r>
      <w:r w:rsidRPr="007A25D5">
        <w:rPr>
          <w:rFonts w:ascii="Verdana" w:hAnsi="Verdana" w:cs="Times New Roman"/>
          <w:sz w:val="20"/>
          <w:szCs w:val="20"/>
        </w:rPr>
        <w:t>zakres szkolenia,</w:t>
      </w:r>
    </w:p>
    <w:p w14:paraId="32C4FACE" w14:textId="54908D44" w:rsidR="007D688E" w:rsidRPr="007A25D5" w:rsidRDefault="007D688E" w:rsidP="007A25D5">
      <w:pPr>
        <w:pStyle w:val="Akapitzlist"/>
        <w:spacing w:line="360" w:lineRule="auto"/>
        <w:ind w:left="1416"/>
        <w:jc w:val="both"/>
        <w:rPr>
          <w:rFonts w:ascii="Verdana" w:hAnsi="Verdana" w:cs="Times New Roman"/>
          <w:sz w:val="20"/>
          <w:szCs w:val="20"/>
        </w:rPr>
      </w:pPr>
      <w:r w:rsidRPr="007A25D5">
        <w:rPr>
          <w:rFonts w:ascii="Verdana" w:hAnsi="Verdana" w:cs="Times New Roman"/>
          <w:sz w:val="20"/>
          <w:szCs w:val="20"/>
        </w:rPr>
        <w:t>c</w:t>
      </w:r>
      <w:r w:rsidR="00377835">
        <w:rPr>
          <w:rFonts w:ascii="Verdana" w:hAnsi="Verdana" w:cs="Times New Roman"/>
          <w:sz w:val="20"/>
          <w:szCs w:val="20"/>
        </w:rPr>
        <w:t xml:space="preserve">. </w:t>
      </w:r>
      <w:r w:rsidRPr="007A25D5">
        <w:rPr>
          <w:rFonts w:ascii="Verdana" w:hAnsi="Verdana" w:cs="Times New Roman"/>
          <w:sz w:val="20"/>
          <w:szCs w:val="20"/>
        </w:rPr>
        <w:t>wielkość grupy,</w:t>
      </w:r>
    </w:p>
    <w:p w14:paraId="49D67326" w14:textId="07089C8D" w:rsidR="007D688E" w:rsidRPr="007A25D5" w:rsidRDefault="007D688E" w:rsidP="007A25D5">
      <w:pPr>
        <w:pStyle w:val="Akapitzlist"/>
        <w:spacing w:line="360" w:lineRule="auto"/>
        <w:ind w:left="1416"/>
        <w:jc w:val="both"/>
        <w:rPr>
          <w:rFonts w:ascii="Verdana" w:hAnsi="Verdana" w:cs="Times New Roman"/>
          <w:sz w:val="20"/>
          <w:szCs w:val="20"/>
        </w:rPr>
      </w:pPr>
      <w:r w:rsidRPr="007A25D5">
        <w:rPr>
          <w:rFonts w:ascii="Verdana" w:hAnsi="Verdana" w:cs="Times New Roman"/>
          <w:sz w:val="20"/>
          <w:szCs w:val="20"/>
        </w:rPr>
        <w:t>d</w:t>
      </w:r>
      <w:r w:rsidR="00377835">
        <w:rPr>
          <w:rFonts w:ascii="Verdana" w:hAnsi="Verdana" w:cs="Times New Roman"/>
          <w:sz w:val="20"/>
          <w:szCs w:val="20"/>
        </w:rPr>
        <w:t xml:space="preserve">. </w:t>
      </w:r>
      <w:r w:rsidRPr="007A25D5">
        <w:rPr>
          <w:rFonts w:ascii="Verdana" w:hAnsi="Verdana" w:cs="Times New Roman"/>
          <w:sz w:val="20"/>
          <w:szCs w:val="20"/>
        </w:rPr>
        <w:t>minimalne wymagania wobec przystępujących do szkoleń,</w:t>
      </w:r>
    </w:p>
    <w:p w14:paraId="430C4921" w14:textId="3EDBBF9D" w:rsidR="007D688E" w:rsidRPr="007A25D5" w:rsidRDefault="007D688E" w:rsidP="007A25D5">
      <w:pPr>
        <w:pStyle w:val="Akapitzlist"/>
        <w:spacing w:line="360" w:lineRule="auto"/>
        <w:ind w:left="1416"/>
        <w:jc w:val="both"/>
        <w:rPr>
          <w:rFonts w:ascii="Verdana" w:hAnsi="Verdana" w:cs="Times New Roman"/>
          <w:b/>
          <w:sz w:val="20"/>
          <w:szCs w:val="20"/>
        </w:rPr>
      </w:pPr>
      <w:r w:rsidRPr="007A25D5">
        <w:rPr>
          <w:rFonts w:ascii="Verdana" w:hAnsi="Verdana" w:cs="Times New Roman"/>
          <w:sz w:val="20"/>
          <w:szCs w:val="20"/>
        </w:rPr>
        <w:t>e</w:t>
      </w:r>
      <w:r w:rsidR="00377835">
        <w:rPr>
          <w:rFonts w:ascii="Verdana" w:hAnsi="Verdana" w:cs="Times New Roman"/>
          <w:sz w:val="20"/>
          <w:szCs w:val="20"/>
        </w:rPr>
        <w:t xml:space="preserve">. </w:t>
      </w:r>
      <w:r w:rsidRPr="007A25D5">
        <w:rPr>
          <w:rFonts w:ascii="Verdana" w:hAnsi="Verdana" w:cs="Times New Roman"/>
          <w:sz w:val="20"/>
          <w:szCs w:val="20"/>
        </w:rPr>
        <w:t>materiały szkoleniowe.</w:t>
      </w:r>
    </w:p>
    <w:p w14:paraId="27F9528B" w14:textId="4621AD28" w:rsidR="007D688E" w:rsidRPr="007A25D5" w:rsidRDefault="007D688E" w:rsidP="00A849C0">
      <w:pPr>
        <w:pStyle w:val="Akapitzlist"/>
        <w:numPr>
          <w:ilvl w:val="0"/>
          <w:numId w:val="38"/>
        </w:numPr>
        <w:spacing w:line="360" w:lineRule="auto"/>
        <w:jc w:val="both"/>
        <w:rPr>
          <w:rFonts w:ascii="Verdana" w:hAnsi="Verdana" w:cs="Times New Roman"/>
          <w:b/>
          <w:sz w:val="20"/>
          <w:szCs w:val="20"/>
        </w:rPr>
      </w:pPr>
      <w:r w:rsidRPr="007A25D5">
        <w:rPr>
          <w:rFonts w:ascii="Verdana" w:hAnsi="Verdana" w:cs="Times New Roman"/>
          <w:sz w:val="20"/>
          <w:szCs w:val="20"/>
        </w:rPr>
        <w:t>Przedstawiciele Zamawiającego zatwierdzą przedstawiony „Szczegółowy Plan Szkoleń”</w:t>
      </w:r>
      <w:r w:rsidR="00377835" w:rsidRPr="00377835">
        <w:rPr>
          <w:rFonts w:ascii="Verdana" w:hAnsi="Verdana" w:cs="Times New Roman"/>
          <w:sz w:val="20"/>
          <w:szCs w:val="20"/>
        </w:rPr>
        <w:t xml:space="preserve"> </w:t>
      </w:r>
      <w:r w:rsidRPr="007A25D5">
        <w:rPr>
          <w:rFonts w:ascii="Verdana" w:hAnsi="Verdana" w:cs="Times New Roman"/>
          <w:sz w:val="20"/>
          <w:szCs w:val="20"/>
        </w:rPr>
        <w:t>w ciągu 3 Dni od jego otrzymania. Po zatwierdzeniu ww. planu, jakiekolwiek zmiany</w:t>
      </w:r>
      <w:r w:rsidR="00377835" w:rsidRPr="00377835">
        <w:rPr>
          <w:rFonts w:ascii="Verdana" w:hAnsi="Verdana" w:cs="Times New Roman"/>
          <w:sz w:val="20"/>
          <w:szCs w:val="20"/>
        </w:rPr>
        <w:t xml:space="preserve"> </w:t>
      </w:r>
      <w:r w:rsidRPr="007A25D5">
        <w:rPr>
          <w:rFonts w:ascii="Verdana" w:hAnsi="Verdana" w:cs="Times New Roman"/>
          <w:sz w:val="20"/>
          <w:szCs w:val="20"/>
        </w:rPr>
        <w:t>terminów, bądź innych istotnych warunków szkoleń, są dopuszczalne jedynie za zgodą</w:t>
      </w:r>
      <w:r w:rsidR="00377835" w:rsidRPr="00377835">
        <w:rPr>
          <w:rFonts w:ascii="Verdana" w:hAnsi="Verdana" w:cs="Times New Roman"/>
          <w:sz w:val="20"/>
          <w:szCs w:val="20"/>
        </w:rPr>
        <w:t xml:space="preserve"> </w:t>
      </w:r>
      <w:r w:rsidRPr="007A25D5">
        <w:rPr>
          <w:rFonts w:ascii="Verdana" w:hAnsi="Verdana" w:cs="Times New Roman"/>
          <w:sz w:val="20"/>
          <w:szCs w:val="20"/>
        </w:rPr>
        <w:t>obu Stron.</w:t>
      </w:r>
    </w:p>
    <w:p w14:paraId="22E072A5" w14:textId="4B4EB94E" w:rsidR="007D688E" w:rsidRPr="007A25D5" w:rsidRDefault="007D688E" w:rsidP="00A849C0">
      <w:pPr>
        <w:pStyle w:val="Akapitzlist"/>
        <w:numPr>
          <w:ilvl w:val="0"/>
          <w:numId w:val="38"/>
        </w:numPr>
        <w:spacing w:line="360" w:lineRule="auto"/>
        <w:jc w:val="both"/>
        <w:rPr>
          <w:rFonts w:ascii="Verdana" w:hAnsi="Verdana" w:cs="Times New Roman"/>
          <w:b/>
          <w:sz w:val="20"/>
          <w:szCs w:val="20"/>
        </w:rPr>
      </w:pPr>
      <w:r w:rsidRPr="007A25D5">
        <w:rPr>
          <w:rFonts w:ascii="Verdana" w:hAnsi="Verdana" w:cs="Times New Roman"/>
          <w:sz w:val="20"/>
          <w:szCs w:val="20"/>
        </w:rPr>
        <w:t>W dniu rozpoczęcia szkolenia każdy jego uczestnik otrzymuje materiały szkoleniowe.</w:t>
      </w:r>
    </w:p>
    <w:p w14:paraId="1ECCF5DF" w14:textId="4BDF53F2" w:rsidR="007D688E" w:rsidRPr="007A25D5" w:rsidRDefault="007D688E" w:rsidP="00A849C0">
      <w:pPr>
        <w:pStyle w:val="Akapitzlist"/>
        <w:numPr>
          <w:ilvl w:val="0"/>
          <w:numId w:val="38"/>
        </w:numPr>
        <w:spacing w:line="360" w:lineRule="auto"/>
        <w:jc w:val="both"/>
        <w:rPr>
          <w:rFonts w:ascii="Verdana" w:hAnsi="Verdana" w:cs="Times New Roman"/>
          <w:b/>
          <w:sz w:val="20"/>
          <w:szCs w:val="20"/>
        </w:rPr>
      </w:pPr>
      <w:r w:rsidRPr="007A25D5">
        <w:rPr>
          <w:rFonts w:ascii="Verdana" w:hAnsi="Verdana" w:cs="Times New Roman"/>
          <w:sz w:val="20"/>
          <w:szCs w:val="20"/>
        </w:rPr>
        <w:lastRenderedPageBreak/>
        <w:t>W przypadku zastrzeżeń, co do sposobu i zakresu prowadzonych szkoleń Wykonawca</w:t>
      </w:r>
      <w:r w:rsidR="00377835" w:rsidRPr="00377835">
        <w:rPr>
          <w:rFonts w:ascii="Verdana" w:hAnsi="Verdana" w:cs="Times New Roman"/>
          <w:sz w:val="20"/>
          <w:szCs w:val="20"/>
        </w:rPr>
        <w:t xml:space="preserve"> </w:t>
      </w:r>
      <w:r w:rsidRPr="007A25D5">
        <w:rPr>
          <w:rFonts w:ascii="Verdana" w:hAnsi="Verdana" w:cs="Times New Roman"/>
          <w:sz w:val="20"/>
          <w:szCs w:val="20"/>
        </w:rPr>
        <w:t>uzgodni z Zamawiającym wprowadzenie odpowiednich modyfikacji programu</w:t>
      </w:r>
      <w:r w:rsidR="00377835" w:rsidRPr="00377835">
        <w:rPr>
          <w:rFonts w:ascii="Verdana" w:hAnsi="Verdana" w:cs="Times New Roman"/>
          <w:sz w:val="20"/>
          <w:szCs w:val="20"/>
        </w:rPr>
        <w:t xml:space="preserve"> </w:t>
      </w:r>
      <w:r w:rsidRPr="007A25D5">
        <w:rPr>
          <w:rFonts w:ascii="Verdana" w:hAnsi="Verdana" w:cs="Times New Roman"/>
          <w:sz w:val="20"/>
          <w:szCs w:val="20"/>
        </w:rPr>
        <w:t>szkoleniowego.</w:t>
      </w:r>
    </w:p>
    <w:p w14:paraId="21A2A7BC" w14:textId="04D02656" w:rsidR="007D688E" w:rsidRPr="007A25D5" w:rsidRDefault="007D688E" w:rsidP="00A849C0">
      <w:pPr>
        <w:pStyle w:val="Akapitzlist"/>
        <w:numPr>
          <w:ilvl w:val="0"/>
          <w:numId w:val="38"/>
        </w:numPr>
        <w:spacing w:line="360" w:lineRule="auto"/>
        <w:jc w:val="both"/>
        <w:rPr>
          <w:rFonts w:ascii="Verdana" w:hAnsi="Verdana" w:cs="Times New Roman"/>
          <w:sz w:val="20"/>
          <w:szCs w:val="20"/>
        </w:rPr>
      </w:pPr>
      <w:r w:rsidRPr="007A25D5">
        <w:rPr>
          <w:rFonts w:ascii="Verdana" w:hAnsi="Verdana" w:cs="Times New Roman"/>
          <w:sz w:val="20"/>
          <w:szCs w:val="20"/>
        </w:rPr>
        <w:t>W przypadku, gdy z winy Wykonawcy szkolenie nie odbyło się w wyznaczonym</w:t>
      </w:r>
      <w:r w:rsidR="00377835">
        <w:rPr>
          <w:rFonts w:ascii="Verdana" w:hAnsi="Verdana" w:cs="Times New Roman"/>
          <w:sz w:val="20"/>
          <w:szCs w:val="20"/>
        </w:rPr>
        <w:t xml:space="preserve"> </w:t>
      </w:r>
      <w:r w:rsidRPr="007A25D5">
        <w:rPr>
          <w:rFonts w:ascii="Verdana" w:hAnsi="Verdana" w:cs="Times New Roman"/>
          <w:sz w:val="20"/>
          <w:szCs w:val="20"/>
        </w:rPr>
        <w:t>terminie Zamawiający ma prawo zastosować odpowiednie kary umowne.</w:t>
      </w:r>
    </w:p>
    <w:p w14:paraId="4BF13427" w14:textId="77777777" w:rsidR="007D688E" w:rsidRPr="007A25D5" w:rsidRDefault="007D688E" w:rsidP="007A25D5"/>
    <w:p w14:paraId="5ED0C71A" w14:textId="0B82F8F3" w:rsidR="00DB1AC4" w:rsidRDefault="00DB1AC4" w:rsidP="00A849C0">
      <w:pPr>
        <w:pStyle w:val="Nagwek1"/>
        <w:numPr>
          <w:ilvl w:val="1"/>
          <w:numId w:val="25"/>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1" w:name="_Toc81504042"/>
      <w:r w:rsidRPr="007A25D5">
        <w:rPr>
          <w:rStyle w:val="Odwoanieintensywne"/>
          <w:b w:val="0"/>
          <w:bCs w:val="0"/>
          <w:smallCaps w:val="0"/>
          <w:color w:val="2E74B5" w:themeColor="accent1" w:themeShade="BF"/>
          <w:spacing w:val="0"/>
        </w:rPr>
        <w:t>Modyfikacje</w:t>
      </w:r>
      <w:bookmarkEnd w:id="141"/>
    </w:p>
    <w:p w14:paraId="74EFF6E9" w14:textId="40E22FB7" w:rsidR="007D688E" w:rsidRPr="007A25D5" w:rsidRDefault="007D688E" w:rsidP="00A849C0">
      <w:pPr>
        <w:pStyle w:val="Akapitzlist"/>
        <w:numPr>
          <w:ilvl w:val="0"/>
          <w:numId w:val="39"/>
        </w:numPr>
        <w:spacing w:line="360" w:lineRule="auto"/>
        <w:jc w:val="both"/>
        <w:rPr>
          <w:rFonts w:ascii="Verdana" w:hAnsi="Verdana" w:cs="Times New Roman"/>
          <w:sz w:val="20"/>
          <w:szCs w:val="20"/>
        </w:rPr>
      </w:pPr>
      <w:r w:rsidRPr="007A25D5">
        <w:rPr>
          <w:rFonts w:ascii="Verdana" w:hAnsi="Verdana" w:cs="Times New Roman"/>
          <w:sz w:val="20"/>
          <w:szCs w:val="20"/>
        </w:rPr>
        <w:t>W przypadku konieczności wykonania modyfikacji, Zamawiający zobowiązany jest do</w:t>
      </w:r>
      <w:r w:rsidR="00377835" w:rsidRPr="00377835">
        <w:rPr>
          <w:rFonts w:ascii="Verdana" w:hAnsi="Verdana" w:cs="Times New Roman"/>
          <w:sz w:val="20"/>
          <w:szCs w:val="20"/>
        </w:rPr>
        <w:t xml:space="preserve"> </w:t>
      </w:r>
      <w:r w:rsidRPr="007A25D5">
        <w:rPr>
          <w:rFonts w:ascii="Verdana" w:hAnsi="Verdana" w:cs="Times New Roman"/>
          <w:sz w:val="20"/>
          <w:szCs w:val="20"/>
        </w:rPr>
        <w:t>zgłoszenia konieczności modyfikacji na piśmie lub w formie elektronicznej.</w:t>
      </w:r>
    </w:p>
    <w:p w14:paraId="27BA815D" w14:textId="76202976" w:rsidR="007D688E" w:rsidRPr="007A25D5" w:rsidRDefault="007D688E" w:rsidP="00A849C0">
      <w:pPr>
        <w:pStyle w:val="Akapitzlist"/>
        <w:numPr>
          <w:ilvl w:val="0"/>
          <w:numId w:val="39"/>
        </w:numPr>
        <w:spacing w:line="360" w:lineRule="auto"/>
        <w:jc w:val="both"/>
        <w:rPr>
          <w:rFonts w:ascii="Verdana" w:hAnsi="Verdana" w:cs="Times New Roman"/>
          <w:sz w:val="20"/>
          <w:szCs w:val="20"/>
        </w:rPr>
      </w:pPr>
      <w:r w:rsidRPr="007A25D5">
        <w:rPr>
          <w:rFonts w:ascii="Verdana" w:hAnsi="Verdana" w:cs="Times New Roman"/>
          <w:sz w:val="20"/>
          <w:szCs w:val="20"/>
        </w:rPr>
        <w:t>W terminie 5 Dni od daty zgłoszenia Wykonawca zobowiązany jest do</w:t>
      </w:r>
      <w:r w:rsidR="00377835">
        <w:rPr>
          <w:rFonts w:ascii="Verdana" w:hAnsi="Verdana" w:cs="Times New Roman"/>
          <w:sz w:val="20"/>
          <w:szCs w:val="20"/>
        </w:rPr>
        <w:t xml:space="preserve"> </w:t>
      </w:r>
      <w:r w:rsidRPr="007A25D5">
        <w:rPr>
          <w:rFonts w:ascii="Verdana" w:hAnsi="Verdana" w:cs="Times New Roman"/>
          <w:sz w:val="20"/>
          <w:szCs w:val="20"/>
        </w:rPr>
        <w:t>przedstawienia Zamawiającemu, wyceny pracochłonności wykonania modyfikacji</w:t>
      </w:r>
      <w:r w:rsidR="00377835">
        <w:rPr>
          <w:rFonts w:ascii="Verdana" w:hAnsi="Verdana" w:cs="Times New Roman"/>
          <w:sz w:val="20"/>
          <w:szCs w:val="20"/>
        </w:rPr>
        <w:t xml:space="preserve"> </w:t>
      </w:r>
      <w:r w:rsidRPr="007A25D5">
        <w:rPr>
          <w:rFonts w:ascii="Verdana" w:hAnsi="Verdana" w:cs="Times New Roman"/>
          <w:sz w:val="20"/>
          <w:szCs w:val="20"/>
        </w:rPr>
        <w:t>wraz z orientacyjnym terminem oraz proponowanym sposobem realizacji</w:t>
      </w:r>
      <w:r w:rsidR="00377835">
        <w:rPr>
          <w:rFonts w:ascii="Verdana" w:hAnsi="Verdana" w:cs="Times New Roman"/>
          <w:sz w:val="20"/>
          <w:szCs w:val="20"/>
        </w:rPr>
        <w:t xml:space="preserve"> </w:t>
      </w:r>
      <w:r w:rsidRPr="007A25D5">
        <w:rPr>
          <w:rFonts w:ascii="Verdana" w:hAnsi="Verdana" w:cs="Times New Roman"/>
          <w:sz w:val="20"/>
          <w:szCs w:val="20"/>
        </w:rPr>
        <w:t>zgłoszenia.</w:t>
      </w:r>
    </w:p>
    <w:p w14:paraId="3901867B" w14:textId="0A540545" w:rsidR="007D688E" w:rsidRPr="007A25D5" w:rsidRDefault="007D688E" w:rsidP="00A849C0">
      <w:pPr>
        <w:pStyle w:val="Akapitzlist"/>
        <w:numPr>
          <w:ilvl w:val="0"/>
          <w:numId w:val="39"/>
        </w:numPr>
        <w:spacing w:line="360" w:lineRule="auto"/>
        <w:jc w:val="both"/>
        <w:rPr>
          <w:rFonts w:ascii="Verdana" w:hAnsi="Verdana" w:cs="Times New Roman"/>
          <w:sz w:val="20"/>
          <w:szCs w:val="20"/>
        </w:rPr>
      </w:pPr>
      <w:r w:rsidRPr="007A25D5">
        <w:rPr>
          <w:rFonts w:ascii="Verdana" w:hAnsi="Verdana" w:cs="Times New Roman"/>
          <w:sz w:val="20"/>
          <w:szCs w:val="20"/>
        </w:rPr>
        <w:t>Po ustaleniu warunków realizacji modyfikacji dotyczących, co najmniej:</w:t>
      </w:r>
    </w:p>
    <w:p w14:paraId="75850D67" w14:textId="4AD667F4" w:rsidR="007D688E" w:rsidRPr="007A25D5" w:rsidRDefault="007D688E" w:rsidP="00A849C0">
      <w:pPr>
        <w:pStyle w:val="Akapitzlist"/>
        <w:numPr>
          <w:ilvl w:val="1"/>
          <w:numId w:val="39"/>
        </w:numPr>
        <w:spacing w:line="360" w:lineRule="auto"/>
        <w:jc w:val="both"/>
        <w:rPr>
          <w:rFonts w:ascii="Verdana" w:hAnsi="Verdana" w:cs="Times New Roman"/>
          <w:sz w:val="20"/>
          <w:szCs w:val="20"/>
        </w:rPr>
      </w:pPr>
      <w:r w:rsidRPr="007A25D5">
        <w:rPr>
          <w:rFonts w:ascii="Verdana" w:hAnsi="Verdana" w:cs="Times New Roman"/>
          <w:sz w:val="20"/>
          <w:szCs w:val="20"/>
        </w:rPr>
        <w:t>pracochłonności, terminu i sposobu realizacji (wraz ze wskazaniem ewentualnych</w:t>
      </w:r>
      <w:r w:rsidR="00377835" w:rsidRPr="00377835">
        <w:rPr>
          <w:rFonts w:ascii="Verdana" w:hAnsi="Verdana" w:cs="Times New Roman"/>
          <w:sz w:val="20"/>
          <w:szCs w:val="20"/>
        </w:rPr>
        <w:t xml:space="preserve"> </w:t>
      </w:r>
      <w:r w:rsidRPr="007A25D5">
        <w:rPr>
          <w:rFonts w:ascii="Verdana" w:hAnsi="Verdana" w:cs="Times New Roman"/>
          <w:sz w:val="20"/>
          <w:szCs w:val="20"/>
        </w:rPr>
        <w:t>skutków ubocznych), Wykonawca przystąpi do jej wykonania.</w:t>
      </w:r>
    </w:p>
    <w:p w14:paraId="3BD61606" w14:textId="77777777" w:rsidR="00377835" w:rsidRDefault="007D688E" w:rsidP="00A849C0">
      <w:pPr>
        <w:pStyle w:val="Akapitzlist"/>
        <w:numPr>
          <w:ilvl w:val="1"/>
          <w:numId w:val="39"/>
        </w:numPr>
        <w:spacing w:line="360" w:lineRule="auto"/>
        <w:jc w:val="both"/>
        <w:rPr>
          <w:rFonts w:ascii="Verdana" w:hAnsi="Verdana" w:cs="Times New Roman"/>
          <w:sz w:val="20"/>
          <w:szCs w:val="20"/>
        </w:rPr>
      </w:pPr>
      <w:r w:rsidRPr="007A25D5">
        <w:rPr>
          <w:rFonts w:ascii="Verdana" w:hAnsi="Verdana" w:cs="Times New Roman"/>
          <w:sz w:val="20"/>
          <w:szCs w:val="20"/>
        </w:rPr>
        <w:t>Odbiór modyfikacji nastąpi zgodnie z procedurą, opisaną dla odbioru Systemu.</w:t>
      </w:r>
    </w:p>
    <w:p w14:paraId="2F8AD826" w14:textId="77777777" w:rsidR="00377835" w:rsidRDefault="007D688E" w:rsidP="00A849C0">
      <w:pPr>
        <w:pStyle w:val="Akapitzlist"/>
        <w:numPr>
          <w:ilvl w:val="1"/>
          <w:numId w:val="39"/>
        </w:numPr>
        <w:spacing w:line="360" w:lineRule="auto"/>
        <w:jc w:val="both"/>
        <w:rPr>
          <w:rFonts w:ascii="Verdana" w:hAnsi="Verdana" w:cs="Times New Roman"/>
          <w:sz w:val="20"/>
          <w:szCs w:val="20"/>
        </w:rPr>
      </w:pPr>
      <w:r w:rsidRPr="007A25D5">
        <w:rPr>
          <w:rFonts w:ascii="Verdana" w:hAnsi="Verdana" w:cs="Times New Roman"/>
          <w:sz w:val="20"/>
          <w:szCs w:val="20"/>
        </w:rPr>
        <w:t>W przypadku, gdy wprowadzenie modyfikacji wywoła skutki uboczne,</w:t>
      </w:r>
      <w:r w:rsidR="00377835" w:rsidRPr="00377835">
        <w:rPr>
          <w:rFonts w:ascii="Verdana" w:hAnsi="Verdana" w:cs="Times New Roman"/>
          <w:sz w:val="20"/>
          <w:szCs w:val="20"/>
        </w:rPr>
        <w:t xml:space="preserve"> </w:t>
      </w:r>
      <w:r w:rsidRPr="007A25D5">
        <w:rPr>
          <w:rFonts w:ascii="Verdana" w:hAnsi="Verdana" w:cs="Times New Roman"/>
          <w:sz w:val="20"/>
          <w:szCs w:val="20"/>
        </w:rPr>
        <w:t>o których Wykonawca nie poinformował Zamawiającego przy ustalaniu</w:t>
      </w:r>
      <w:r w:rsidR="00377835" w:rsidRPr="00377835">
        <w:rPr>
          <w:rFonts w:ascii="Verdana" w:hAnsi="Verdana" w:cs="Times New Roman"/>
          <w:sz w:val="20"/>
          <w:szCs w:val="20"/>
        </w:rPr>
        <w:t xml:space="preserve"> </w:t>
      </w:r>
      <w:r w:rsidR="00377835">
        <w:rPr>
          <w:rFonts w:ascii="Verdana" w:hAnsi="Verdana" w:cs="Times New Roman"/>
          <w:sz w:val="20"/>
          <w:szCs w:val="20"/>
        </w:rPr>
        <w:t xml:space="preserve"> </w:t>
      </w:r>
      <w:r w:rsidRPr="007A25D5">
        <w:rPr>
          <w:rFonts w:ascii="Verdana" w:hAnsi="Verdana" w:cs="Times New Roman"/>
          <w:sz w:val="20"/>
          <w:szCs w:val="20"/>
        </w:rPr>
        <w:t>warunków realizacji, Wykonawca ma obowiązek usunięcia skutków ubocznych</w:t>
      </w:r>
      <w:r w:rsidR="00377835">
        <w:rPr>
          <w:rFonts w:ascii="Verdana" w:hAnsi="Verdana" w:cs="Times New Roman"/>
          <w:sz w:val="20"/>
          <w:szCs w:val="20"/>
        </w:rPr>
        <w:t xml:space="preserve">, </w:t>
      </w:r>
    </w:p>
    <w:p w14:paraId="74A199C0" w14:textId="77777777" w:rsidR="00377835" w:rsidRDefault="007D688E" w:rsidP="00A849C0">
      <w:pPr>
        <w:pStyle w:val="Akapitzlist"/>
        <w:numPr>
          <w:ilvl w:val="1"/>
          <w:numId w:val="39"/>
        </w:numPr>
        <w:spacing w:line="360" w:lineRule="auto"/>
        <w:jc w:val="both"/>
        <w:rPr>
          <w:rFonts w:ascii="Verdana" w:hAnsi="Verdana" w:cs="Times New Roman"/>
          <w:sz w:val="20"/>
          <w:szCs w:val="20"/>
        </w:rPr>
      </w:pPr>
      <w:r w:rsidRPr="007A25D5">
        <w:rPr>
          <w:rFonts w:ascii="Verdana" w:hAnsi="Verdana" w:cs="Times New Roman"/>
          <w:sz w:val="20"/>
          <w:szCs w:val="20"/>
        </w:rPr>
        <w:t>na swój koszt w ustalonym przez Strony terminie.</w:t>
      </w:r>
      <w:r w:rsidR="00377835">
        <w:rPr>
          <w:rFonts w:ascii="Verdana" w:hAnsi="Verdana" w:cs="Times New Roman"/>
          <w:sz w:val="20"/>
          <w:szCs w:val="20"/>
        </w:rPr>
        <w:t xml:space="preserve"> </w:t>
      </w:r>
    </w:p>
    <w:p w14:paraId="5F8DCCD9" w14:textId="4FA72DCC" w:rsidR="00377835" w:rsidRPr="007A25D5" w:rsidRDefault="007D688E" w:rsidP="007A25D5">
      <w:pPr>
        <w:pStyle w:val="Akapitzlist"/>
        <w:numPr>
          <w:ilvl w:val="0"/>
          <w:numId w:val="39"/>
        </w:numPr>
        <w:spacing w:line="360" w:lineRule="auto"/>
        <w:jc w:val="both"/>
      </w:pPr>
      <w:r w:rsidRPr="00773239">
        <w:rPr>
          <w:rFonts w:ascii="Verdana" w:hAnsi="Verdana" w:cs="Times New Roman"/>
          <w:sz w:val="20"/>
          <w:szCs w:val="20"/>
        </w:rPr>
        <w:t>Zamawiający zweryfikuje spełnienie wymagań, zgodnie z procedurą opisaną dla odbioru</w:t>
      </w:r>
      <w:r w:rsidR="00377835" w:rsidRPr="00773239">
        <w:rPr>
          <w:rFonts w:ascii="Verdana" w:hAnsi="Verdana" w:cs="Times New Roman"/>
          <w:sz w:val="20"/>
          <w:szCs w:val="20"/>
        </w:rPr>
        <w:t xml:space="preserve"> </w:t>
      </w:r>
      <w:r w:rsidRPr="00773239">
        <w:rPr>
          <w:rFonts w:ascii="Verdana" w:hAnsi="Verdana" w:cs="Times New Roman"/>
          <w:sz w:val="20"/>
          <w:szCs w:val="20"/>
        </w:rPr>
        <w:t>Systemu</w:t>
      </w:r>
      <w:r w:rsidRPr="00773239">
        <w:rPr>
          <w:rFonts w:ascii="Times New Roman" w:hAnsi="Times New Roman" w:cs="Times New Roman"/>
        </w:rPr>
        <w:t>.</w:t>
      </w:r>
    </w:p>
    <w:p w14:paraId="3D687963" w14:textId="47E935BD" w:rsidR="00377835" w:rsidRDefault="00DB1AC4" w:rsidP="00A849C0">
      <w:pPr>
        <w:pStyle w:val="Nagwek1"/>
        <w:numPr>
          <w:ilvl w:val="1"/>
          <w:numId w:val="49"/>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2" w:name="_Toc81504043"/>
      <w:r w:rsidRPr="007A25D5">
        <w:rPr>
          <w:rStyle w:val="Odwoanieintensywne"/>
          <w:b w:val="0"/>
          <w:bCs w:val="0"/>
          <w:smallCaps w:val="0"/>
          <w:color w:val="2E74B5" w:themeColor="accent1" w:themeShade="BF"/>
          <w:spacing w:val="0"/>
        </w:rPr>
        <w:t>Wprowadzanie zmian (Usuwania błędów)</w:t>
      </w:r>
      <w:bookmarkEnd w:id="142"/>
    </w:p>
    <w:p w14:paraId="43BD0070" w14:textId="77777777" w:rsidR="00377835" w:rsidRDefault="00377835" w:rsidP="00377835"/>
    <w:p w14:paraId="7608BB29" w14:textId="29D3F725" w:rsidR="007D688E" w:rsidRPr="007A25D5" w:rsidRDefault="007D688E" w:rsidP="00A849C0">
      <w:pPr>
        <w:pStyle w:val="Akapitzlist"/>
        <w:numPr>
          <w:ilvl w:val="0"/>
          <w:numId w:val="40"/>
        </w:numPr>
        <w:rPr>
          <w:rFonts w:ascii="Verdana" w:hAnsi="Verdana" w:cstheme="majorBidi"/>
          <w:color w:val="2E74B5" w:themeColor="accent1" w:themeShade="BF"/>
          <w:sz w:val="20"/>
          <w:szCs w:val="20"/>
        </w:rPr>
      </w:pPr>
      <w:r w:rsidRPr="007A25D5">
        <w:rPr>
          <w:rFonts w:ascii="Verdana" w:hAnsi="Verdana"/>
          <w:sz w:val="20"/>
          <w:szCs w:val="20"/>
        </w:rPr>
        <w:t>Wykonawca wykona i wprowadzi Zmiany, wynikające ze zgłoszonych błędów.</w:t>
      </w:r>
    </w:p>
    <w:p w14:paraId="3C9BB081" w14:textId="77777777" w:rsidR="00377835" w:rsidRPr="007A25D5" w:rsidRDefault="007D688E" w:rsidP="00A849C0">
      <w:pPr>
        <w:pStyle w:val="Akapitzlist"/>
        <w:numPr>
          <w:ilvl w:val="0"/>
          <w:numId w:val="40"/>
        </w:numPr>
        <w:spacing w:line="360" w:lineRule="auto"/>
        <w:jc w:val="both"/>
        <w:rPr>
          <w:rFonts w:ascii="Verdana" w:hAnsi="Verdana" w:cs="Times New Roman"/>
          <w:sz w:val="20"/>
          <w:szCs w:val="20"/>
        </w:rPr>
      </w:pPr>
      <w:r w:rsidRPr="007A25D5">
        <w:rPr>
          <w:rFonts w:ascii="Verdana" w:hAnsi="Verdana" w:cs="Times New Roman"/>
          <w:sz w:val="20"/>
          <w:szCs w:val="20"/>
        </w:rPr>
        <w:t>Wykonawca zapewnia dla każdej Wersji generowanie komunikatów umożliwiających</w:t>
      </w:r>
      <w:r w:rsidR="00377835" w:rsidRPr="007A25D5">
        <w:rPr>
          <w:rFonts w:ascii="Verdana" w:hAnsi="Verdana" w:cs="Times New Roman"/>
          <w:sz w:val="20"/>
          <w:szCs w:val="20"/>
        </w:rPr>
        <w:t xml:space="preserve"> </w:t>
      </w:r>
      <w:r w:rsidRPr="007A25D5">
        <w:rPr>
          <w:rFonts w:ascii="Verdana" w:hAnsi="Verdana" w:cs="Times New Roman"/>
          <w:sz w:val="20"/>
          <w:szCs w:val="20"/>
        </w:rPr>
        <w:t>zidentyfikowanie błędów.</w:t>
      </w:r>
    </w:p>
    <w:p w14:paraId="1CDDF069" w14:textId="77777777" w:rsidR="00377835" w:rsidRPr="007A25D5" w:rsidRDefault="007D688E" w:rsidP="00A849C0">
      <w:pPr>
        <w:pStyle w:val="Akapitzlist"/>
        <w:numPr>
          <w:ilvl w:val="0"/>
          <w:numId w:val="40"/>
        </w:numPr>
        <w:spacing w:line="360" w:lineRule="auto"/>
        <w:jc w:val="both"/>
        <w:rPr>
          <w:rFonts w:ascii="Verdana" w:hAnsi="Verdana" w:cs="Times New Roman"/>
          <w:sz w:val="20"/>
          <w:szCs w:val="20"/>
        </w:rPr>
      </w:pPr>
      <w:r w:rsidRPr="007A25D5">
        <w:rPr>
          <w:rFonts w:ascii="Verdana" w:hAnsi="Verdana" w:cs="Times New Roman"/>
          <w:sz w:val="20"/>
          <w:szCs w:val="20"/>
        </w:rPr>
        <w:t>Za błąd (zwany w Umowie Błędem) Strony uznają brak działania Oprogramowania lub</w:t>
      </w:r>
      <w:r w:rsidR="00377835" w:rsidRPr="007A25D5">
        <w:rPr>
          <w:rFonts w:ascii="Verdana" w:hAnsi="Verdana" w:cs="Times New Roman"/>
          <w:sz w:val="20"/>
          <w:szCs w:val="20"/>
        </w:rPr>
        <w:t xml:space="preserve"> </w:t>
      </w:r>
      <w:r w:rsidRPr="007A25D5">
        <w:rPr>
          <w:rFonts w:ascii="Verdana" w:hAnsi="Verdana" w:cs="Times New Roman"/>
          <w:sz w:val="20"/>
          <w:szCs w:val="20"/>
        </w:rPr>
        <w:t>Oprogramowania Aplikacyjnego, brak działania lub nieprawidłowe działanie</w:t>
      </w:r>
      <w:r w:rsidR="00377835" w:rsidRPr="007A25D5">
        <w:rPr>
          <w:rFonts w:ascii="Verdana" w:hAnsi="Verdana" w:cs="Times New Roman"/>
          <w:sz w:val="20"/>
          <w:szCs w:val="20"/>
        </w:rPr>
        <w:t xml:space="preserve"> </w:t>
      </w:r>
      <w:r w:rsidRPr="007A25D5">
        <w:rPr>
          <w:rFonts w:ascii="Verdana" w:hAnsi="Verdana" w:cs="Times New Roman"/>
          <w:sz w:val="20"/>
          <w:szCs w:val="20"/>
        </w:rPr>
        <w:t>udokumentowanej jego funkcji.</w:t>
      </w:r>
    </w:p>
    <w:p w14:paraId="12F2F639" w14:textId="77777777" w:rsidR="00377835" w:rsidRPr="007A25D5" w:rsidRDefault="007D688E" w:rsidP="00A849C0">
      <w:pPr>
        <w:pStyle w:val="Akapitzlist"/>
        <w:numPr>
          <w:ilvl w:val="0"/>
          <w:numId w:val="40"/>
        </w:numPr>
        <w:spacing w:line="360" w:lineRule="auto"/>
        <w:jc w:val="both"/>
        <w:rPr>
          <w:rFonts w:ascii="Verdana" w:hAnsi="Verdana" w:cs="Times New Roman"/>
          <w:sz w:val="20"/>
          <w:szCs w:val="20"/>
        </w:rPr>
      </w:pPr>
      <w:r w:rsidRPr="007A25D5">
        <w:rPr>
          <w:rFonts w:ascii="Verdana" w:hAnsi="Verdana" w:cs="Times New Roman"/>
          <w:sz w:val="20"/>
          <w:szCs w:val="20"/>
        </w:rPr>
        <w:lastRenderedPageBreak/>
        <w:t>Za Błąd uważa się także brak działania lub nieprawidłowe działanie Oprogramowania</w:t>
      </w:r>
      <w:r w:rsidR="00377835" w:rsidRPr="007A25D5">
        <w:rPr>
          <w:rFonts w:ascii="Verdana" w:hAnsi="Verdana" w:cs="Times New Roman"/>
          <w:sz w:val="20"/>
          <w:szCs w:val="20"/>
        </w:rPr>
        <w:t xml:space="preserve"> </w:t>
      </w:r>
      <w:r w:rsidRPr="007A25D5">
        <w:rPr>
          <w:rFonts w:ascii="Verdana" w:hAnsi="Verdana" w:cs="Times New Roman"/>
          <w:sz w:val="20"/>
          <w:szCs w:val="20"/>
        </w:rPr>
        <w:t>Aplikacyjnego wynikające z braku kompatybilności z poszczególnymi wersjami</w:t>
      </w:r>
      <w:r w:rsidR="00377835" w:rsidRPr="007A25D5">
        <w:rPr>
          <w:rFonts w:ascii="Verdana" w:hAnsi="Verdana" w:cs="Times New Roman"/>
          <w:sz w:val="20"/>
          <w:szCs w:val="20"/>
        </w:rPr>
        <w:t xml:space="preserve"> </w:t>
      </w:r>
      <w:r w:rsidRPr="007A25D5">
        <w:rPr>
          <w:rFonts w:ascii="Verdana" w:hAnsi="Verdana" w:cs="Times New Roman"/>
          <w:sz w:val="20"/>
          <w:szCs w:val="20"/>
        </w:rPr>
        <w:t>środowiska.</w:t>
      </w:r>
    </w:p>
    <w:p w14:paraId="2742B31D" w14:textId="77777777" w:rsidR="00377835" w:rsidRPr="007A25D5" w:rsidRDefault="007D688E" w:rsidP="00A849C0">
      <w:pPr>
        <w:pStyle w:val="Akapitzlist"/>
        <w:numPr>
          <w:ilvl w:val="0"/>
          <w:numId w:val="40"/>
        </w:numPr>
        <w:spacing w:line="360" w:lineRule="auto"/>
        <w:jc w:val="both"/>
        <w:rPr>
          <w:rFonts w:ascii="Verdana" w:hAnsi="Verdana" w:cs="Times New Roman"/>
          <w:sz w:val="20"/>
          <w:szCs w:val="20"/>
        </w:rPr>
      </w:pPr>
      <w:r w:rsidRPr="007A25D5">
        <w:rPr>
          <w:rFonts w:ascii="Verdana" w:hAnsi="Verdana" w:cs="Times New Roman"/>
          <w:sz w:val="20"/>
          <w:szCs w:val="20"/>
        </w:rPr>
        <w:t>Za Błąd nie uznaje się jednak nieprawidłowości wynikających z działania sprzętu,</w:t>
      </w:r>
      <w:r w:rsidR="00377835" w:rsidRPr="007A25D5">
        <w:rPr>
          <w:rFonts w:ascii="Verdana" w:hAnsi="Verdana" w:cs="Times New Roman"/>
          <w:sz w:val="20"/>
          <w:szCs w:val="20"/>
        </w:rPr>
        <w:t xml:space="preserve"> </w:t>
      </w:r>
      <w:r w:rsidRPr="007A25D5">
        <w:rPr>
          <w:rFonts w:ascii="Verdana" w:hAnsi="Verdana" w:cs="Times New Roman"/>
          <w:sz w:val="20"/>
          <w:szCs w:val="20"/>
        </w:rPr>
        <w:t>urządzeń peryferyjnych, systemu operacyjnego i jego ustawień, oprogramowania</w:t>
      </w:r>
      <w:r w:rsidR="00377835" w:rsidRPr="007A25D5">
        <w:rPr>
          <w:rFonts w:ascii="Verdana" w:hAnsi="Verdana" w:cs="Times New Roman"/>
          <w:sz w:val="20"/>
          <w:szCs w:val="20"/>
        </w:rPr>
        <w:t xml:space="preserve"> </w:t>
      </w:r>
      <w:r w:rsidRPr="007A25D5">
        <w:rPr>
          <w:rFonts w:ascii="Verdana" w:hAnsi="Verdana" w:cs="Times New Roman"/>
          <w:sz w:val="20"/>
          <w:szCs w:val="20"/>
        </w:rPr>
        <w:t>narzędziowego, bazy danych oraz wirusów komputerowych, nieautoryzowanego dostępu</w:t>
      </w:r>
      <w:r w:rsidR="00377835" w:rsidRPr="007A25D5">
        <w:rPr>
          <w:rFonts w:ascii="Verdana" w:hAnsi="Verdana" w:cs="Times New Roman"/>
          <w:sz w:val="20"/>
          <w:szCs w:val="20"/>
        </w:rPr>
        <w:t xml:space="preserve"> </w:t>
      </w:r>
      <w:r w:rsidRPr="007A25D5">
        <w:rPr>
          <w:rFonts w:ascii="Verdana" w:hAnsi="Verdana" w:cs="Times New Roman"/>
          <w:sz w:val="20"/>
          <w:szCs w:val="20"/>
        </w:rPr>
        <w:t>oraz użytkowania niezgodnego z dokumentacją.</w:t>
      </w:r>
    </w:p>
    <w:p w14:paraId="7170E09E" w14:textId="77777777" w:rsidR="00377835" w:rsidRDefault="007D688E" w:rsidP="00A849C0">
      <w:pPr>
        <w:pStyle w:val="Akapitzlist"/>
        <w:numPr>
          <w:ilvl w:val="0"/>
          <w:numId w:val="40"/>
        </w:numPr>
        <w:spacing w:line="360" w:lineRule="auto"/>
        <w:jc w:val="both"/>
        <w:rPr>
          <w:rFonts w:ascii="Verdana" w:hAnsi="Verdana" w:cs="Times New Roman"/>
          <w:sz w:val="20"/>
          <w:szCs w:val="20"/>
        </w:rPr>
      </w:pPr>
      <w:r w:rsidRPr="007A25D5">
        <w:rPr>
          <w:rFonts w:ascii="Verdana" w:hAnsi="Verdana" w:cs="Times New Roman"/>
          <w:sz w:val="20"/>
          <w:szCs w:val="20"/>
        </w:rPr>
        <w:t>Za Błąd nie uznaje się też nieprawidłowości wynikających ze stanu parametrów</w:t>
      </w:r>
      <w:r w:rsidR="00377835" w:rsidRPr="007A25D5">
        <w:rPr>
          <w:rFonts w:ascii="Verdana" w:hAnsi="Verdana" w:cs="Times New Roman"/>
          <w:sz w:val="20"/>
          <w:szCs w:val="20"/>
        </w:rPr>
        <w:t xml:space="preserve"> </w:t>
      </w:r>
      <w:r w:rsidRPr="007A25D5">
        <w:rPr>
          <w:rFonts w:ascii="Verdana" w:hAnsi="Verdana" w:cs="Times New Roman"/>
          <w:sz w:val="20"/>
          <w:szCs w:val="20"/>
        </w:rPr>
        <w:t>konfiguracyjnych Oprogramowania i środowiska, na którym oprogramowanie funkcjonuje</w:t>
      </w:r>
      <w:r w:rsidR="00377835" w:rsidRPr="007A25D5">
        <w:rPr>
          <w:rFonts w:ascii="Verdana" w:hAnsi="Verdana" w:cs="Times New Roman"/>
          <w:sz w:val="20"/>
          <w:szCs w:val="20"/>
        </w:rPr>
        <w:t xml:space="preserve"> </w:t>
      </w:r>
      <w:r w:rsidRPr="007A25D5">
        <w:rPr>
          <w:rFonts w:ascii="Verdana" w:hAnsi="Verdana" w:cs="Times New Roman"/>
          <w:sz w:val="20"/>
          <w:szCs w:val="20"/>
        </w:rPr>
        <w:t>chyba, że wartości parametrów konfiguracyjnych zostały wprowadzone przez Wykonawcę</w:t>
      </w:r>
      <w:r w:rsidR="00377835" w:rsidRPr="007A25D5">
        <w:rPr>
          <w:rFonts w:ascii="Verdana" w:hAnsi="Verdana" w:cs="Times New Roman"/>
          <w:sz w:val="20"/>
          <w:szCs w:val="20"/>
        </w:rPr>
        <w:t xml:space="preserve"> </w:t>
      </w:r>
      <w:r w:rsidRPr="007A25D5">
        <w:rPr>
          <w:rFonts w:ascii="Verdana" w:hAnsi="Verdana" w:cs="Times New Roman"/>
          <w:sz w:val="20"/>
          <w:szCs w:val="20"/>
        </w:rPr>
        <w:t>lub zgodnie z zaleceniami Wykonawcy, albo wynikają z Dokumentacji.</w:t>
      </w:r>
    </w:p>
    <w:p w14:paraId="07DBEBF1" w14:textId="7DADEE8E" w:rsidR="007D688E" w:rsidRPr="007A25D5" w:rsidRDefault="007D688E" w:rsidP="00A849C0">
      <w:pPr>
        <w:pStyle w:val="Akapitzlist"/>
        <w:numPr>
          <w:ilvl w:val="0"/>
          <w:numId w:val="40"/>
        </w:numPr>
        <w:spacing w:line="360" w:lineRule="auto"/>
        <w:jc w:val="both"/>
        <w:rPr>
          <w:rFonts w:ascii="Verdana" w:hAnsi="Verdana" w:cs="Times New Roman"/>
          <w:sz w:val="20"/>
          <w:szCs w:val="20"/>
        </w:rPr>
      </w:pPr>
      <w:r w:rsidRPr="007A25D5">
        <w:rPr>
          <w:rFonts w:ascii="Verdana" w:hAnsi="Verdana" w:cs="Times New Roman"/>
          <w:sz w:val="20"/>
          <w:szCs w:val="20"/>
        </w:rPr>
        <w:t>Rodzaje Błędów - W zależności od tego, w jaki sposób Błąd wpływa na realizację zadań</w:t>
      </w:r>
      <w:r w:rsidR="00377835">
        <w:rPr>
          <w:rFonts w:ascii="Verdana" w:hAnsi="Verdana" w:cs="Times New Roman"/>
          <w:sz w:val="20"/>
          <w:szCs w:val="20"/>
        </w:rPr>
        <w:t xml:space="preserve"> </w:t>
      </w:r>
      <w:r w:rsidRPr="007A25D5">
        <w:rPr>
          <w:rFonts w:ascii="Verdana" w:hAnsi="Verdana" w:cs="Times New Roman"/>
          <w:sz w:val="20"/>
          <w:szCs w:val="20"/>
        </w:rPr>
        <w:t>Zamawiającego, Zamawiający może zakwalifikować Błędy do następujących kategorii:</w:t>
      </w:r>
    </w:p>
    <w:p w14:paraId="6FF347C7" w14:textId="77777777" w:rsidR="00D6228A" w:rsidRPr="007A25D5" w:rsidRDefault="007D688E" w:rsidP="00A849C0">
      <w:pPr>
        <w:pStyle w:val="Akapitzlist"/>
        <w:numPr>
          <w:ilvl w:val="1"/>
          <w:numId w:val="40"/>
        </w:numPr>
        <w:spacing w:line="360" w:lineRule="auto"/>
        <w:jc w:val="both"/>
        <w:rPr>
          <w:rFonts w:ascii="Verdana" w:hAnsi="Verdana" w:cs="Times New Roman"/>
          <w:b/>
          <w:sz w:val="20"/>
          <w:szCs w:val="20"/>
        </w:rPr>
      </w:pPr>
      <w:r w:rsidRPr="007A25D5">
        <w:rPr>
          <w:rFonts w:ascii="Verdana" w:hAnsi="Verdana" w:cs="Times New Roman"/>
          <w:b/>
          <w:bCs/>
          <w:sz w:val="20"/>
          <w:szCs w:val="20"/>
        </w:rPr>
        <w:t>Błąd Krytyczny</w:t>
      </w:r>
      <w:r w:rsidRPr="007A25D5">
        <w:rPr>
          <w:rFonts w:ascii="Verdana" w:hAnsi="Verdana" w:cs="Times New Roman"/>
          <w:sz w:val="20"/>
          <w:szCs w:val="20"/>
        </w:rPr>
        <w:t xml:space="preserve"> - Błąd uniemożliwiający eksploatację Oprogramowania lub</w:t>
      </w:r>
      <w:r w:rsidR="00377835" w:rsidRPr="00D6228A">
        <w:rPr>
          <w:rFonts w:ascii="Verdana" w:hAnsi="Verdana" w:cs="Times New Roman"/>
          <w:sz w:val="20"/>
          <w:szCs w:val="20"/>
        </w:rPr>
        <w:t xml:space="preserve"> </w:t>
      </w:r>
      <w:r w:rsidRPr="007A25D5">
        <w:rPr>
          <w:rFonts w:ascii="Verdana" w:hAnsi="Verdana" w:cs="Times New Roman"/>
          <w:sz w:val="20"/>
          <w:szCs w:val="20"/>
        </w:rPr>
        <w:t>Oprogramowania Aplikacyjnego lub powodujący utratę, lub uszkodzenie</w:t>
      </w:r>
      <w:r w:rsidR="00377835" w:rsidRPr="00D6228A">
        <w:rPr>
          <w:rFonts w:ascii="Verdana" w:hAnsi="Verdana" w:cs="Times New Roman"/>
          <w:sz w:val="20"/>
          <w:szCs w:val="20"/>
        </w:rPr>
        <w:t xml:space="preserve"> </w:t>
      </w:r>
      <w:r w:rsidRPr="007A25D5">
        <w:rPr>
          <w:rFonts w:ascii="Verdana" w:hAnsi="Verdana" w:cs="Times New Roman"/>
          <w:sz w:val="20"/>
          <w:szCs w:val="20"/>
        </w:rPr>
        <w:t>danych</w:t>
      </w:r>
      <w:r w:rsidR="00377835" w:rsidRPr="00D6228A">
        <w:rPr>
          <w:rFonts w:ascii="Verdana" w:hAnsi="Verdana" w:cs="Times New Roman"/>
          <w:sz w:val="20"/>
          <w:szCs w:val="20"/>
        </w:rPr>
        <w:t xml:space="preserve"> </w:t>
      </w:r>
      <w:r w:rsidRPr="007A25D5">
        <w:rPr>
          <w:rFonts w:ascii="Verdana" w:hAnsi="Verdana" w:cs="Times New Roman"/>
          <w:sz w:val="20"/>
          <w:szCs w:val="20"/>
        </w:rPr>
        <w:t>i jednocześnie niepozwalający na znalezienie takiego sposobu używania Oprogramowania,</w:t>
      </w:r>
      <w:r w:rsidR="00D6228A" w:rsidRPr="00D6228A">
        <w:rPr>
          <w:rFonts w:ascii="Verdana" w:hAnsi="Verdana" w:cs="Times New Roman"/>
          <w:sz w:val="20"/>
          <w:szCs w:val="20"/>
        </w:rPr>
        <w:t xml:space="preserve"> </w:t>
      </w:r>
      <w:r w:rsidRPr="007A25D5">
        <w:rPr>
          <w:rFonts w:ascii="Verdana" w:hAnsi="Verdana" w:cs="Times New Roman"/>
          <w:sz w:val="20"/>
          <w:szCs w:val="20"/>
        </w:rPr>
        <w:t>aby obejść skutki jego wystąpienia, bez istotnego wydłużenia czasu wykonywanych</w:t>
      </w:r>
      <w:r w:rsidR="00D6228A" w:rsidRPr="00D6228A">
        <w:rPr>
          <w:rFonts w:ascii="Verdana" w:hAnsi="Verdana" w:cs="Times New Roman"/>
          <w:sz w:val="20"/>
          <w:szCs w:val="20"/>
        </w:rPr>
        <w:t xml:space="preserve"> </w:t>
      </w:r>
      <w:r w:rsidRPr="007A25D5">
        <w:rPr>
          <w:rFonts w:ascii="Verdana" w:hAnsi="Verdana" w:cs="Times New Roman"/>
          <w:sz w:val="20"/>
          <w:szCs w:val="20"/>
        </w:rPr>
        <w:t>operacji. Za błąd krytyczny uważane są także problemy z wydajnością Oprogramowania</w:t>
      </w:r>
      <w:r w:rsidR="00D6228A" w:rsidRPr="00D6228A">
        <w:rPr>
          <w:rFonts w:ascii="Verdana" w:hAnsi="Verdana" w:cs="Times New Roman"/>
          <w:sz w:val="20"/>
          <w:szCs w:val="20"/>
        </w:rPr>
        <w:t xml:space="preserve"> </w:t>
      </w:r>
      <w:r w:rsidRPr="007A25D5">
        <w:rPr>
          <w:rFonts w:ascii="Verdana" w:hAnsi="Verdana" w:cs="Times New Roman"/>
          <w:sz w:val="20"/>
          <w:szCs w:val="20"/>
        </w:rPr>
        <w:t>w przypadku, gdy spadek wydajności Oprogramowania powoduje zagrożenie realizacji</w:t>
      </w:r>
      <w:r w:rsidR="00D6228A" w:rsidRPr="00D6228A">
        <w:rPr>
          <w:rFonts w:ascii="Verdana" w:hAnsi="Verdana" w:cs="Times New Roman"/>
          <w:sz w:val="20"/>
          <w:szCs w:val="20"/>
        </w:rPr>
        <w:t xml:space="preserve"> </w:t>
      </w:r>
      <w:r w:rsidRPr="007A25D5">
        <w:rPr>
          <w:rFonts w:ascii="Verdana" w:hAnsi="Verdana" w:cs="Times New Roman"/>
          <w:sz w:val="20"/>
          <w:szCs w:val="20"/>
        </w:rPr>
        <w:t>ustawowych obowiązków Zamawiającego.</w:t>
      </w:r>
    </w:p>
    <w:p w14:paraId="0887F314" w14:textId="77777777" w:rsidR="00D6228A" w:rsidRPr="007A25D5" w:rsidRDefault="007D688E" w:rsidP="00A849C0">
      <w:pPr>
        <w:pStyle w:val="Akapitzlist"/>
        <w:numPr>
          <w:ilvl w:val="1"/>
          <w:numId w:val="40"/>
        </w:numPr>
        <w:spacing w:line="360" w:lineRule="auto"/>
        <w:jc w:val="both"/>
        <w:rPr>
          <w:rFonts w:ascii="Verdana" w:hAnsi="Verdana" w:cs="Times New Roman"/>
          <w:b/>
          <w:sz w:val="20"/>
          <w:szCs w:val="20"/>
        </w:rPr>
      </w:pPr>
      <w:r w:rsidRPr="007A25D5">
        <w:rPr>
          <w:rFonts w:ascii="Verdana" w:hAnsi="Verdana" w:cs="Times New Roman"/>
          <w:b/>
          <w:bCs/>
          <w:sz w:val="20"/>
          <w:szCs w:val="20"/>
        </w:rPr>
        <w:t>Błąd Istotny</w:t>
      </w:r>
      <w:r w:rsidRPr="007A25D5">
        <w:rPr>
          <w:rFonts w:ascii="Verdana" w:hAnsi="Verdana" w:cs="Times New Roman"/>
          <w:sz w:val="20"/>
          <w:szCs w:val="20"/>
        </w:rPr>
        <w:t xml:space="preserve"> - Błąd uniemożliwiający eksploatację Oprogramowania lub powodujący</w:t>
      </w:r>
      <w:r w:rsidR="00D6228A" w:rsidRPr="00D6228A">
        <w:rPr>
          <w:rFonts w:ascii="Verdana" w:hAnsi="Verdana" w:cs="Times New Roman"/>
          <w:sz w:val="20"/>
          <w:szCs w:val="20"/>
        </w:rPr>
        <w:t xml:space="preserve"> </w:t>
      </w:r>
      <w:r w:rsidRPr="007A25D5">
        <w:rPr>
          <w:rFonts w:ascii="Verdana" w:hAnsi="Verdana" w:cs="Times New Roman"/>
          <w:sz w:val="20"/>
          <w:szCs w:val="20"/>
        </w:rPr>
        <w:t>utratę danych, lub powodujący uszkodzenie danych i jednocześnie pozwalający na</w:t>
      </w:r>
      <w:r w:rsidR="00D6228A" w:rsidRPr="007A25D5">
        <w:rPr>
          <w:rFonts w:ascii="Verdana" w:hAnsi="Verdana" w:cs="Times New Roman"/>
          <w:sz w:val="20"/>
          <w:szCs w:val="20"/>
        </w:rPr>
        <w:t xml:space="preserve"> </w:t>
      </w:r>
      <w:r w:rsidRPr="007A25D5">
        <w:rPr>
          <w:rFonts w:ascii="Verdana" w:hAnsi="Verdana" w:cs="Times New Roman"/>
          <w:sz w:val="20"/>
          <w:szCs w:val="20"/>
        </w:rPr>
        <w:t>znalezienie takiego sposobu używania Oprogramowanie, aby obejść skutki jego</w:t>
      </w:r>
      <w:r w:rsidR="00D6228A" w:rsidRPr="007A25D5">
        <w:rPr>
          <w:rFonts w:ascii="Verdana" w:hAnsi="Verdana" w:cs="Times New Roman"/>
          <w:sz w:val="20"/>
          <w:szCs w:val="20"/>
        </w:rPr>
        <w:t xml:space="preserve"> </w:t>
      </w:r>
      <w:r w:rsidRPr="007A25D5">
        <w:rPr>
          <w:rFonts w:ascii="Verdana" w:hAnsi="Verdana" w:cs="Times New Roman"/>
          <w:sz w:val="20"/>
          <w:szCs w:val="20"/>
        </w:rPr>
        <w:t>wystąpienia, bez istotnego wydłużenia czasu wykonywanych operacji.</w:t>
      </w:r>
    </w:p>
    <w:p w14:paraId="1E6C418F" w14:textId="77777777" w:rsidR="00D6228A" w:rsidRPr="007A25D5" w:rsidRDefault="007D688E" w:rsidP="00A849C0">
      <w:pPr>
        <w:pStyle w:val="Akapitzlist"/>
        <w:numPr>
          <w:ilvl w:val="1"/>
          <w:numId w:val="40"/>
        </w:numPr>
        <w:spacing w:line="360" w:lineRule="auto"/>
        <w:jc w:val="both"/>
        <w:rPr>
          <w:rFonts w:ascii="Verdana" w:hAnsi="Verdana" w:cs="Times New Roman"/>
          <w:b/>
          <w:sz w:val="20"/>
          <w:szCs w:val="20"/>
        </w:rPr>
      </w:pPr>
      <w:r w:rsidRPr="007A25D5">
        <w:rPr>
          <w:rFonts w:ascii="Verdana" w:hAnsi="Verdana" w:cs="Times New Roman"/>
          <w:b/>
          <w:bCs/>
          <w:sz w:val="20"/>
          <w:szCs w:val="20"/>
        </w:rPr>
        <w:t>Błąd Zwykły</w:t>
      </w:r>
      <w:r w:rsidRPr="007A25D5">
        <w:rPr>
          <w:rFonts w:ascii="Verdana" w:hAnsi="Verdana" w:cs="Times New Roman"/>
          <w:sz w:val="20"/>
          <w:szCs w:val="20"/>
        </w:rPr>
        <w:t xml:space="preserve"> - Błąd, który w danym okresie utrudnia realizację zadań Zamawiającego na</w:t>
      </w:r>
      <w:r w:rsidR="00D6228A" w:rsidRPr="00D6228A">
        <w:rPr>
          <w:rFonts w:ascii="Verdana" w:hAnsi="Verdana" w:cs="Times New Roman"/>
          <w:sz w:val="20"/>
          <w:szCs w:val="20"/>
        </w:rPr>
        <w:t xml:space="preserve"> </w:t>
      </w:r>
      <w:r w:rsidRPr="007A25D5">
        <w:rPr>
          <w:rFonts w:ascii="Verdana" w:hAnsi="Verdana" w:cs="Times New Roman"/>
          <w:sz w:val="20"/>
          <w:szCs w:val="20"/>
        </w:rPr>
        <w:t>tyle, że nie jest zasadna jego realizacja w terminach dla Błędów Pozostałych.</w:t>
      </w:r>
    </w:p>
    <w:p w14:paraId="118C01D6" w14:textId="0251FD3A" w:rsidR="007D688E" w:rsidRPr="007A25D5" w:rsidRDefault="007D688E" w:rsidP="00A849C0">
      <w:pPr>
        <w:pStyle w:val="Akapitzlist"/>
        <w:numPr>
          <w:ilvl w:val="0"/>
          <w:numId w:val="40"/>
        </w:numPr>
        <w:spacing w:line="360" w:lineRule="auto"/>
        <w:jc w:val="both"/>
        <w:rPr>
          <w:rFonts w:ascii="Verdana" w:hAnsi="Verdana" w:cs="Times New Roman"/>
          <w:b/>
          <w:sz w:val="20"/>
          <w:szCs w:val="20"/>
        </w:rPr>
      </w:pPr>
      <w:r w:rsidRPr="007A25D5">
        <w:rPr>
          <w:rFonts w:ascii="Verdana" w:hAnsi="Verdana" w:cs="Times New Roman"/>
          <w:sz w:val="20"/>
          <w:szCs w:val="20"/>
        </w:rPr>
        <w:t>Wykonanie Zmiany (usunięcie Błędu) i jej dostarczenie nastąpi w następujących</w:t>
      </w:r>
    </w:p>
    <w:p w14:paraId="432F2ECE" w14:textId="77777777" w:rsidR="007D688E" w:rsidRPr="007A25D5" w:rsidRDefault="007D688E" w:rsidP="007A25D5">
      <w:pPr>
        <w:spacing w:line="360" w:lineRule="auto"/>
        <w:ind w:left="360"/>
        <w:jc w:val="both"/>
        <w:rPr>
          <w:rFonts w:ascii="Verdana" w:hAnsi="Verdana" w:cs="Times New Roman"/>
          <w:b/>
          <w:sz w:val="20"/>
          <w:szCs w:val="20"/>
        </w:rPr>
      </w:pPr>
      <w:r w:rsidRPr="007A25D5">
        <w:rPr>
          <w:rFonts w:ascii="Verdana" w:hAnsi="Verdana" w:cs="Times New Roman"/>
          <w:sz w:val="20"/>
          <w:szCs w:val="20"/>
        </w:rPr>
        <w:t>terminach:</w:t>
      </w:r>
    </w:p>
    <w:p w14:paraId="0DE1A116" w14:textId="77777777" w:rsidR="00D6228A" w:rsidRDefault="007D688E" w:rsidP="00A849C0">
      <w:pPr>
        <w:pStyle w:val="Akapitzlist"/>
        <w:numPr>
          <w:ilvl w:val="0"/>
          <w:numId w:val="41"/>
        </w:numPr>
        <w:spacing w:line="360" w:lineRule="auto"/>
        <w:jc w:val="both"/>
        <w:rPr>
          <w:rFonts w:ascii="Verdana" w:hAnsi="Verdana" w:cs="Times New Roman"/>
          <w:sz w:val="20"/>
          <w:szCs w:val="20"/>
        </w:rPr>
      </w:pPr>
      <w:r w:rsidRPr="007A25D5">
        <w:rPr>
          <w:rFonts w:ascii="Verdana" w:hAnsi="Verdana" w:cs="Times New Roman"/>
          <w:b/>
          <w:sz w:val="20"/>
          <w:szCs w:val="20"/>
        </w:rPr>
        <w:t xml:space="preserve">Błąd Krytyczny </w:t>
      </w:r>
      <w:r w:rsidRPr="007A25D5">
        <w:rPr>
          <w:rFonts w:ascii="Verdana" w:hAnsi="Verdana" w:cs="Times New Roman"/>
          <w:sz w:val="20"/>
          <w:szCs w:val="20"/>
        </w:rPr>
        <w:t>- w ciągu 1 dnia od zgłoszenia przez Zamawiającego oraz</w:t>
      </w:r>
      <w:r w:rsidR="00D6228A" w:rsidRPr="00D6228A">
        <w:rPr>
          <w:rFonts w:ascii="Verdana" w:hAnsi="Verdana" w:cs="Times New Roman"/>
          <w:sz w:val="20"/>
          <w:szCs w:val="20"/>
        </w:rPr>
        <w:t xml:space="preserve"> </w:t>
      </w:r>
      <w:r w:rsidRPr="007A25D5">
        <w:rPr>
          <w:rFonts w:ascii="Verdana" w:hAnsi="Verdana" w:cs="Times New Roman"/>
          <w:sz w:val="20"/>
          <w:szCs w:val="20"/>
        </w:rPr>
        <w:t>wprowadzenie do najbliższej Wersji (chyba,</w:t>
      </w:r>
      <w:r w:rsidR="00D6228A" w:rsidRPr="00D6228A">
        <w:rPr>
          <w:rFonts w:ascii="Verdana" w:hAnsi="Verdana" w:cs="Times New Roman"/>
          <w:sz w:val="20"/>
          <w:szCs w:val="20"/>
        </w:rPr>
        <w:t xml:space="preserve"> </w:t>
      </w:r>
      <w:r w:rsidRPr="007A25D5">
        <w:rPr>
          <w:rFonts w:ascii="Verdana" w:hAnsi="Verdana" w:cs="Times New Roman"/>
          <w:sz w:val="20"/>
          <w:szCs w:val="20"/>
        </w:rPr>
        <w:t>że Strony postanowią inaczej),</w:t>
      </w:r>
    </w:p>
    <w:p w14:paraId="756CA54D" w14:textId="77777777" w:rsidR="00D6228A" w:rsidRDefault="007D688E" w:rsidP="00A849C0">
      <w:pPr>
        <w:pStyle w:val="Akapitzlist"/>
        <w:numPr>
          <w:ilvl w:val="0"/>
          <w:numId w:val="41"/>
        </w:numPr>
        <w:spacing w:line="360" w:lineRule="auto"/>
        <w:jc w:val="both"/>
        <w:rPr>
          <w:rFonts w:ascii="Verdana" w:hAnsi="Verdana" w:cs="Times New Roman"/>
          <w:sz w:val="20"/>
          <w:szCs w:val="20"/>
        </w:rPr>
      </w:pPr>
      <w:r w:rsidRPr="007A25D5">
        <w:rPr>
          <w:rFonts w:ascii="Verdana" w:hAnsi="Verdana" w:cs="Times New Roman"/>
          <w:b/>
          <w:sz w:val="20"/>
          <w:szCs w:val="20"/>
        </w:rPr>
        <w:lastRenderedPageBreak/>
        <w:t xml:space="preserve">Błąd Istotny </w:t>
      </w:r>
      <w:r w:rsidRPr="007A25D5">
        <w:rPr>
          <w:rFonts w:ascii="Verdana" w:hAnsi="Verdana" w:cs="Times New Roman"/>
          <w:sz w:val="20"/>
          <w:szCs w:val="20"/>
        </w:rPr>
        <w:t>- w ciągu 2 dni roboczych od dnia zgłoszenia przez</w:t>
      </w:r>
      <w:r w:rsidR="00D6228A" w:rsidRPr="00D6228A">
        <w:rPr>
          <w:rFonts w:ascii="Verdana" w:hAnsi="Verdana" w:cs="Times New Roman"/>
          <w:sz w:val="20"/>
          <w:szCs w:val="20"/>
        </w:rPr>
        <w:t xml:space="preserve"> </w:t>
      </w:r>
      <w:r w:rsidRPr="007A25D5">
        <w:rPr>
          <w:rFonts w:ascii="Verdana" w:hAnsi="Verdana" w:cs="Times New Roman"/>
          <w:sz w:val="20"/>
          <w:szCs w:val="20"/>
        </w:rPr>
        <w:t>Zamawiającego oraz wprowadzenie do najbliższej</w:t>
      </w:r>
      <w:r w:rsidR="00D6228A" w:rsidRPr="00D6228A">
        <w:rPr>
          <w:rFonts w:ascii="Verdana" w:hAnsi="Verdana" w:cs="Times New Roman"/>
          <w:sz w:val="20"/>
          <w:szCs w:val="20"/>
        </w:rPr>
        <w:t xml:space="preserve"> </w:t>
      </w:r>
      <w:r w:rsidRPr="007A25D5">
        <w:rPr>
          <w:rFonts w:ascii="Verdana" w:hAnsi="Verdana" w:cs="Times New Roman"/>
          <w:sz w:val="20"/>
          <w:szCs w:val="20"/>
        </w:rPr>
        <w:t>Wersji (chyba, że Strony postanowią inaczej),</w:t>
      </w:r>
    </w:p>
    <w:p w14:paraId="5DF64606" w14:textId="77777777" w:rsidR="00D6228A" w:rsidRPr="007A25D5" w:rsidRDefault="007D688E" w:rsidP="00A849C0">
      <w:pPr>
        <w:pStyle w:val="Akapitzlist"/>
        <w:numPr>
          <w:ilvl w:val="0"/>
          <w:numId w:val="41"/>
        </w:numPr>
        <w:spacing w:line="360" w:lineRule="auto"/>
        <w:jc w:val="both"/>
        <w:rPr>
          <w:rFonts w:ascii="Verdana" w:hAnsi="Verdana" w:cs="Times New Roman"/>
          <w:b/>
          <w:sz w:val="20"/>
          <w:szCs w:val="20"/>
        </w:rPr>
      </w:pPr>
      <w:r w:rsidRPr="007A25D5">
        <w:rPr>
          <w:rFonts w:ascii="Verdana" w:hAnsi="Verdana" w:cs="Times New Roman"/>
          <w:b/>
          <w:sz w:val="20"/>
          <w:szCs w:val="20"/>
        </w:rPr>
        <w:t xml:space="preserve">Błąd Zwykły </w:t>
      </w:r>
      <w:r w:rsidRPr="007A25D5">
        <w:rPr>
          <w:rFonts w:ascii="Verdana" w:hAnsi="Verdana" w:cs="Times New Roman"/>
          <w:sz w:val="20"/>
          <w:szCs w:val="20"/>
        </w:rPr>
        <w:t>- w ciągu 10 dni roboczych od dnia zgłoszenia przez</w:t>
      </w:r>
      <w:r w:rsidR="00D6228A" w:rsidRPr="00D6228A">
        <w:rPr>
          <w:rFonts w:ascii="Verdana" w:hAnsi="Verdana" w:cs="Times New Roman"/>
          <w:sz w:val="20"/>
          <w:szCs w:val="20"/>
        </w:rPr>
        <w:t xml:space="preserve"> </w:t>
      </w:r>
      <w:r w:rsidRPr="007A25D5">
        <w:rPr>
          <w:rFonts w:ascii="Verdana" w:hAnsi="Verdana" w:cs="Times New Roman"/>
          <w:sz w:val="20"/>
          <w:szCs w:val="20"/>
        </w:rPr>
        <w:t>Zamawiającego oraz wprowadzenie do najbliższej</w:t>
      </w:r>
      <w:r w:rsidR="00D6228A" w:rsidRPr="00D6228A">
        <w:rPr>
          <w:rFonts w:ascii="Verdana" w:hAnsi="Verdana" w:cs="Times New Roman"/>
          <w:sz w:val="20"/>
          <w:szCs w:val="20"/>
        </w:rPr>
        <w:t xml:space="preserve"> </w:t>
      </w:r>
      <w:r w:rsidRPr="007A25D5">
        <w:rPr>
          <w:rFonts w:ascii="Verdana" w:hAnsi="Verdana" w:cs="Times New Roman"/>
          <w:sz w:val="20"/>
          <w:szCs w:val="20"/>
        </w:rPr>
        <w:t>Wersji (chyba, że Strony postanowią inaczej),</w:t>
      </w:r>
    </w:p>
    <w:p w14:paraId="7816622E" w14:textId="77777777" w:rsidR="00D6228A" w:rsidRPr="007A25D5" w:rsidRDefault="007D688E" w:rsidP="00A849C0">
      <w:pPr>
        <w:pStyle w:val="Akapitzlist"/>
        <w:numPr>
          <w:ilvl w:val="0"/>
          <w:numId w:val="40"/>
        </w:numPr>
        <w:spacing w:line="360" w:lineRule="auto"/>
        <w:jc w:val="both"/>
        <w:rPr>
          <w:rFonts w:ascii="Verdana" w:hAnsi="Verdana" w:cs="Times New Roman"/>
          <w:b/>
          <w:sz w:val="20"/>
          <w:szCs w:val="20"/>
        </w:rPr>
      </w:pPr>
      <w:r w:rsidRPr="007A25D5">
        <w:rPr>
          <w:rFonts w:ascii="Verdana" w:hAnsi="Verdana" w:cs="Times New Roman"/>
          <w:sz w:val="20"/>
          <w:szCs w:val="20"/>
        </w:rPr>
        <w:t>Czas reakcji Wykonawcy na Błędy wynosi:</w:t>
      </w:r>
    </w:p>
    <w:p w14:paraId="6E1B4338" w14:textId="77777777" w:rsidR="00D6228A" w:rsidRPr="007A25D5" w:rsidRDefault="007D688E" w:rsidP="00A849C0">
      <w:pPr>
        <w:pStyle w:val="Akapitzlist"/>
        <w:numPr>
          <w:ilvl w:val="1"/>
          <w:numId w:val="40"/>
        </w:numPr>
        <w:spacing w:line="360" w:lineRule="auto"/>
        <w:jc w:val="both"/>
        <w:rPr>
          <w:rFonts w:ascii="Verdana" w:hAnsi="Verdana" w:cs="Times New Roman"/>
          <w:b/>
          <w:sz w:val="20"/>
          <w:szCs w:val="20"/>
        </w:rPr>
      </w:pPr>
      <w:r w:rsidRPr="007A25D5">
        <w:rPr>
          <w:rFonts w:ascii="Verdana" w:hAnsi="Verdana" w:cs="Times New Roman"/>
          <w:sz w:val="20"/>
          <w:szCs w:val="20"/>
        </w:rPr>
        <w:t>1 (jedną) godzinę dla błędów krytycznych.</w:t>
      </w:r>
    </w:p>
    <w:p w14:paraId="657B429B" w14:textId="54417466" w:rsidR="007D688E" w:rsidRPr="007A25D5" w:rsidRDefault="007D688E" w:rsidP="00A849C0">
      <w:pPr>
        <w:pStyle w:val="Akapitzlist"/>
        <w:numPr>
          <w:ilvl w:val="1"/>
          <w:numId w:val="40"/>
        </w:numPr>
        <w:spacing w:line="360" w:lineRule="auto"/>
        <w:jc w:val="both"/>
        <w:rPr>
          <w:rFonts w:ascii="Verdana" w:hAnsi="Verdana" w:cs="Times New Roman"/>
          <w:b/>
          <w:sz w:val="20"/>
          <w:szCs w:val="20"/>
        </w:rPr>
      </w:pPr>
      <w:r w:rsidRPr="007A25D5">
        <w:rPr>
          <w:rFonts w:ascii="Verdana" w:hAnsi="Verdana" w:cs="Times New Roman"/>
          <w:sz w:val="20"/>
          <w:szCs w:val="20"/>
        </w:rPr>
        <w:t>1 (jeden) dzień roboczy dla błędów pozostałych.</w:t>
      </w:r>
    </w:p>
    <w:p w14:paraId="4CB51486" w14:textId="77777777" w:rsidR="00D6228A" w:rsidRDefault="007D688E" w:rsidP="00D6228A">
      <w:pPr>
        <w:spacing w:line="360" w:lineRule="auto"/>
        <w:ind w:left="360"/>
        <w:jc w:val="both"/>
        <w:rPr>
          <w:rFonts w:ascii="Verdana" w:hAnsi="Verdana" w:cs="Times New Roman"/>
          <w:b/>
          <w:sz w:val="20"/>
          <w:szCs w:val="20"/>
        </w:rPr>
      </w:pPr>
      <w:r w:rsidRPr="007A25D5">
        <w:rPr>
          <w:rFonts w:ascii="Verdana" w:hAnsi="Verdana" w:cs="Times New Roman"/>
          <w:sz w:val="20"/>
          <w:szCs w:val="20"/>
        </w:rPr>
        <w:t>Brak w tym czasie reakcji po stronie Wykonawcy oznacza, że Wykonawca zaakceptował</w:t>
      </w:r>
      <w:r w:rsidR="00D6228A">
        <w:rPr>
          <w:rFonts w:ascii="Verdana" w:hAnsi="Verdana" w:cs="Times New Roman"/>
          <w:sz w:val="20"/>
          <w:szCs w:val="20"/>
        </w:rPr>
        <w:t xml:space="preserve"> </w:t>
      </w:r>
      <w:r w:rsidRPr="007A25D5">
        <w:rPr>
          <w:rFonts w:ascii="Verdana" w:hAnsi="Verdana" w:cs="Times New Roman"/>
          <w:sz w:val="20"/>
          <w:szCs w:val="20"/>
        </w:rPr>
        <w:t>klasyfikację zgłoszenia.</w:t>
      </w:r>
    </w:p>
    <w:p w14:paraId="7C6757DD" w14:textId="77777777" w:rsidR="00D6228A" w:rsidRDefault="007D688E" w:rsidP="00A849C0">
      <w:pPr>
        <w:pStyle w:val="Akapitzlist"/>
        <w:numPr>
          <w:ilvl w:val="0"/>
          <w:numId w:val="40"/>
        </w:numPr>
        <w:spacing w:line="360" w:lineRule="auto"/>
        <w:ind w:left="360"/>
        <w:jc w:val="both"/>
        <w:rPr>
          <w:rFonts w:ascii="Verdana" w:hAnsi="Verdana" w:cs="Times New Roman"/>
          <w:sz w:val="20"/>
          <w:szCs w:val="20"/>
        </w:rPr>
      </w:pPr>
      <w:r w:rsidRPr="007A25D5">
        <w:rPr>
          <w:rFonts w:ascii="Verdana" w:hAnsi="Verdana" w:cs="Times New Roman"/>
          <w:sz w:val="20"/>
          <w:szCs w:val="20"/>
        </w:rPr>
        <w:t>Wykonawca zobowiązuje się usunąć Błędy w terminach określonych powyżej,</w:t>
      </w:r>
      <w:r w:rsidR="00D6228A" w:rsidRPr="00D6228A">
        <w:rPr>
          <w:rFonts w:ascii="Verdana" w:hAnsi="Verdana" w:cs="Times New Roman"/>
          <w:sz w:val="20"/>
          <w:szCs w:val="20"/>
        </w:rPr>
        <w:t xml:space="preserve"> </w:t>
      </w:r>
      <w:r w:rsidRPr="007A25D5">
        <w:rPr>
          <w:rFonts w:ascii="Verdana" w:hAnsi="Verdana" w:cs="Times New Roman"/>
          <w:sz w:val="20"/>
          <w:szCs w:val="20"/>
        </w:rPr>
        <w:t>chyba że Strony ustalą inaczej.</w:t>
      </w:r>
    </w:p>
    <w:p w14:paraId="4E106F59" w14:textId="2B496B78" w:rsidR="007D688E" w:rsidRPr="007A25D5" w:rsidRDefault="007D688E" w:rsidP="00A849C0">
      <w:pPr>
        <w:pStyle w:val="Akapitzlist"/>
        <w:numPr>
          <w:ilvl w:val="0"/>
          <w:numId w:val="40"/>
        </w:numPr>
        <w:spacing w:line="360" w:lineRule="auto"/>
        <w:ind w:left="360"/>
        <w:jc w:val="both"/>
        <w:rPr>
          <w:rFonts w:ascii="Verdana" w:hAnsi="Verdana" w:cs="Times New Roman"/>
          <w:b/>
          <w:sz w:val="20"/>
          <w:szCs w:val="20"/>
        </w:rPr>
      </w:pPr>
      <w:r w:rsidRPr="007A25D5">
        <w:rPr>
          <w:rFonts w:ascii="Verdana" w:hAnsi="Verdana" w:cs="Times New Roman"/>
          <w:sz w:val="20"/>
          <w:szCs w:val="20"/>
        </w:rPr>
        <w:t>Strony uznają ww. termin wykonania Zmiany (usunięcia Błędu) za dotrzymany, jeżeli</w:t>
      </w:r>
      <w:r w:rsidR="00D6228A" w:rsidRPr="00D6228A">
        <w:rPr>
          <w:rFonts w:ascii="Verdana" w:hAnsi="Verdana" w:cs="Times New Roman"/>
          <w:sz w:val="20"/>
          <w:szCs w:val="20"/>
        </w:rPr>
        <w:t xml:space="preserve"> </w:t>
      </w:r>
      <w:r w:rsidRPr="007A25D5">
        <w:rPr>
          <w:rFonts w:ascii="Verdana" w:hAnsi="Verdana" w:cs="Times New Roman"/>
          <w:sz w:val="20"/>
          <w:szCs w:val="20"/>
        </w:rPr>
        <w:t>w ww. terminie Wykonawca zastosuje tymczasowe obejście, umożliwiające korzystanie</w:t>
      </w:r>
      <w:r w:rsidR="00D6228A" w:rsidRPr="00D6228A">
        <w:rPr>
          <w:rFonts w:ascii="Verdana" w:hAnsi="Verdana" w:cs="Times New Roman"/>
          <w:sz w:val="20"/>
          <w:szCs w:val="20"/>
        </w:rPr>
        <w:t xml:space="preserve"> </w:t>
      </w:r>
      <w:r w:rsidRPr="007A25D5">
        <w:rPr>
          <w:rFonts w:ascii="Verdana" w:hAnsi="Verdana" w:cs="Times New Roman"/>
          <w:sz w:val="20"/>
          <w:szCs w:val="20"/>
        </w:rPr>
        <w:t>z funkcji Oprogramowania bez istotnego, z punktu widzenia działalności Zamawiającego,</w:t>
      </w:r>
      <w:r w:rsidR="00D6228A" w:rsidRPr="00D6228A">
        <w:rPr>
          <w:rFonts w:ascii="Verdana" w:hAnsi="Verdana" w:cs="Times New Roman"/>
          <w:sz w:val="20"/>
          <w:szCs w:val="20"/>
        </w:rPr>
        <w:t xml:space="preserve"> </w:t>
      </w:r>
      <w:r w:rsidRPr="007A25D5">
        <w:rPr>
          <w:rFonts w:ascii="Verdana" w:hAnsi="Verdana" w:cs="Times New Roman"/>
          <w:sz w:val="20"/>
          <w:szCs w:val="20"/>
        </w:rPr>
        <w:t>wydłużenia czasu wykonywanych operacji i bez utraty danych. Zastosowanie obejścia nie</w:t>
      </w:r>
      <w:r w:rsidR="00D6228A" w:rsidRPr="00D6228A">
        <w:rPr>
          <w:rFonts w:ascii="Verdana" w:hAnsi="Verdana" w:cs="Times New Roman"/>
          <w:sz w:val="20"/>
          <w:szCs w:val="20"/>
        </w:rPr>
        <w:t xml:space="preserve"> </w:t>
      </w:r>
      <w:r w:rsidRPr="007A25D5">
        <w:rPr>
          <w:rFonts w:ascii="Verdana" w:hAnsi="Verdana" w:cs="Times New Roman"/>
          <w:sz w:val="20"/>
          <w:szCs w:val="20"/>
        </w:rPr>
        <w:t>zwalnia Wykonawcy z obowiązku wykonania Zmiany (usunięcia Błędu) w uzgodnionym</w:t>
      </w:r>
      <w:r w:rsidR="00D6228A" w:rsidRPr="00D6228A">
        <w:rPr>
          <w:rFonts w:ascii="Verdana" w:hAnsi="Verdana" w:cs="Times New Roman"/>
          <w:sz w:val="20"/>
          <w:szCs w:val="20"/>
        </w:rPr>
        <w:t xml:space="preserve"> </w:t>
      </w:r>
      <w:r w:rsidRPr="007A25D5">
        <w:rPr>
          <w:rFonts w:ascii="Verdana" w:hAnsi="Verdana" w:cs="Times New Roman"/>
          <w:sz w:val="20"/>
          <w:szCs w:val="20"/>
        </w:rPr>
        <w:t>przez Strony dodatkowym terminie, który Strony są zobowiązane ustalić w ciągu 2 dni od</w:t>
      </w:r>
      <w:r w:rsidR="00D6228A" w:rsidRPr="00D6228A">
        <w:rPr>
          <w:rFonts w:ascii="Verdana" w:hAnsi="Verdana" w:cs="Times New Roman"/>
          <w:sz w:val="20"/>
          <w:szCs w:val="20"/>
        </w:rPr>
        <w:t xml:space="preserve"> </w:t>
      </w:r>
      <w:r w:rsidRPr="007A25D5">
        <w:rPr>
          <w:rFonts w:ascii="Verdana" w:hAnsi="Verdana" w:cs="Times New Roman"/>
          <w:sz w:val="20"/>
          <w:szCs w:val="20"/>
        </w:rPr>
        <w:t>daty zgłoszenia. W przeciwnym przypadku termin wykonania Zmiany upływa 10 dnia od</w:t>
      </w:r>
      <w:r w:rsidR="00D6228A" w:rsidRPr="00D6228A">
        <w:rPr>
          <w:rFonts w:ascii="Verdana" w:hAnsi="Verdana" w:cs="Times New Roman"/>
          <w:sz w:val="20"/>
          <w:szCs w:val="20"/>
        </w:rPr>
        <w:t xml:space="preserve"> </w:t>
      </w:r>
      <w:r w:rsidRPr="007A25D5">
        <w:rPr>
          <w:rFonts w:ascii="Verdana" w:hAnsi="Verdana" w:cs="Times New Roman"/>
          <w:sz w:val="20"/>
          <w:szCs w:val="20"/>
        </w:rPr>
        <w:t>daty zgłoszenia.</w:t>
      </w:r>
    </w:p>
    <w:p w14:paraId="5B981FCC" w14:textId="77777777" w:rsidR="007D688E" w:rsidRPr="007A25D5" w:rsidRDefault="007D688E" w:rsidP="007A25D5"/>
    <w:p w14:paraId="7F3B0C31" w14:textId="629C2F76" w:rsidR="00DB1AC4" w:rsidRDefault="00DB1AC4" w:rsidP="00A849C0">
      <w:pPr>
        <w:pStyle w:val="Nagwek1"/>
        <w:numPr>
          <w:ilvl w:val="1"/>
          <w:numId w:val="50"/>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3" w:name="_Toc81504044"/>
      <w:r w:rsidRPr="007A25D5">
        <w:rPr>
          <w:rStyle w:val="Odwoanieintensywne"/>
          <w:b w:val="0"/>
          <w:bCs w:val="0"/>
          <w:smallCaps w:val="0"/>
          <w:color w:val="2E74B5" w:themeColor="accent1" w:themeShade="BF"/>
          <w:spacing w:val="0"/>
        </w:rPr>
        <w:t>Dostosowanie, Instalacja Systemu, Konfiguracja</w:t>
      </w:r>
      <w:bookmarkEnd w:id="143"/>
    </w:p>
    <w:p w14:paraId="02C7AA7D" w14:textId="63E2A3BE" w:rsidR="00FA3264" w:rsidRPr="007A25D5" w:rsidRDefault="007D688E" w:rsidP="00A849C0">
      <w:pPr>
        <w:pStyle w:val="Akapitzlist"/>
        <w:numPr>
          <w:ilvl w:val="0"/>
          <w:numId w:val="42"/>
        </w:numPr>
        <w:spacing w:line="360" w:lineRule="auto"/>
        <w:jc w:val="both"/>
        <w:rPr>
          <w:rFonts w:ascii="Verdana" w:hAnsi="Verdana" w:cs="Times New Roman"/>
          <w:sz w:val="20"/>
          <w:szCs w:val="20"/>
        </w:rPr>
      </w:pPr>
      <w:r w:rsidRPr="007A25D5">
        <w:rPr>
          <w:rFonts w:ascii="Verdana" w:hAnsi="Verdana" w:cs="Times New Roman"/>
          <w:sz w:val="20"/>
          <w:szCs w:val="20"/>
        </w:rPr>
        <w:t>Wykonawca zobowiązany jest do Dostawy Systemu, Instalacji Systemu</w:t>
      </w:r>
      <w:r w:rsidR="00FA3264" w:rsidRPr="007A25D5">
        <w:rPr>
          <w:rFonts w:ascii="Verdana" w:hAnsi="Verdana" w:cs="Times New Roman"/>
          <w:sz w:val="20"/>
          <w:szCs w:val="20"/>
        </w:rPr>
        <w:t xml:space="preserve"> </w:t>
      </w:r>
      <w:r w:rsidRPr="007A25D5">
        <w:rPr>
          <w:rFonts w:ascii="Verdana" w:hAnsi="Verdana" w:cs="Times New Roman"/>
          <w:sz w:val="20"/>
          <w:szCs w:val="20"/>
        </w:rPr>
        <w:t>i Konfiguracji wszystkich niezbędnych komponentów środowiska w terminach</w:t>
      </w:r>
      <w:r w:rsidR="00FA3264" w:rsidRPr="007A25D5">
        <w:rPr>
          <w:rFonts w:ascii="Verdana" w:hAnsi="Verdana" w:cs="Times New Roman"/>
          <w:sz w:val="20"/>
          <w:szCs w:val="20"/>
        </w:rPr>
        <w:t xml:space="preserve"> </w:t>
      </w:r>
      <w:r w:rsidRPr="007A25D5">
        <w:rPr>
          <w:rFonts w:ascii="Verdana" w:hAnsi="Verdana" w:cs="Times New Roman"/>
          <w:sz w:val="20"/>
          <w:szCs w:val="20"/>
        </w:rPr>
        <w:t>uzgodnionych z Zamawiającym.</w:t>
      </w:r>
    </w:p>
    <w:p w14:paraId="1D054593" w14:textId="3431CE67" w:rsidR="00FA3264" w:rsidRPr="007A25D5" w:rsidRDefault="007D688E" w:rsidP="00A849C0">
      <w:pPr>
        <w:pStyle w:val="Akapitzlist"/>
        <w:numPr>
          <w:ilvl w:val="0"/>
          <w:numId w:val="42"/>
        </w:numPr>
        <w:spacing w:line="360" w:lineRule="auto"/>
        <w:jc w:val="both"/>
        <w:rPr>
          <w:rFonts w:ascii="Verdana" w:hAnsi="Verdana" w:cs="Times New Roman"/>
          <w:sz w:val="20"/>
          <w:szCs w:val="20"/>
        </w:rPr>
      </w:pPr>
      <w:r w:rsidRPr="007A25D5">
        <w:rPr>
          <w:rFonts w:ascii="Verdana" w:hAnsi="Verdana" w:cs="Times New Roman"/>
          <w:sz w:val="20"/>
          <w:szCs w:val="20"/>
        </w:rPr>
        <w:t>Wykonawca po Instalacji Systemu wykona Konfigurację i dokona dostosowań do</w:t>
      </w:r>
      <w:r w:rsidR="00FA3264" w:rsidRPr="007A25D5">
        <w:rPr>
          <w:rFonts w:ascii="Verdana" w:hAnsi="Verdana" w:cs="Times New Roman"/>
          <w:sz w:val="20"/>
          <w:szCs w:val="20"/>
        </w:rPr>
        <w:t xml:space="preserve"> </w:t>
      </w:r>
      <w:r w:rsidRPr="007A25D5">
        <w:rPr>
          <w:rFonts w:ascii="Verdana" w:hAnsi="Verdana" w:cs="Times New Roman"/>
          <w:sz w:val="20"/>
          <w:szCs w:val="20"/>
        </w:rPr>
        <w:t>prawidłowego i optymalnego działania Systemu, a także przetestuje wszystkie</w:t>
      </w:r>
      <w:r w:rsidR="00FA3264" w:rsidRPr="007A25D5">
        <w:rPr>
          <w:rFonts w:ascii="Verdana" w:hAnsi="Verdana" w:cs="Times New Roman"/>
          <w:sz w:val="20"/>
          <w:szCs w:val="20"/>
        </w:rPr>
        <w:t xml:space="preserve"> </w:t>
      </w:r>
      <w:r w:rsidRPr="007A25D5">
        <w:rPr>
          <w:rFonts w:ascii="Verdana" w:hAnsi="Verdana" w:cs="Times New Roman"/>
          <w:sz w:val="20"/>
          <w:szCs w:val="20"/>
        </w:rPr>
        <w:t>operacje systemowe i funkcje Systemu.</w:t>
      </w:r>
    </w:p>
    <w:p w14:paraId="6CF414C2" w14:textId="293835AF" w:rsidR="00FA3264" w:rsidRPr="007A25D5" w:rsidRDefault="007D688E" w:rsidP="00A849C0">
      <w:pPr>
        <w:pStyle w:val="Akapitzlist"/>
        <w:numPr>
          <w:ilvl w:val="0"/>
          <w:numId w:val="42"/>
        </w:numPr>
        <w:spacing w:line="360" w:lineRule="auto"/>
        <w:jc w:val="both"/>
        <w:rPr>
          <w:rFonts w:ascii="Verdana" w:hAnsi="Verdana" w:cs="Times New Roman"/>
          <w:sz w:val="20"/>
          <w:szCs w:val="20"/>
        </w:rPr>
      </w:pPr>
      <w:r w:rsidRPr="007A25D5">
        <w:rPr>
          <w:rFonts w:ascii="Verdana" w:hAnsi="Verdana" w:cs="Times New Roman"/>
          <w:sz w:val="20"/>
          <w:szCs w:val="20"/>
        </w:rPr>
        <w:t>W szczególnych przypadkach dostosowanie dotyczyć będzie integracji</w:t>
      </w:r>
      <w:r w:rsidR="00FA3264" w:rsidRPr="007A25D5">
        <w:rPr>
          <w:rFonts w:ascii="Verdana" w:hAnsi="Verdana" w:cs="Times New Roman"/>
          <w:sz w:val="20"/>
          <w:szCs w:val="20"/>
        </w:rPr>
        <w:t xml:space="preserve"> </w:t>
      </w:r>
      <w:r w:rsidRPr="007A25D5">
        <w:rPr>
          <w:rFonts w:ascii="Verdana" w:hAnsi="Verdana" w:cs="Times New Roman"/>
          <w:sz w:val="20"/>
          <w:szCs w:val="20"/>
        </w:rPr>
        <w:t>z oprogramowaniem funkcjonującym u Zamawiającego.</w:t>
      </w:r>
    </w:p>
    <w:p w14:paraId="5B15C07F" w14:textId="7B8494F8" w:rsidR="00FA3264" w:rsidRPr="007A25D5" w:rsidRDefault="007D688E" w:rsidP="00A849C0">
      <w:pPr>
        <w:pStyle w:val="Akapitzlist"/>
        <w:numPr>
          <w:ilvl w:val="0"/>
          <w:numId w:val="42"/>
        </w:numPr>
        <w:spacing w:line="360" w:lineRule="auto"/>
        <w:jc w:val="both"/>
        <w:rPr>
          <w:rFonts w:ascii="Verdana" w:hAnsi="Verdana" w:cs="Times New Roman"/>
          <w:b/>
          <w:sz w:val="20"/>
          <w:szCs w:val="20"/>
        </w:rPr>
      </w:pPr>
      <w:r w:rsidRPr="007A25D5">
        <w:rPr>
          <w:rFonts w:ascii="Verdana" w:hAnsi="Verdana" w:cs="Times New Roman"/>
          <w:sz w:val="20"/>
          <w:szCs w:val="20"/>
        </w:rPr>
        <w:t>Wykonawca dokona także uzupełnienia słowników.</w:t>
      </w:r>
    </w:p>
    <w:p w14:paraId="651A2C15" w14:textId="12408876" w:rsidR="00FA3264" w:rsidRPr="007A25D5" w:rsidRDefault="007D688E" w:rsidP="00A849C0">
      <w:pPr>
        <w:pStyle w:val="Akapitzlist"/>
        <w:numPr>
          <w:ilvl w:val="0"/>
          <w:numId w:val="42"/>
        </w:numPr>
        <w:spacing w:line="360" w:lineRule="auto"/>
        <w:jc w:val="both"/>
        <w:rPr>
          <w:rFonts w:ascii="Verdana" w:hAnsi="Verdana" w:cs="Times New Roman"/>
          <w:sz w:val="20"/>
          <w:szCs w:val="20"/>
        </w:rPr>
      </w:pPr>
      <w:r w:rsidRPr="007A25D5">
        <w:rPr>
          <w:rFonts w:ascii="Verdana" w:hAnsi="Verdana" w:cs="Times New Roman"/>
          <w:sz w:val="20"/>
          <w:szCs w:val="20"/>
        </w:rPr>
        <w:t>Wszelkie prace w środowisku Zamawiającego Wykonawca zaplanuje i przeprowadzi</w:t>
      </w:r>
      <w:r w:rsidR="00FA3264" w:rsidRPr="007A25D5">
        <w:rPr>
          <w:rFonts w:ascii="Verdana" w:hAnsi="Verdana" w:cs="Times New Roman"/>
          <w:b/>
          <w:sz w:val="20"/>
          <w:szCs w:val="20"/>
        </w:rPr>
        <w:t xml:space="preserve"> </w:t>
      </w:r>
      <w:r w:rsidRPr="007A25D5">
        <w:rPr>
          <w:rFonts w:ascii="Verdana" w:hAnsi="Verdana" w:cs="Times New Roman"/>
          <w:sz w:val="20"/>
          <w:szCs w:val="20"/>
        </w:rPr>
        <w:t>w uzgodnieniu z Zamawiającym.</w:t>
      </w:r>
    </w:p>
    <w:p w14:paraId="1769CAA6" w14:textId="55D721F6" w:rsidR="007D688E" w:rsidRPr="007A25D5" w:rsidRDefault="007D688E" w:rsidP="00A849C0">
      <w:pPr>
        <w:pStyle w:val="Akapitzlist"/>
        <w:numPr>
          <w:ilvl w:val="0"/>
          <w:numId w:val="42"/>
        </w:numPr>
        <w:spacing w:line="360" w:lineRule="auto"/>
        <w:jc w:val="both"/>
        <w:rPr>
          <w:rFonts w:ascii="Verdana" w:hAnsi="Verdana" w:cs="Times New Roman"/>
          <w:b/>
          <w:sz w:val="20"/>
          <w:szCs w:val="20"/>
        </w:rPr>
      </w:pPr>
      <w:r w:rsidRPr="007A25D5">
        <w:rPr>
          <w:rFonts w:ascii="Verdana" w:hAnsi="Verdana" w:cs="Times New Roman"/>
          <w:sz w:val="20"/>
          <w:szCs w:val="20"/>
        </w:rPr>
        <w:t>Wykonawca zobowiązany jest do zapewnienia w siedzibie Zamawiającego wsparcia</w:t>
      </w:r>
      <w:r w:rsidR="00FA3264" w:rsidRPr="007A25D5">
        <w:rPr>
          <w:rFonts w:ascii="Verdana" w:hAnsi="Verdana" w:cs="Times New Roman"/>
          <w:sz w:val="20"/>
          <w:szCs w:val="20"/>
        </w:rPr>
        <w:t xml:space="preserve"> </w:t>
      </w:r>
      <w:r w:rsidRPr="007A25D5">
        <w:rPr>
          <w:rFonts w:ascii="Verdana" w:hAnsi="Verdana" w:cs="Times New Roman"/>
          <w:sz w:val="20"/>
          <w:szCs w:val="20"/>
        </w:rPr>
        <w:t xml:space="preserve">technicznego oraz usług serwisowych w ciągu całego procesu testowania </w:t>
      </w:r>
      <w:r w:rsidRPr="007A25D5">
        <w:rPr>
          <w:rFonts w:ascii="Verdana" w:hAnsi="Verdana" w:cs="Times New Roman"/>
          <w:sz w:val="20"/>
          <w:szCs w:val="20"/>
        </w:rPr>
        <w:lastRenderedPageBreak/>
        <w:t>i wdrażania,</w:t>
      </w:r>
      <w:r w:rsidR="00FA3264" w:rsidRPr="007A25D5">
        <w:rPr>
          <w:rFonts w:ascii="Verdana" w:hAnsi="Verdana" w:cs="Times New Roman"/>
          <w:sz w:val="20"/>
          <w:szCs w:val="20"/>
        </w:rPr>
        <w:t xml:space="preserve"> </w:t>
      </w:r>
      <w:r w:rsidRPr="007A25D5">
        <w:rPr>
          <w:rFonts w:ascii="Verdana" w:hAnsi="Verdana" w:cs="Times New Roman"/>
          <w:sz w:val="20"/>
          <w:szCs w:val="20"/>
        </w:rPr>
        <w:t>w zakresie nie mniejszym niż przewidziany w okresie gwarancji i wsparcia</w:t>
      </w:r>
      <w:r w:rsidR="00FA3264" w:rsidRPr="007A25D5">
        <w:rPr>
          <w:rFonts w:ascii="Verdana" w:hAnsi="Verdana" w:cs="Times New Roman"/>
          <w:sz w:val="20"/>
          <w:szCs w:val="20"/>
        </w:rPr>
        <w:t xml:space="preserve"> </w:t>
      </w:r>
      <w:r w:rsidRPr="007A25D5">
        <w:rPr>
          <w:rFonts w:ascii="Verdana" w:hAnsi="Verdana" w:cs="Times New Roman"/>
          <w:sz w:val="20"/>
          <w:szCs w:val="20"/>
        </w:rPr>
        <w:t>technicznego opisanego w OPZ.</w:t>
      </w:r>
    </w:p>
    <w:p w14:paraId="54BFDD4D" w14:textId="77777777" w:rsidR="007D688E" w:rsidRPr="007A25D5" w:rsidRDefault="007D688E" w:rsidP="007A25D5"/>
    <w:p w14:paraId="174F9FDA" w14:textId="202BA75F" w:rsidR="00DB1AC4" w:rsidRDefault="00DB1AC4" w:rsidP="00A849C0">
      <w:pPr>
        <w:pStyle w:val="Nagwek1"/>
        <w:numPr>
          <w:ilvl w:val="1"/>
          <w:numId w:val="50"/>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4" w:name="_Toc81504045"/>
      <w:r w:rsidRPr="007A25D5">
        <w:rPr>
          <w:rStyle w:val="Odwoanieintensywne"/>
          <w:b w:val="0"/>
          <w:bCs w:val="0"/>
          <w:smallCaps w:val="0"/>
          <w:color w:val="2E74B5" w:themeColor="accent1" w:themeShade="BF"/>
          <w:spacing w:val="0"/>
        </w:rPr>
        <w:t>Warunki i zakres licencji</w:t>
      </w:r>
      <w:bookmarkEnd w:id="144"/>
    </w:p>
    <w:p w14:paraId="465E4133" w14:textId="77777777" w:rsidR="00FA3264" w:rsidRPr="007A25D5" w:rsidRDefault="007D688E" w:rsidP="00A849C0">
      <w:pPr>
        <w:pStyle w:val="Akapitzlist"/>
        <w:numPr>
          <w:ilvl w:val="1"/>
          <w:numId w:val="43"/>
        </w:numPr>
        <w:spacing w:line="360" w:lineRule="auto"/>
        <w:jc w:val="both"/>
        <w:rPr>
          <w:rFonts w:ascii="Verdana" w:hAnsi="Verdana" w:cs="Times New Roman"/>
          <w:b/>
          <w:sz w:val="20"/>
          <w:szCs w:val="20"/>
        </w:rPr>
      </w:pPr>
      <w:r w:rsidRPr="007A25D5">
        <w:rPr>
          <w:rFonts w:ascii="Verdana" w:hAnsi="Verdana" w:cs="Times New Roman"/>
          <w:sz w:val="20"/>
          <w:szCs w:val="20"/>
        </w:rPr>
        <w:t>W ramach wynagrodzenia, dla dostarczanego Oprogramowania Wykonawca</w:t>
      </w:r>
      <w:r w:rsidR="00FA3264" w:rsidRPr="007A25D5">
        <w:rPr>
          <w:rFonts w:ascii="Verdana" w:hAnsi="Verdana" w:cs="Times New Roman"/>
          <w:sz w:val="20"/>
          <w:szCs w:val="20"/>
        </w:rPr>
        <w:t xml:space="preserve"> </w:t>
      </w:r>
      <w:r w:rsidRPr="007A25D5">
        <w:rPr>
          <w:rFonts w:ascii="Verdana" w:hAnsi="Verdana" w:cs="Times New Roman"/>
          <w:sz w:val="20"/>
          <w:szCs w:val="20"/>
        </w:rPr>
        <w:t>przekazuje lub udziela Zamawiającemu licencji lub sublicencji na warunkach</w:t>
      </w:r>
      <w:r w:rsidR="00FA3264" w:rsidRPr="007A25D5">
        <w:rPr>
          <w:rFonts w:ascii="Verdana" w:hAnsi="Verdana" w:cs="Times New Roman"/>
          <w:sz w:val="20"/>
          <w:szCs w:val="20"/>
        </w:rPr>
        <w:t xml:space="preserve"> </w:t>
      </w:r>
      <w:r w:rsidRPr="007A25D5">
        <w:rPr>
          <w:rFonts w:ascii="Verdana" w:hAnsi="Verdana" w:cs="Times New Roman"/>
          <w:sz w:val="20"/>
          <w:szCs w:val="20"/>
        </w:rPr>
        <w:t>określonych przez producenta, które to licencje lub sublicencje będą wymienione</w:t>
      </w:r>
      <w:r w:rsidR="00FA3264" w:rsidRPr="007A25D5">
        <w:rPr>
          <w:rFonts w:ascii="Verdana" w:hAnsi="Verdana" w:cs="Times New Roman"/>
          <w:sz w:val="20"/>
          <w:szCs w:val="20"/>
        </w:rPr>
        <w:t xml:space="preserve"> </w:t>
      </w:r>
      <w:r w:rsidRPr="007A25D5">
        <w:rPr>
          <w:rFonts w:ascii="Verdana" w:hAnsi="Verdana" w:cs="Times New Roman"/>
          <w:sz w:val="20"/>
          <w:szCs w:val="20"/>
        </w:rPr>
        <w:t>i szczegółowo opisane w dokumentacji powykonawczej.</w:t>
      </w:r>
    </w:p>
    <w:p w14:paraId="210D8655" w14:textId="77777777" w:rsidR="00FA3264"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Na czas wdrożenia i testów Systemu Wykonawca przekazuje i udziela</w:t>
      </w:r>
      <w:r w:rsidR="00FA3264" w:rsidRPr="007A25D5">
        <w:rPr>
          <w:rFonts w:ascii="Verdana" w:hAnsi="Verdana" w:cs="Times New Roman"/>
          <w:sz w:val="20"/>
          <w:szCs w:val="20"/>
        </w:rPr>
        <w:t xml:space="preserve"> </w:t>
      </w:r>
      <w:r w:rsidRPr="007A25D5">
        <w:rPr>
          <w:rFonts w:ascii="Verdana" w:hAnsi="Verdana" w:cs="Times New Roman"/>
          <w:sz w:val="20"/>
          <w:szCs w:val="20"/>
        </w:rPr>
        <w:t>Zamawiającemu na Oprogramowanie Aplikacyjne lub na poszczególne,</w:t>
      </w:r>
      <w:r w:rsidR="00FA3264" w:rsidRPr="007A25D5">
        <w:rPr>
          <w:rFonts w:ascii="Verdana" w:hAnsi="Verdana" w:cs="Times New Roman"/>
          <w:sz w:val="20"/>
          <w:szCs w:val="20"/>
        </w:rPr>
        <w:t xml:space="preserve"> </w:t>
      </w:r>
      <w:r w:rsidRPr="007A25D5">
        <w:rPr>
          <w:rFonts w:ascii="Verdana" w:hAnsi="Verdana" w:cs="Times New Roman"/>
          <w:sz w:val="20"/>
          <w:szCs w:val="20"/>
        </w:rPr>
        <w:t>wyodrębnione części Oprogramowania Aplikacyjnego, stanowiące odrębny</w:t>
      </w:r>
      <w:r w:rsidR="00FA3264" w:rsidRPr="007A25D5">
        <w:rPr>
          <w:rFonts w:ascii="Verdana" w:hAnsi="Verdana" w:cs="Times New Roman"/>
          <w:sz w:val="20"/>
          <w:szCs w:val="20"/>
        </w:rPr>
        <w:t xml:space="preserve"> </w:t>
      </w:r>
      <w:r w:rsidRPr="007A25D5">
        <w:rPr>
          <w:rFonts w:ascii="Verdana" w:hAnsi="Verdana" w:cs="Times New Roman"/>
          <w:sz w:val="20"/>
          <w:szCs w:val="20"/>
        </w:rPr>
        <w:t>przedmiot licencjonowania, niewyłącznej, przenaszalnej licencji lub sublicencji na</w:t>
      </w:r>
      <w:r w:rsidR="00FA3264" w:rsidRPr="007A25D5">
        <w:rPr>
          <w:rFonts w:ascii="Verdana" w:hAnsi="Verdana" w:cs="Times New Roman"/>
          <w:sz w:val="20"/>
          <w:szCs w:val="20"/>
        </w:rPr>
        <w:t xml:space="preserve"> </w:t>
      </w:r>
      <w:r w:rsidRPr="007A25D5">
        <w:rPr>
          <w:rFonts w:ascii="Verdana" w:hAnsi="Verdana" w:cs="Times New Roman"/>
          <w:sz w:val="20"/>
          <w:szCs w:val="20"/>
        </w:rPr>
        <w:t>polach eksploatacji wymienionych w ust. 6 obowiązującej na terytorium</w:t>
      </w:r>
      <w:r w:rsidR="00FA3264" w:rsidRPr="007A25D5">
        <w:rPr>
          <w:rFonts w:ascii="Verdana" w:hAnsi="Verdana" w:cs="Times New Roman"/>
          <w:sz w:val="20"/>
          <w:szCs w:val="20"/>
        </w:rPr>
        <w:t xml:space="preserve"> </w:t>
      </w:r>
      <w:r w:rsidRPr="007A25D5">
        <w:rPr>
          <w:rFonts w:ascii="Verdana" w:hAnsi="Verdana" w:cs="Times New Roman"/>
          <w:sz w:val="20"/>
          <w:szCs w:val="20"/>
        </w:rPr>
        <w:t>Rzeczypospolitej Polskiej.</w:t>
      </w:r>
      <w:r w:rsidR="00FA3264" w:rsidRPr="007A25D5">
        <w:rPr>
          <w:rFonts w:ascii="Verdana" w:hAnsi="Verdana" w:cs="Times New Roman"/>
          <w:sz w:val="20"/>
          <w:szCs w:val="20"/>
        </w:rPr>
        <w:t xml:space="preserve"> </w:t>
      </w:r>
    </w:p>
    <w:p w14:paraId="5FB725E0" w14:textId="77777777" w:rsidR="00FA3264"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Począwszy od dnia odbioru Systemu Wykonawca przekazuje i udziela</w:t>
      </w:r>
      <w:r w:rsidR="00FA3264" w:rsidRPr="007A25D5">
        <w:rPr>
          <w:rFonts w:ascii="Verdana" w:hAnsi="Verdana" w:cs="Times New Roman"/>
          <w:sz w:val="20"/>
          <w:szCs w:val="20"/>
        </w:rPr>
        <w:t xml:space="preserve"> </w:t>
      </w:r>
      <w:r w:rsidRPr="007A25D5">
        <w:rPr>
          <w:rFonts w:ascii="Verdana" w:hAnsi="Verdana" w:cs="Times New Roman"/>
          <w:sz w:val="20"/>
          <w:szCs w:val="20"/>
        </w:rPr>
        <w:t>Zamawiającemu, na Oprogramowanie Aplikacyjne lub na poszczególne,</w:t>
      </w:r>
      <w:r w:rsidR="00FA3264" w:rsidRPr="007A25D5">
        <w:rPr>
          <w:rFonts w:ascii="Verdana" w:hAnsi="Verdana" w:cs="Times New Roman"/>
          <w:sz w:val="20"/>
          <w:szCs w:val="20"/>
        </w:rPr>
        <w:t xml:space="preserve"> </w:t>
      </w:r>
      <w:r w:rsidRPr="007A25D5">
        <w:rPr>
          <w:rFonts w:ascii="Verdana" w:hAnsi="Verdana" w:cs="Times New Roman"/>
          <w:sz w:val="20"/>
          <w:szCs w:val="20"/>
        </w:rPr>
        <w:t>wyodrębnione części Oprogramowania Aplikacyjnego, stanowiące odrębny</w:t>
      </w:r>
      <w:r w:rsidR="00FA3264" w:rsidRPr="007A25D5">
        <w:rPr>
          <w:rFonts w:ascii="Verdana" w:hAnsi="Verdana" w:cs="Times New Roman"/>
          <w:sz w:val="20"/>
          <w:szCs w:val="20"/>
        </w:rPr>
        <w:t xml:space="preserve"> </w:t>
      </w:r>
      <w:r w:rsidRPr="007A25D5">
        <w:rPr>
          <w:rFonts w:ascii="Verdana" w:hAnsi="Verdana" w:cs="Times New Roman"/>
          <w:sz w:val="20"/>
          <w:szCs w:val="20"/>
        </w:rPr>
        <w:t>przedmiot licencjonowania, niewyłącznej, przenaszalnej licencji lub sublicencji</w:t>
      </w:r>
      <w:r w:rsidR="00FA3264" w:rsidRPr="007A25D5">
        <w:rPr>
          <w:rFonts w:ascii="Verdana" w:hAnsi="Verdana" w:cs="Times New Roman"/>
          <w:sz w:val="20"/>
          <w:szCs w:val="20"/>
        </w:rPr>
        <w:t xml:space="preserve"> </w:t>
      </w:r>
      <w:r w:rsidRPr="007A25D5">
        <w:rPr>
          <w:rFonts w:ascii="Verdana" w:hAnsi="Verdana" w:cs="Times New Roman"/>
          <w:sz w:val="20"/>
          <w:szCs w:val="20"/>
        </w:rPr>
        <w:t>na korzystanie z Oprogramowania Aplikacyjnego, na terenie Rzeczypospolitej</w:t>
      </w:r>
      <w:r w:rsidR="00FA3264" w:rsidRPr="007A25D5">
        <w:rPr>
          <w:rFonts w:ascii="Verdana" w:hAnsi="Verdana" w:cs="Times New Roman"/>
          <w:sz w:val="20"/>
          <w:szCs w:val="20"/>
        </w:rPr>
        <w:t xml:space="preserve"> </w:t>
      </w:r>
      <w:r w:rsidRPr="007A25D5">
        <w:rPr>
          <w:rFonts w:ascii="Verdana" w:hAnsi="Verdana" w:cs="Times New Roman"/>
          <w:sz w:val="20"/>
          <w:szCs w:val="20"/>
        </w:rPr>
        <w:t>Polskiej na nieograniczonej liczbie stanowisk, licencje nie są przypisane</w:t>
      </w:r>
      <w:r w:rsidR="00FA3264" w:rsidRPr="007A25D5">
        <w:rPr>
          <w:rFonts w:ascii="Verdana" w:hAnsi="Verdana" w:cs="Times New Roman"/>
          <w:sz w:val="20"/>
          <w:szCs w:val="20"/>
        </w:rPr>
        <w:t xml:space="preserve"> </w:t>
      </w:r>
      <w:r w:rsidRPr="007A25D5">
        <w:rPr>
          <w:rFonts w:ascii="Verdana" w:hAnsi="Verdana" w:cs="Times New Roman"/>
          <w:sz w:val="20"/>
          <w:szCs w:val="20"/>
        </w:rPr>
        <w:t>do komputera/stanowiska/pracownika. Ilekroć w postanowieniach Umowy lub OPZ</w:t>
      </w:r>
      <w:r w:rsidR="00FA3264" w:rsidRPr="007A25D5">
        <w:rPr>
          <w:rFonts w:ascii="Verdana" w:hAnsi="Verdana" w:cs="Times New Roman"/>
          <w:sz w:val="20"/>
          <w:szCs w:val="20"/>
        </w:rPr>
        <w:t xml:space="preserve"> </w:t>
      </w:r>
      <w:r w:rsidRPr="007A25D5">
        <w:rPr>
          <w:rFonts w:ascii="Verdana" w:hAnsi="Verdana" w:cs="Times New Roman"/>
          <w:sz w:val="20"/>
          <w:szCs w:val="20"/>
        </w:rPr>
        <w:t>mowa jest o Oprogramowaniu Aplikacyjnym postanowienia te odnoszą się również</w:t>
      </w:r>
      <w:r w:rsidR="00FA3264" w:rsidRPr="007A25D5">
        <w:rPr>
          <w:rFonts w:ascii="Verdana" w:hAnsi="Verdana" w:cs="Times New Roman"/>
          <w:sz w:val="20"/>
          <w:szCs w:val="20"/>
        </w:rPr>
        <w:t xml:space="preserve"> </w:t>
      </w:r>
      <w:r w:rsidRPr="007A25D5">
        <w:rPr>
          <w:rFonts w:ascii="Verdana" w:hAnsi="Verdana" w:cs="Times New Roman"/>
          <w:sz w:val="20"/>
          <w:szCs w:val="20"/>
        </w:rPr>
        <w:t>do poszczególnych, wyodrębnionych części Oprogramowania Aplikacyjnego,</w:t>
      </w:r>
      <w:r w:rsidR="00FA3264" w:rsidRPr="007A25D5">
        <w:rPr>
          <w:rFonts w:ascii="Verdana" w:hAnsi="Verdana" w:cs="Times New Roman"/>
          <w:sz w:val="20"/>
          <w:szCs w:val="20"/>
        </w:rPr>
        <w:t xml:space="preserve"> </w:t>
      </w:r>
      <w:r w:rsidRPr="007A25D5">
        <w:rPr>
          <w:rFonts w:ascii="Verdana" w:hAnsi="Verdana" w:cs="Times New Roman"/>
          <w:sz w:val="20"/>
          <w:szCs w:val="20"/>
        </w:rPr>
        <w:t xml:space="preserve">stanowiących odrębny przedmiot licencjonowania. Wykaz udzielonych licencji </w:t>
      </w:r>
      <w:r w:rsidR="00FA3264" w:rsidRPr="007A25D5">
        <w:rPr>
          <w:rFonts w:ascii="Verdana" w:hAnsi="Verdana" w:cs="Times New Roman"/>
          <w:sz w:val="20"/>
          <w:szCs w:val="20"/>
        </w:rPr>
        <w:t xml:space="preserve">- </w:t>
      </w:r>
      <w:r w:rsidRPr="007A25D5">
        <w:rPr>
          <w:rFonts w:ascii="Verdana" w:hAnsi="Verdana" w:cs="Times New Roman"/>
          <w:sz w:val="20"/>
          <w:szCs w:val="20"/>
        </w:rPr>
        <w:t>Załącznik nr. 3</w:t>
      </w:r>
      <w:r w:rsidR="00FA3264" w:rsidRPr="007A25D5">
        <w:rPr>
          <w:rFonts w:ascii="Verdana" w:hAnsi="Verdana" w:cs="Times New Roman"/>
          <w:sz w:val="20"/>
          <w:szCs w:val="20"/>
        </w:rPr>
        <w:t xml:space="preserve"> </w:t>
      </w:r>
    </w:p>
    <w:p w14:paraId="597A4E0C" w14:textId="77777777" w:rsidR="00FA3264"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Licencji, o której mowa w ust. 3 udziela się na okres 30 lat z 5 letnim terminem</w:t>
      </w:r>
      <w:r w:rsidR="00FA3264" w:rsidRPr="007A25D5">
        <w:rPr>
          <w:rFonts w:ascii="Verdana" w:hAnsi="Verdana" w:cs="Times New Roman"/>
          <w:sz w:val="20"/>
          <w:szCs w:val="20"/>
        </w:rPr>
        <w:t xml:space="preserve"> </w:t>
      </w:r>
      <w:r w:rsidRPr="007A25D5">
        <w:rPr>
          <w:rFonts w:ascii="Verdana" w:hAnsi="Verdana" w:cs="Times New Roman"/>
          <w:sz w:val="20"/>
          <w:szCs w:val="20"/>
        </w:rPr>
        <w:t>wypowiedzenia, ze skutkiem na koniec następnego roku kalendarzowego.</w:t>
      </w:r>
    </w:p>
    <w:p w14:paraId="5A8B44DD" w14:textId="3F5CB7A2" w:rsidR="007D688E" w:rsidRPr="007A25D5" w:rsidRDefault="007D688E" w:rsidP="00A849C0">
      <w:pPr>
        <w:pStyle w:val="Akapitzlist"/>
        <w:numPr>
          <w:ilvl w:val="1"/>
          <w:numId w:val="43"/>
        </w:numPr>
        <w:spacing w:line="360" w:lineRule="auto"/>
        <w:jc w:val="both"/>
        <w:rPr>
          <w:rFonts w:ascii="Verdana" w:hAnsi="Verdana" w:cs="Times New Roman"/>
          <w:b/>
          <w:sz w:val="20"/>
          <w:szCs w:val="20"/>
        </w:rPr>
      </w:pPr>
      <w:r w:rsidRPr="007A25D5">
        <w:rPr>
          <w:rFonts w:ascii="Verdana" w:hAnsi="Verdana" w:cs="Times New Roman"/>
          <w:sz w:val="20"/>
          <w:szCs w:val="20"/>
        </w:rPr>
        <w:t>Licencja, o której mowa w ust. 3, obejmuje automatycznie kolejne aktualizacje,</w:t>
      </w:r>
      <w:r w:rsidR="00FA3264" w:rsidRPr="007A25D5">
        <w:rPr>
          <w:rFonts w:ascii="Verdana" w:hAnsi="Verdana" w:cs="Times New Roman"/>
          <w:sz w:val="20"/>
          <w:szCs w:val="20"/>
        </w:rPr>
        <w:t xml:space="preserve"> </w:t>
      </w:r>
      <w:r w:rsidRPr="007A25D5">
        <w:rPr>
          <w:rFonts w:ascii="Verdana" w:hAnsi="Verdana" w:cs="Times New Roman"/>
          <w:sz w:val="20"/>
          <w:szCs w:val="20"/>
        </w:rPr>
        <w:t>modyfikacje i rozszerzenia Systemu wprowadzone zarówno przez samego</w:t>
      </w:r>
      <w:r w:rsidR="00FA3264" w:rsidRPr="007A25D5">
        <w:rPr>
          <w:rFonts w:ascii="Verdana" w:hAnsi="Verdana" w:cs="Times New Roman"/>
          <w:sz w:val="20"/>
          <w:szCs w:val="20"/>
        </w:rPr>
        <w:t xml:space="preserve"> </w:t>
      </w:r>
      <w:r w:rsidRPr="007A25D5">
        <w:rPr>
          <w:rFonts w:ascii="Verdana" w:hAnsi="Verdana" w:cs="Times New Roman"/>
          <w:sz w:val="20"/>
          <w:szCs w:val="20"/>
        </w:rPr>
        <w:t>Wykonawcę, jak i zamówione przez Zamawiającego, na polach eksploatacji</w:t>
      </w:r>
      <w:r w:rsidR="00FA3264" w:rsidRPr="007A25D5">
        <w:rPr>
          <w:rFonts w:ascii="Verdana" w:hAnsi="Verdana" w:cs="Times New Roman"/>
          <w:sz w:val="20"/>
          <w:szCs w:val="20"/>
        </w:rPr>
        <w:t xml:space="preserve"> </w:t>
      </w:r>
      <w:r w:rsidRPr="007A25D5">
        <w:rPr>
          <w:rFonts w:ascii="Verdana" w:hAnsi="Verdana" w:cs="Times New Roman"/>
          <w:sz w:val="20"/>
          <w:szCs w:val="20"/>
        </w:rPr>
        <w:t>wskazanych w ust. 6.</w:t>
      </w:r>
    </w:p>
    <w:p w14:paraId="76656826" w14:textId="2337F598" w:rsidR="007D688E"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Licencja, o której mowa w ust. 3, udzielona jest na polach eksploatacji</w:t>
      </w:r>
      <w:r w:rsidR="00FA3264" w:rsidRPr="007A25D5">
        <w:rPr>
          <w:rFonts w:ascii="Verdana" w:hAnsi="Verdana" w:cs="Times New Roman"/>
          <w:sz w:val="20"/>
          <w:szCs w:val="20"/>
        </w:rPr>
        <w:t xml:space="preserve"> </w:t>
      </w:r>
      <w:r w:rsidRPr="007A25D5">
        <w:rPr>
          <w:rFonts w:ascii="Verdana" w:hAnsi="Verdana" w:cs="Times New Roman"/>
          <w:sz w:val="20"/>
          <w:szCs w:val="20"/>
        </w:rPr>
        <w:t>obejmujących:</w:t>
      </w:r>
    </w:p>
    <w:p w14:paraId="47CD88F8" w14:textId="714BA241"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prawo do trwałego lub czasowego zwielokrotnienia Oprogramowania Aplikacyjnego</w:t>
      </w:r>
      <w:r w:rsidR="00665BCB" w:rsidRPr="00665BCB">
        <w:rPr>
          <w:rFonts w:ascii="Verdana" w:hAnsi="Verdana" w:cs="Times New Roman"/>
          <w:sz w:val="20"/>
          <w:szCs w:val="20"/>
        </w:rPr>
        <w:t xml:space="preserve"> </w:t>
      </w:r>
      <w:r w:rsidRPr="007A25D5">
        <w:rPr>
          <w:rFonts w:ascii="Verdana" w:hAnsi="Verdana" w:cs="Times New Roman"/>
          <w:sz w:val="20"/>
          <w:szCs w:val="20"/>
        </w:rPr>
        <w:t>w całości lub w części, w sposób określony Dokumentacją, w celu wprowadzania do</w:t>
      </w:r>
      <w:r w:rsidR="00665BCB" w:rsidRPr="00665BCB">
        <w:rPr>
          <w:rFonts w:ascii="Verdana" w:hAnsi="Verdana" w:cs="Times New Roman"/>
          <w:sz w:val="20"/>
          <w:szCs w:val="20"/>
        </w:rPr>
        <w:t xml:space="preserve"> </w:t>
      </w:r>
      <w:r w:rsidRPr="007A25D5">
        <w:rPr>
          <w:rFonts w:ascii="Verdana" w:hAnsi="Verdana" w:cs="Times New Roman"/>
          <w:sz w:val="20"/>
          <w:szCs w:val="20"/>
        </w:rPr>
        <w:t>pamięci komputera, uruchamiania, stosowania lub przechowywania i wyświetlania</w:t>
      </w:r>
      <w:r w:rsidR="00665BCB" w:rsidRPr="00665BCB">
        <w:rPr>
          <w:rFonts w:ascii="Verdana" w:hAnsi="Verdana" w:cs="Times New Roman"/>
          <w:sz w:val="20"/>
          <w:szCs w:val="20"/>
        </w:rPr>
        <w:t xml:space="preserve"> </w:t>
      </w:r>
      <w:r w:rsidRPr="007A25D5">
        <w:rPr>
          <w:rFonts w:ascii="Verdana" w:hAnsi="Verdana" w:cs="Times New Roman"/>
          <w:sz w:val="20"/>
          <w:szCs w:val="20"/>
        </w:rPr>
        <w:t>oprogramowania;</w:t>
      </w:r>
    </w:p>
    <w:p w14:paraId="330C6245" w14:textId="2393D201"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lastRenderedPageBreak/>
        <w:t>prawo do łączenia z innym oprogramowaniem komputerowym;</w:t>
      </w:r>
    </w:p>
    <w:p w14:paraId="53390F38" w14:textId="277FABA7"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przystosowywania, zmiany układu wykonania lub jakichkolwiek innych zmian</w:t>
      </w:r>
      <w:r w:rsidR="00665BCB" w:rsidRPr="00665BCB">
        <w:rPr>
          <w:rFonts w:ascii="Verdana" w:hAnsi="Verdana" w:cs="Times New Roman"/>
          <w:sz w:val="20"/>
          <w:szCs w:val="20"/>
        </w:rPr>
        <w:t xml:space="preserve"> </w:t>
      </w:r>
      <w:r w:rsidRPr="007A25D5">
        <w:rPr>
          <w:rFonts w:ascii="Verdana" w:hAnsi="Verdana" w:cs="Times New Roman"/>
          <w:sz w:val="20"/>
          <w:szCs w:val="20"/>
        </w:rPr>
        <w:t>w programie komputerowym,</w:t>
      </w:r>
      <w:r w:rsidR="00665BCB" w:rsidRPr="00665BCB">
        <w:rPr>
          <w:rFonts w:ascii="Verdana" w:hAnsi="Verdana" w:cs="Times New Roman"/>
          <w:sz w:val="20"/>
          <w:szCs w:val="20"/>
        </w:rPr>
        <w:t xml:space="preserve"> </w:t>
      </w:r>
      <w:r w:rsidRPr="007A25D5">
        <w:rPr>
          <w:rFonts w:ascii="Verdana" w:hAnsi="Verdana" w:cs="Times New Roman"/>
          <w:sz w:val="20"/>
          <w:szCs w:val="20"/>
        </w:rPr>
        <w:t>Zamawiającemu przysługuje prawo do sporządzania niezbędnej liczby kopii</w:t>
      </w:r>
      <w:r w:rsidR="00665BCB">
        <w:rPr>
          <w:rFonts w:ascii="Verdana" w:hAnsi="Verdana" w:cs="Times New Roman"/>
          <w:sz w:val="20"/>
          <w:szCs w:val="20"/>
        </w:rPr>
        <w:t xml:space="preserve"> </w:t>
      </w:r>
      <w:r w:rsidRPr="007A25D5">
        <w:rPr>
          <w:rFonts w:ascii="Verdana" w:hAnsi="Verdana" w:cs="Times New Roman"/>
          <w:sz w:val="20"/>
          <w:szCs w:val="20"/>
        </w:rPr>
        <w:t>Oprogramowania Aplikacyjnego jako kopii zapasowej;</w:t>
      </w:r>
    </w:p>
    <w:p w14:paraId="4171EEA9" w14:textId="62627C77"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wielokrotne użycie jednego obrazu nośnika w procesie Instalacji Systemu</w:t>
      </w:r>
      <w:r w:rsidR="00665BCB" w:rsidRPr="00665BCB">
        <w:rPr>
          <w:rFonts w:ascii="Verdana" w:hAnsi="Verdana" w:cs="Times New Roman"/>
          <w:sz w:val="20"/>
          <w:szCs w:val="20"/>
        </w:rPr>
        <w:t xml:space="preserve"> </w:t>
      </w:r>
      <w:r w:rsidRPr="007A25D5">
        <w:rPr>
          <w:rFonts w:ascii="Verdana" w:hAnsi="Verdana" w:cs="Times New Roman"/>
          <w:sz w:val="20"/>
          <w:szCs w:val="20"/>
        </w:rPr>
        <w:t>i tworzenia kopii zapasowych;</w:t>
      </w:r>
    </w:p>
    <w:p w14:paraId="45379312" w14:textId="403AEBBB"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obserwowanie, używanie i testowanie funkcjonowania Oprogramowania</w:t>
      </w:r>
      <w:r w:rsidR="00665BCB" w:rsidRPr="00665BCB">
        <w:rPr>
          <w:rFonts w:ascii="Verdana" w:hAnsi="Verdana" w:cs="Times New Roman"/>
          <w:sz w:val="20"/>
          <w:szCs w:val="20"/>
        </w:rPr>
        <w:t xml:space="preserve"> </w:t>
      </w:r>
      <w:r w:rsidRPr="007A25D5">
        <w:rPr>
          <w:rFonts w:ascii="Verdana" w:hAnsi="Verdana" w:cs="Times New Roman"/>
          <w:sz w:val="20"/>
          <w:szCs w:val="20"/>
        </w:rPr>
        <w:t>Aplikacyjnego w celu poznania jego idei zasad funkcjonowania, również przez</w:t>
      </w:r>
      <w:r w:rsidR="00665BCB">
        <w:rPr>
          <w:rFonts w:ascii="Verdana" w:hAnsi="Verdana" w:cs="Times New Roman"/>
          <w:sz w:val="20"/>
          <w:szCs w:val="20"/>
        </w:rPr>
        <w:t xml:space="preserve"> </w:t>
      </w:r>
      <w:r w:rsidRPr="007A25D5">
        <w:rPr>
          <w:rFonts w:ascii="Verdana" w:hAnsi="Verdana" w:cs="Times New Roman"/>
          <w:sz w:val="20"/>
          <w:szCs w:val="20"/>
        </w:rPr>
        <w:t>podmioty trzecie, w celu osiągnięcia współdziałania (interoperacyjności)</w:t>
      </w:r>
      <w:r w:rsidR="00665BCB">
        <w:rPr>
          <w:rFonts w:ascii="Verdana" w:hAnsi="Verdana" w:cs="Times New Roman"/>
          <w:sz w:val="20"/>
          <w:szCs w:val="20"/>
        </w:rPr>
        <w:t xml:space="preserve"> </w:t>
      </w:r>
      <w:r w:rsidRPr="007A25D5">
        <w:rPr>
          <w:rFonts w:ascii="Verdana" w:hAnsi="Verdana" w:cs="Times New Roman"/>
          <w:sz w:val="20"/>
          <w:szCs w:val="20"/>
        </w:rPr>
        <w:t>z niezależnie wytworzonym oprogramowaniem.</w:t>
      </w:r>
    </w:p>
    <w:p w14:paraId="43090E78" w14:textId="49F3A53A" w:rsidR="00FA3264"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 xml:space="preserve">Przekazanie praw, o których mowa w ust. </w:t>
      </w:r>
      <w:r w:rsidR="00665BCB">
        <w:rPr>
          <w:rFonts w:ascii="Verdana" w:hAnsi="Verdana" w:cs="Times New Roman"/>
          <w:sz w:val="20"/>
          <w:szCs w:val="20"/>
        </w:rPr>
        <w:t>f</w:t>
      </w:r>
      <w:r w:rsidRPr="007A25D5">
        <w:rPr>
          <w:rFonts w:ascii="Verdana" w:hAnsi="Verdana" w:cs="Times New Roman"/>
          <w:sz w:val="20"/>
          <w:szCs w:val="20"/>
        </w:rPr>
        <w:t>, obejmuje wszystkie wersje</w:t>
      </w:r>
      <w:r w:rsidR="00FA3264" w:rsidRPr="007A25D5">
        <w:rPr>
          <w:rFonts w:ascii="Verdana" w:hAnsi="Verdana" w:cs="Times New Roman"/>
          <w:sz w:val="20"/>
          <w:szCs w:val="20"/>
        </w:rPr>
        <w:t xml:space="preserve"> </w:t>
      </w:r>
      <w:r w:rsidRPr="007A25D5">
        <w:rPr>
          <w:rFonts w:ascii="Verdana" w:hAnsi="Verdana" w:cs="Times New Roman"/>
          <w:sz w:val="20"/>
          <w:szCs w:val="20"/>
        </w:rPr>
        <w:t>Oprogramowania Aplikacyjnego, jakie muszą być dostarczone Zamawiającemu</w:t>
      </w:r>
      <w:r w:rsidR="00FA3264" w:rsidRPr="007A25D5">
        <w:rPr>
          <w:rFonts w:ascii="Verdana" w:hAnsi="Verdana" w:cs="Times New Roman"/>
          <w:sz w:val="20"/>
          <w:szCs w:val="20"/>
        </w:rPr>
        <w:t xml:space="preserve"> </w:t>
      </w:r>
      <w:r w:rsidRPr="007A25D5">
        <w:rPr>
          <w:rFonts w:ascii="Verdana" w:hAnsi="Verdana" w:cs="Times New Roman"/>
          <w:sz w:val="20"/>
          <w:szCs w:val="20"/>
        </w:rPr>
        <w:t>przez Wykonawcę w ramach niniejszej umowy.</w:t>
      </w:r>
    </w:p>
    <w:p w14:paraId="7B238F80" w14:textId="5BD87050" w:rsidR="007D688E" w:rsidRPr="007A25D5" w:rsidRDefault="007D688E" w:rsidP="00A849C0">
      <w:pPr>
        <w:pStyle w:val="Akapitzlist"/>
        <w:numPr>
          <w:ilvl w:val="1"/>
          <w:numId w:val="43"/>
        </w:numPr>
        <w:spacing w:line="360" w:lineRule="auto"/>
        <w:jc w:val="both"/>
        <w:rPr>
          <w:rFonts w:ascii="Verdana" w:hAnsi="Verdana" w:cs="Times New Roman"/>
          <w:b/>
          <w:sz w:val="20"/>
          <w:szCs w:val="20"/>
        </w:rPr>
      </w:pPr>
      <w:r w:rsidRPr="007A25D5">
        <w:rPr>
          <w:rFonts w:ascii="Verdana" w:hAnsi="Verdana" w:cs="Times New Roman"/>
          <w:sz w:val="20"/>
          <w:szCs w:val="20"/>
        </w:rPr>
        <w:t>Wykonawca może wypowiedzieć Zamawiającemu prawo do korzystania</w:t>
      </w:r>
      <w:r w:rsidR="00FA3264" w:rsidRPr="007A25D5">
        <w:rPr>
          <w:rFonts w:ascii="Verdana" w:hAnsi="Verdana" w:cs="Times New Roman"/>
          <w:sz w:val="20"/>
          <w:szCs w:val="20"/>
        </w:rPr>
        <w:t xml:space="preserve"> </w:t>
      </w:r>
      <w:r w:rsidRPr="007A25D5">
        <w:rPr>
          <w:rFonts w:ascii="Verdana" w:hAnsi="Verdana" w:cs="Times New Roman"/>
          <w:sz w:val="20"/>
          <w:szCs w:val="20"/>
        </w:rPr>
        <w:t>z Systemu bez zachowania terminu określonego w ust. 4 wyłącznie</w:t>
      </w:r>
      <w:r w:rsidR="00FA3264" w:rsidRPr="007A25D5">
        <w:rPr>
          <w:rFonts w:ascii="Verdana" w:hAnsi="Verdana" w:cs="Times New Roman"/>
          <w:sz w:val="20"/>
          <w:szCs w:val="20"/>
        </w:rPr>
        <w:t xml:space="preserve"> </w:t>
      </w:r>
      <w:r w:rsidRPr="007A25D5">
        <w:rPr>
          <w:rFonts w:ascii="Verdana" w:hAnsi="Verdana" w:cs="Times New Roman"/>
          <w:sz w:val="20"/>
          <w:szCs w:val="20"/>
        </w:rPr>
        <w:t>w przypadkach określonych w ust. 9, z zastrzeżeniem postanowień ust. 10 oraz</w:t>
      </w:r>
      <w:r w:rsidR="00FA3264" w:rsidRPr="007A25D5">
        <w:rPr>
          <w:rFonts w:ascii="Verdana" w:hAnsi="Verdana" w:cs="Times New Roman"/>
          <w:sz w:val="20"/>
          <w:szCs w:val="20"/>
        </w:rPr>
        <w:t xml:space="preserve"> </w:t>
      </w:r>
      <w:r w:rsidRPr="007A25D5">
        <w:rPr>
          <w:rFonts w:ascii="Verdana" w:hAnsi="Verdana" w:cs="Times New Roman"/>
          <w:sz w:val="20"/>
          <w:szCs w:val="20"/>
        </w:rPr>
        <w:t>bezwzględnie obowiązujących przepisów prawa.</w:t>
      </w:r>
    </w:p>
    <w:p w14:paraId="59E08E1B" w14:textId="67692A5E" w:rsidR="007D688E"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Wykonawca może wypowiedzieć licencję po uzyskaniu prawomocnego wyroku</w:t>
      </w:r>
      <w:r w:rsidR="00FA3264" w:rsidRPr="007A25D5">
        <w:rPr>
          <w:rFonts w:ascii="Verdana" w:hAnsi="Verdana" w:cs="Times New Roman"/>
          <w:sz w:val="20"/>
          <w:szCs w:val="20"/>
        </w:rPr>
        <w:t xml:space="preserve"> </w:t>
      </w:r>
      <w:r w:rsidRPr="007A25D5">
        <w:rPr>
          <w:rFonts w:ascii="Verdana" w:hAnsi="Verdana" w:cs="Times New Roman"/>
          <w:sz w:val="20"/>
          <w:szCs w:val="20"/>
        </w:rPr>
        <w:t>sądowego, gdy Zamawiający:</w:t>
      </w:r>
    </w:p>
    <w:p w14:paraId="3D6C8C7D" w14:textId="16D69FB4"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narusza warunki licencyjne w odniesieniu do miejsca, zakresu lub sposobu</w:t>
      </w:r>
      <w:r w:rsidR="00665BCB">
        <w:rPr>
          <w:rFonts w:ascii="Verdana" w:hAnsi="Verdana" w:cs="Times New Roman"/>
          <w:sz w:val="20"/>
          <w:szCs w:val="20"/>
        </w:rPr>
        <w:t xml:space="preserve"> </w:t>
      </w:r>
      <w:r w:rsidRPr="007A25D5">
        <w:rPr>
          <w:rFonts w:ascii="Verdana" w:hAnsi="Verdana" w:cs="Times New Roman"/>
          <w:sz w:val="20"/>
          <w:szCs w:val="20"/>
        </w:rPr>
        <w:t>korzystania z Systemu lub jego części;</w:t>
      </w:r>
    </w:p>
    <w:p w14:paraId="74AB73CB" w14:textId="22A11CA7"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w inny sposób narusza prawa autorskie do Systemu lub warunki licencji określone</w:t>
      </w:r>
      <w:r w:rsidR="00665BCB">
        <w:rPr>
          <w:rFonts w:ascii="Verdana" w:hAnsi="Verdana" w:cs="Times New Roman"/>
          <w:sz w:val="20"/>
          <w:szCs w:val="20"/>
        </w:rPr>
        <w:t xml:space="preserve"> </w:t>
      </w:r>
      <w:r w:rsidRPr="007A25D5">
        <w:rPr>
          <w:rFonts w:ascii="Verdana" w:hAnsi="Verdana" w:cs="Times New Roman"/>
          <w:sz w:val="20"/>
          <w:szCs w:val="20"/>
        </w:rPr>
        <w:t>w niniejszej Umowie.</w:t>
      </w:r>
    </w:p>
    <w:p w14:paraId="37846520" w14:textId="187F6041" w:rsidR="00665BCB" w:rsidRPr="007A25D5" w:rsidRDefault="007D688E" w:rsidP="00A849C0">
      <w:pPr>
        <w:pStyle w:val="Akapitzlist"/>
        <w:numPr>
          <w:ilvl w:val="1"/>
          <w:numId w:val="43"/>
        </w:numPr>
        <w:spacing w:line="360" w:lineRule="auto"/>
        <w:jc w:val="both"/>
        <w:rPr>
          <w:rFonts w:ascii="Verdana" w:hAnsi="Verdana" w:cs="Times New Roman"/>
          <w:b/>
          <w:sz w:val="20"/>
          <w:szCs w:val="20"/>
        </w:rPr>
      </w:pPr>
      <w:r w:rsidRPr="007A25D5">
        <w:rPr>
          <w:rFonts w:ascii="Verdana" w:hAnsi="Verdana" w:cs="Times New Roman"/>
          <w:sz w:val="20"/>
          <w:szCs w:val="20"/>
        </w:rPr>
        <w:t xml:space="preserve">Przed skorzystaniem z prawa wypowiedzenia licencji, zgodnie z ust. </w:t>
      </w:r>
      <w:r w:rsidR="00665BCB">
        <w:rPr>
          <w:rFonts w:ascii="Verdana" w:hAnsi="Verdana" w:cs="Times New Roman"/>
          <w:sz w:val="20"/>
          <w:szCs w:val="20"/>
        </w:rPr>
        <w:t>i</w:t>
      </w:r>
      <w:r w:rsidRPr="007A25D5">
        <w:rPr>
          <w:rFonts w:ascii="Verdana" w:hAnsi="Verdana" w:cs="Times New Roman"/>
          <w:sz w:val="20"/>
          <w:szCs w:val="20"/>
        </w:rPr>
        <w:t>, Wykonawca</w:t>
      </w:r>
      <w:r w:rsidR="00FA3264" w:rsidRPr="007A25D5">
        <w:rPr>
          <w:rFonts w:ascii="Verdana" w:hAnsi="Verdana" w:cs="Times New Roman"/>
          <w:sz w:val="20"/>
          <w:szCs w:val="20"/>
        </w:rPr>
        <w:t xml:space="preserve"> </w:t>
      </w:r>
      <w:r w:rsidRPr="007A25D5">
        <w:rPr>
          <w:rFonts w:ascii="Verdana" w:hAnsi="Verdana" w:cs="Times New Roman"/>
          <w:sz w:val="20"/>
          <w:szCs w:val="20"/>
        </w:rPr>
        <w:t>wezwie Zamawiającego do zaniechania wskazanych przez Wykonawcę naruszeń</w:t>
      </w:r>
      <w:r w:rsidR="00FA3264" w:rsidRPr="007A25D5">
        <w:rPr>
          <w:rFonts w:ascii="Verdana" w:hAnsi="Verdana" w:cs="Times New Roman"/>
          <w:sz w:val="20"/>
          <w:szCs w:val="20"/>
        </w:rPr>
        <w:t xml:space="preserve"> </w:t>
      </w:r>
      <w:r w:rsidRPr="007A25D5">
        <w:rPr>
          <w:rFonts w:ascii="Verdana" w:hAnsi="Verdana" w:cs="Times New Roman"/>
          <w:sz w:val="20"/>
          <w:szCs w:val="20"/>
        </w:rPr>
        <w:t>ww. warunków, wyznaczając na to 7 dniowy termin. Po bezskutecznym upływie</w:t>
      </w:r>
      <w:r w:rsidR="00FA3264" w:rsidRPr="007A25D5">
        <w:rPr>
          <w:rFonts w:ascii="Verdana" w:hAnsi="Verdana" w:cs="Times New Roman"/>
          <w:sz w:val="20"/>
          <w:szCs w:val="20"/>
        </w:rPr>
        <w:t xml:space="preserve"> </w:t>
      </w:r>
      <w:r w:rsidRPr="007A25D5">
        <w:rPr>
          <w:rFonts w:ascii="Verdana" w:hAnsi="Verdana" w:cs="Times New Roman"/>
          <w:sz w:val="20"/>
          <w:szCs w:val="20"/>
        </w:rPr>
        <w:t>terminu, Wykonawca może wypowiedzieć licencję z zachowaniem terminu</w:t>
      </w:r>
      <w:r w:rsidR="00665BCB" w:rsidRPr="007A25D5">
        <w:rPr>
          <w:rFonts w:ascii="Verdana" w:hAnsi="Verdana" w:cs="Times New Roman"/>
          <w:sz w:val="20"/>
          <w:szCs w:val="20"/>
        </w:rPr>
        <w:t xml:space="preserve"> </w:t>
      </w:r>
      <w:r w:rsidRPr="007A25D5">
        <w:rPr>
          <w:rFonts w:ascii="Verdana" w:hAnsi="Verdana" w:cs="Times New Roman"/>
          <w:sz w:val="20"/>
          <w:szCs w:val="20"/>
        </w:rPr>
        <w:t>wypowiedzenia określonego w ust. 4.</w:t>
      </w:r>
    </w:p>
    <w:p w14:paraId="048BE266" w14:textId="4DEA3663" w:rsidR="007D688E" w:rsidRPr="007A25D5" w:rsidRDefault="007D688E" w:rsidP="00A849C0">
      <w:pPr>
        <w:pStyle w:val="Akapitzlist"/>
        <w:numPr>
          <w:ilvl w:val="1"/>
          <w:numId w:val="43"/>
        </w:numPr>
        <w:spacing w:line="360" w:lineRule="auto"/>
        <w:jc w:val="both"/>
        <w:rPr>
          <w:rFonts w:ascii="Verdana" w:hAnsi="Verdana" w:cs="Times New Roman"/>
          <w:b/>
          <w:sz w:val="20"/>
          <w:szCs w:val="20"/>
        </w:rPr>
      </w:pPr>
      <w:r w:rsidRPr="007A25D5">
        <w:rPr>
          <w:rFonts w:ascii="Verdana" w:hAnsi="Verdana" w:cs="Times New Roman"/>
          <w:sz w:val="20"/>
          <w:szCs w:val="20"/>
        </w:rPr>
        <w:t>Wykonawca nie ma prawa do wypowiedzenia licencji, nawet w przypadku</w:t>
      </w:r>
      <w:r w:rsidR="00665BCB" w:rsidRPr="007A25D5">
        <w:rPr>
          <w:rFonts w:ascii="Verdana" w:hAnsi="Verdana" w:cs="Times New Roman"/>
          <w:b/>
          <w:sz w:val="20"/>
          <w:szCs w:val="20"/>
        </w:rPr>
        <w:t xml:space="preserve"> </w:t>
      </w:r>
      <w:r w:rsidRPr="007A25D5">
        <w:rPr>
          <w:rFonts w:ascii="Verdana" w:hAnsi="Verdana" w:cs="Times New Roman"/>
          <w:sz w:val="20"/>
          <w:szCs w:val="20"/>
        </w:rPr>
        <w:t>uzyskania wyroku sądowego, o którym mowa w ust 9, jeśli Zamawiający zaniechał</w:t>
      </w:r>
      <w:r w:rsidR="00665BCB" w:rsidRPr="007A25D5">
        <w:rPr>
          <w:rFonts w:ascii="Verdana" w:hAnsi="Verdana" w:cs="Times New Roman"/>
          <w:sz w:val="20"/>
          <w:szCs w:val="20"/>
        </w:rPr>
        <w:t xml:space="preserve"> </w:t>
      </w:r>
      <w:r w:rsidRPr="007A25D5">
        <w:rPr>
          <w:rFonts w:ascii="Verdana" w:hAnsi="Verdana" w:cs="Times New Roman"/>
          <w:sz w:val="20"/>
          <w:szCs w:val="20"/>
        </w:rPr>
        <w:t>naruszeń i usunął skutki naruszeń.</w:t>
      </w:r>
    </w:p>
    <w:p w14:paraId="6875F8D8" w14:textId="77777777" w:rsidR="00665BCB" w:rsidRPr="007A25D5" w:rsidRDefault="007D688E" w:rsidP="00A849C0">
      <w:pPr>
        <w:pStyle w:val="Akapitzlist"/>
        <w:numPr>
          <w:ilvl w:val="1"/>
          <w:numId w:val="43"/>
        </w:numPr>
        <w:spacing w:line="360" w:lineRule="auto"/>
        <w:jc w:val="both"/>
        <w:rPr>
          <w:rFonts w:ascii="Verdana" w:hAnsi="Verdana" w:cs="Times New Roman"/>
          <w:b/>
          <w:sz w:val="20"/>
          <w:szCs w:val="20"/>
        </w:rPr>
      </w:pPr>
      <w:r w:rsidRPr="007A25D5">
        <w:rPr>
          <w:rFonts w:ascii="Verdana" w:hAnsi="Verdana" w:cs="Times New Roman"/>
          <w:sz w:val="20"/>
          <w:szCs w:val="20"/>
        </w:rPr>
        <w:t>Wykonawca jest odpowiedzialny względem Zamawiającego za wszelkie wady</w:t>
      </w:r>
      <w:r w:rsidR="00665BCB" w:rsidRPr="007A25D5">
        <w:rPr>
          <w:rFonts w:ascii="Verdana" w:hAnsi="Verdana" w:cs="Times New Roman"/>
          <w:sz w:val="20"/>
          <w:szCs w:val="20"/>
        </w:rPr>
        <w:t xml:space="preserve"> </w:t>
      </w:r>
      <w:r w:rsidRPr="007A25D5">
        <w:rPr>
          <w:rFonts w:ascii="Verdana" w:hAnsi="Verdana" w:cs="Times New Roman"/>
          <w:sz w:val="20"/>
          <w:szCs w:val="20"/>
        </w:rPr>
        <w:t>prawne Systemu, a w szczególności za ewentualne roszczenia osób trzecich</w:t>
      </w:r>
      <w:r w:rsidR="00665BCB" w:rsidRPr="007A25D5">
        <w:rPr>
          <w:rFonts w:ascii="Verdana" w:hAnsi="Verdana" w:cs="Times New Roman"/>
          <w:sz w:val="20"/>
          <w:szCs w:val="20"/>
        </w:rPr>
        <w:t xml:space="preserve"> </w:t>
      </w:r>
      <w:r w:rsidRPr="007A25D5">
        <w:rPr>
          <w:rFonts w:ascii="Verdana" w:hAnsi="Verdana" w:cs="Times New Roman"/>
          <w:sz w:val="20"/>
          <w:szCs w:val="20"/>
        </w:rPr>
        <w:t>wynikające z naruszenia praw własności intelektualnej, w tym za nieprzestrzeganie</w:t>
      </w:r>
      <w:r w:rsidR="00665BCB" w:rsidRPr="007A25D5">
        <w:rPr>
          <w:rFonts w:ascii="Verdana" w:hAnsi="Verdana" w:cs="Times New Roman"/>
          <w:sz w:val="20"/>
          <w:szCs w:val="20"/>
        </w:rPr>
        <w:t xml:space="preserve"> </w:t>
      </w:r>
      <w:r w:rsidRPr="007A25D5">
        <w:rPr>
          <w:rFonts w:ascii="Verdana" w:hAnsi="Verdana" w:cs="Times New Roman"/>
          <w:sz w:val="20"/>
          <w:szCs w:val="20"/>
        </w:rPr>
        <w:t>przepisów ustawy z dnia 4 lutego 1994 roku o prawie autorskim i prawach</w:t>
      </w:r>
      <w:r w:rsidR="00665BCB" w:rsidRPr="007A25D5">
        <w:rPr>
          <w:rFonts w:ascii="Verdana" w:hAnsi="Verdana" w:cs="Times New Roman"/>
          <w:sz w:val="20"/>
          <w:szCs w:val="20"/>
        </w:rPr>
        <w:t xml:space="preserve"> </w:t>
      </w:r>
      <w:r w:rsidRPr="007A25D5">
        <w:rPr>
          <w:rFonts w:ascii="Verdana" w:hAnsi="Verdana" w:cs="Times New Roman"/>
          <w:sz w:val="20"/>
          <w:szCs w:val="20"/>
        </w:rPr>
        <w:t>pokrewnych -j.t.Dz.U.2006r. Nr 90, poz. 631, z późn. zm. Uprawnienia z tytułu</w:t>
      </w:r>
      <w:r w:rsidR="00665BCB" w:rsidRPr="007A25D5">
        <w:rPr>
          <w:rFonts w:ascii="Verdana" w:hAnsi="Verdana" w:cs="Times New Roman"/>
          <w:sz w:val="20"/>
          <w:szCs w:val="20"/>
        </w:rPr>
        <w:t xml:space="preserve"> </w:t>
      </w:r>
      <w:r w:rsidRPr="007A25D5">
        <w:rPr>
          <w:rFonts w:ascii="Verdana" w:hAnsi="Verdana" w:cs="Times New Roman"/>
          <w:sz w:val="20"/>
          <w:szCs w:val="20"/>
        </w:rPr>
        <w:t xml:space="preserve">rękojmi za wady prawne Systemu wygasają z upływem dwóch lat od </w:t>
      </w:r>
      <w:r w:rsidRPr="007A25D5">
        <w:rPr>
          <w:rFonts w:ascii="Verdana" w:hAnsi="Verdana" w:cs="Times New Roman"/>
          <w:sz w:val="20"/>
          <w:szCs w:val="20"/>
        </w:rPr>
        <w:lastRenderedPageBreak/>
        <w:t>chwili, kiedy</w:t>
      </w:r>
      <w:r w:rsidR="00665BCB" w:rsidRPr="007A25D5">
        <w:rPr>
          <w:rFonts w:ascii="Verdana" w:hAnsi="Verdana" w:cs="Times New Roman"/>
          <w:sz w:val="20"/>
          <w:szCs w:val="20"/>
        </w:rPr>
        <w:t xml:space="preserve"> </w:t>
      </w:r>
      <w:r w:rsidRPr="007A25D5">
        <w:rPr>
          <w:rFonts w:ascii="Verdana" w:hAnsi="Verdana" w:cs="Times New Roman"/>
          <w:sz w:val="20"/>
          <w:szCs w:val="20"/>
        </w:rPr>
        <w:t>Zamawiający dowiedział się o istnieniu wady. Strony zgodnie oświadczają,</w:t>
      </w:r>
      <w:r w:rsidR="00665BCB" w:rsidRPr="007A25D5">
        <w:rPr>
          <w:rFonts w:ascii="Verdana" w:hAnsi="Verdana" w:cs="Times New Roman"/>
          <w:sz w:val="20"/>
          <w:szCs w:val="20"/>
        </w:rPr>
        <w:t xml:space="preserve"> </w:t>
      </w:r>
      <w:r w:rsidRPr="007A25D5">
        <w:rPr>
          <w:rFonts w:ascii="Verdana" w:hAnsi="Verdana" w:cs="Times New Roman"/>
          <w:sz w:val="20"/>
          <w:szCs w:val="20"/>
        </w:rPr>
        <w:t>iż wydłużają okres rękojmi za wady fizyczne Systemu na okres 2 lat, który biegnie</w:t>
      </w:r>
      <w:r w:rsidR="00665BCB" w:rsidRPr="007A25D5">
        <w:rPr>
          <w:rFonts w:ascii="Verdana" w:hAnsi="Verdana" w:cs="Times New Roman"/>
          <w:sz w:val="20"/>
          <w:szCs w:val="20"/>
        </w:rPr>
        <w:t xml:space="preserve"> </w:t>
      </w:r>
      <w:r w:rsidRPr="007A25D5">
        <w:rPr>
          <w:rFonts w:ascii="Verdana" w:hAnsi="Verdana" w:cs="Times New Roman"/>
          <w:sz w:val="20"/>
          <w:szCs w:val="20"/>
        </w:rPr>
        <w:t>od daty podpisania Protokołu Odbioru Systemu.</w:t>
      </w:r>
    </w:p>
    <w:p w14:paraId="4D799B19" w14:textId="77777777" w:rsidR="00665BCB" w:rsidRPr="007A25D5" w:rsidRDefault="007D688E" w:rsidP="00A849C0">
      <w:pPr>
        <w:pStyle w:val="Akapitzlist"/>
        <w:numPr>
          <w:ilvl w:val="1"/>
          <w:numId w:val="43"/>
        </w:numPr>
        <w:spacing w:line="360" w:lineRule="auto"/>
        <w:jc w:val="both"/>
        <w:rPr>
          <w:rFonts w:ascii="Verdana" w:hAnsi="Verdana" w:cs="Times New Roman"/>
          <w:b/>
          <w:sz w:val="20"/>
          <w:szCs w:val="20"/>
        </w:rPr>
      </w:pPr>
      <w:r w:rsidRPr="007A25D5">
        <w:rPr>
          <w:rFonts w:ascii="Verdana" w:hAnsi="Verdana" w:cs="Times New Roman"/>
          <w:sz w:val="20"/>
          <w:szCs w:val="20"/>
        </w:rPr>
        <w:t>Wykonawca gwarantuje, że System będący przedmiotem Umowy nie jest</w:t>
      </w:r>
      <w:r w:rsidR="00665BCB" w:rsidRPr="007A25D5">
        <w:rPr>
          <w:rFonts w:ascii="Verdana" w:hAnsi="Verdana" w:cs="Times New Roman"/>
          <w:b/>
          <w:sz w:val="20"/>
          <w:szCs w:val="20"/>
        </w:rPr>
        <w:t xml:space="preserve"> </w:t>
      </w:r>
      <w:r w:rsidRPr="007A25D5">
        <w:rPr>
          <w:rFonts w:ascii="Verdana" w:hAnsi="Verdana" w:cs="Times New Roman"/>
          <w:sz w:val="20"/>
          <w:szCs w:val="20"/>
        </w:rPr>
        <w:t>obciążony prawami osób trzecich i że w razie udzielenia licencji lub sublicencji na</w:t>
      </w:r>
      <w:r w:rsidR="00665BCB" w:rsidRPr="007A25D5">
        <w:rPr>
          <w:rFonts w:ascii="Verdana" w:hAnsi="Verdana" w:cs="Times New Roman"/>
          <w:sz w:val="20"/>
          <w:szCs w:val="20"/>
        </w:rPr>
        <w:t xml:space="preserve"> </w:t>
      </w:r>
      <w:r w:rsidRPr="007A25D5">
        <w:rPr>
          <w:rFonts w:ascii="Verdana" w:hAnsi="Verdana" w:cs="Times New Roman"/>
          <w:sz w:val="20"/>
          <w:szCs w:val="20"/>
        </w:rPr>
        <w:t>ten System, Zamawiający korzystając z tego Systemu nie naruszy w jakikolwiek</w:t>
      </w:r>
      <w:r w:rsidR="00665BCB" w:rsidRPr="007A25D5">
        <w:rPr>
          <w:rFonts w:ascii="Verdana" w:hAnsi="Verdana" w:cs="Times New Roman"/>
          <w:sz w:val="20"/>
          <w:szCs w:val="20"/>
        </w:rPr>
        <w:t xml:space="preserve"> </w:t>
      </w:r>
      <w:r w:rsidRPr="007A25D5">
        <w:rPr>
          <w:rFonts w:ascii="Verdana" w:hAnsi="Verdana" w:cs="Times New Roman"/>
          <w:sz w:val="20"/>
          <w:szCs w:val="20"/>
        </w:rPr>
        <w:t>sposób praw autorskich osób trzecich.</w:t>
      </w:r>
      <w:r w:rsidR="00665BCB" w:rsidRPr="007A25D5">
        <w:rPr>
          <w:rFonts w:ascii="Verdana" w:hAnsi="Verdana" w:cs="Times New Roman"/>
          <w:b/>
          <w:sz w:val="20"/>
          <w:szCs w:val="20"/>
        </w:rPr>
        <w:t xml:space="preserve"> </w:t>
      </w:r>
    </w:p>
    <w:p w14:paraId="32F38A25" w14:textId="1E5DFA17" w:rsidR="007D688E"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W przypadku wystąpienia przez osoby trzecie z roszczeniami wobec</w:t>
      </w:r>
      <w:r w:rsidR="00665BCB" w:rsidRPr="007A25D5">
        <w:rPr>
          <w:rFonts w:ascii="Verdana" w:hAnsi="Verdana" w:cs="Times New Roman"/>
          <w:b/>
          <w:sz w:val="20"/>
          <w:szCs w:val="20"/>
        </w:rPr>
        <w:t xml:space="preserve"> </w:t>
      </w:r>
      <w:r w:rsidRPr="007A25D5">
        <w:rPr>
          <w:rFonts w:ascii="Verdana" w:hAnsi="Verdana" w:cs="Times New Roman"/>
          <w:sz w:val="20"/>
          <w:szCs w:val="20"/>
        </w:rPr>
        <w:t>Zamawiającego wynikającymi z ewentualnych naruszeń praw własności</w:t>
      </w:r>
      <w:r w:rsidR="00665BCB" w:rsidRPr="007A25D5">
        <w:rPr>
          <w:rFonts w:ascii="Verdana" w:hAnsi="Verdana" w:cs="Times New Roman"/>
          <w:sz w:val="20"/>
          <w:szCs w:val="20"/>
        </w:rPr>
        <w:t xml:space="preserve"> </w:t>
      </w:r>
      <w:r w:rsidRPr="007A25D5">
        <w:rPr>
          <w:rFonts w:ascii="Verdana" w:hAnsi="Verdana" w:cs="Times New Roman"/>
          <w:sz w:val="20"/>
          <w:szCs w:val="20"/>
        </w:rPr>
        <w:t>intelektualnej i powstałymi w wyniku korzystania przez Zamawiającego</w:t>
      </w:r>
      <w:r w:rsidR="00665BCB" w:rsidRPr="007A25D5">
        <w:rPr>
          <w:rFonts w:ascii="Verdana" w:hAnsi="Verdana" w:cs="Times New Roman"/>
          <w:sz w:val="20"/>
          <w:szCs w:val="20"/>
        </w:rPr>
        <w:t xml:space="preserve"> </w:t>
      </w:r>
      <w:r w:rsidRPr="007A25D5">
        <w:rPr>
          <w:rFonts w:ascii="Verdana" w:hAnsi="Verdana" w:cs="Times New Roman"/>
          <w:sz w:val="20"/>
          <w:szCs w:val="20"/>
        </w:rPr>
        <w:t>z przedmiotów umowy, Wykonawca zobowiązuje się do podjęcia na swój koszt</w:t>
      </w:r>
      <w:r w:rsidR="00665BCB" w:rsidRPr="007A25D5">
        <w:rPr>
          <w:rFonts w:ascii="Verdana" w:hAnsi="Verdana" w:cs="Times New Roman"/>
          <w:sz w:val="20"/>
          <w:szCs w:val="20"/>
        </w:rPr>
        <w:t xml:space="preserve"> </w:t>
      </w:r>
      <w:r w:rsidRPr="007A25D5">
        <w:rPr>
          <w:rFonts w:ascii="Verdana" w:hAnsi="Verdana" w:cs="Times New Roman"/>
          <w:sz w:val="20"/>
          <w:szCs w:val="20"/>
        </w:rPr>
        <w:t>wszelkich kroków prawnych zapewniających Zamawiającemu należytą ochronę</w:t>
      </w:r>
      <w:r w:rsidR="00665BCB" w:rsidRPr="007A25D5">
        <w:rPr>
          <w:rFonts w:ascii="Verdana" w:hAnsi="Verdana" w:cs="Times New Roman"/>
          <w:sz w:val="20"/>
          <w:szCs w:val="20"/>
        </w:rPr>
        <w:t xml:space="preserve"> </w:t>
      </w:r>
      <w:r w:rsidRPr="007A25D5">
        <w:rPr>
          <w:rFonts w:ascii="Verdana" w:hAnsi="Verdana" w:cs="Times New Roman"/>
          <w:sz w:val="20"/>
          <w:szCs w:val="20"/>
        </w:rPr>
        <w:t>przed takimi roszczeniami, a w szczególności zobowiązuje się wystąpić w miejsce</w:t>
      </w:r>
      <w:r w:rsidR="00665BCB" w:rsidRPr="007A25D5">
        <w:rPr>
          <w:rFonts w:ascii="Verdana" w:hAnsi="Verdana" w:cs="Times New Roman"/>
          <w:sz w:val="20"/>
          <w:szCs w:val="20"/>
        </w:rPr>
        <w:t xml:space="preserve"> </w:t>
      </w:r>
      <w:r w:rsidRPr="007A25D5">
        <w:rPr>
          <w:rFonts w:ascii="Verdana" w:hAnsi="Verdana" w:cs="Times New Roman"/>
          <w:sz w:val="20"/>
          <w:szCs w:val="20"/>
        </w:rPr>
        <w:t>Zamawiającego, lub w przypadku braku takiej możliwości – przystąpić po stronie</w:t>
      </w:r>
      <w:r w:rsidR="00665BCB" w:rsidRPr="007A25D5">
        <w:rPr>
          <w:rFonts w:ascii="Verdana" w:hAnsi="Verdana" w:cs="Times New Roman"/>
          <w:sz w:val="20"/>
          <w:szCs w:val="20"/>
        </w:rPr>
        <w:t xml:space="preserve"> </w:t>
      </w:r>
      <w:r w:rsidRPr="007A25D5">
        <w:rPr>
          <w:rFonts w:ascii="Verdana" w:hAnsi="Verdana" w:cs="Times New Roman"/>
          <w:sz w:val="20"/>
          <w:szCs w:val="20"/>
        </w:rPr>
        <w:t>Zamawiającego, do wszelkich postępowań toczących się przeciwko Zamawiającemu.</w:t>
      </w:r>
      <w:r w:rsidR="00665BCB" w:rsidRPr="007A25D5">
        <w:rPr>
          <w:rFonts w:ascii="Verdana" w:hAnsi="Verdana" w:cs="Times New Roman"/>
          <w:sz w:val="20"/>
          <w:szCs w:val="20"/>
        </w:rPr>
        <w:t xml:space="preserve"> </w:t>
      </w:r>
      <w:r w:rsidRPr="007A25D5">
        <w:rPr>
          <w:rFonts w:ascii="Verdana" w:hAnsi="Verdana" w:cs="Times New Roman"/>
          <w:sz w:val="20"/>
          <w:szCs w:val="20"/>
        </w:rPr>
        <w:t>W przypadku wydania orzeczenia sądowego czasowego, lub ostatecznego,</w:t>
      </w:r>
      <w:r w:rsidR="00665BCB" w:rsidRPr="007A25D5">
        <w:rPr>
          <w:rFonts w:ascii="Verdana" w:hAnsi="Verdana" w:cs="Times New Roman"/>
          <w:sz w:val="20"/>
          <w:szCs w:val="20"/>
        </w:rPr>
        <w:t xml:space="preserve"> </w:t>
      </w:r>
      <w:r w:rsidRPr="007A25D5">
        <w:rPr>
          <w:rFonts w:ascii="Verdana" w:hAnsi="Verdana" w:cs="Times New Roman"/>
          <w:sz w:val="20"/>
          <w:szCs w:val="20"/>
        </w:rPr>
        <w:t>zakazującego korzystania z utworów dostarczonych Zamawiającemu w ramach</w:t>
      </w:r>
      <w:r w:rsidR="00665BCB" w:rsidRPr="007A25D5">
        <w:rPr>
          <w:rFonts w:ascii="Verdana" w:hAnsi="Verdana" w:cs="Times New Roman"/>
          <w:sz w:val="20"/>
          <w:szCs w:val="20"/>
        </w:rPr>
        <w:t xml:space="preserve"> </w:t>
      </w:r>
      <w:r w:rsidRPr="007A25D5">
        <w:rPr>
          <w:rFonts w:ascii="Verdana" w:hAnsi="Verdana" w:cs="Times New Roman"/>
          <w:sz w:val="20"/>
          <w:szCs w:val="20"/>
        </w:rPr>
        <w:t>wykonywania niniejszej Umowy, Wykonawca nie później, niż w terminie 14 dni od</w:t>
      </w:r>
      <w:r w:rsidR="00665BCB" w:rsidRPr="007A25D5">
        <w:rPr>
          <w:rFonts w:ascii="Verdana" w:hAnsi="Verdana" w:cs="Times New Roman"/>
          <w:sz w:val="20"/>
          <w:szCs w:val="20"/>
        </w:rPr>
        <w:t xml:space="preserve"> </w:t>
      </w:r>
      <w:r w:rsidRPr="007A25D5">
        <w:rPr>
          <w:rFonts w:ascii="Verdana" w:hAnsi="Verdana" w:cs="Times New Roman"/>
          <w:sz w:val="20"/>
          <w:szCs w:val="20"/>
        </w:rPr>
        <w:t>daty wydania takiego orzeczenia na własny koszt dostarczy i zainstaluje</w:t>
      </w:r>
      <w:r w:rsidR="00665BCB" w:rsidRPr="007A25D5">
        <w:rPr>
          <w:rFonts w:ascii="Verdana" w:hAnsi="Verdana" w:cs="Times New Roman"/>
          <w:sz w:val="20"/>
          <w:szCs w:val="20"/>
        </w:rPr>
        <w:t xml:space="preserve"> </w:t>
      </w:r>
      <w:r w:rsidRPr="007A25D5">
        <w:rPr>
          <w:rFonts w:ascii="Verdana" w:hAnsi="Verdana" w:cs="Times New Roman"/>
          <w:sz w:val="20"/>
          <w:szCs w:val="20"/>
        </w:rPr>
        <w:t>u Zamawiającego utwory o funkcjach zamiennych (równoważnych) do utworów,</w:t>
      </w:r>
      <w:r w:rsidR="00665BCB" w:rsidRPr="007A25D5">
        <w:rPr>
          <w:rFonts w:ascii="Verdana" w:hAnsi="Verdana" w:cs="Times New Roman"/>
          <w:sz w:val="20"/>
          <w:szCs w:val="20"/>
        </w:rPr>
        <w:t xml:space="preserve"> </w:t>
      </w:r>
      <w:r w:rsidRPr="007A25D5">
        <w:rPr>
          <w:rFonts w:ascii="Verdana" w:hAnsi="Verdana" w:cs="Times New Roman"/>
          <w:sz w:val="20"/>
          <w:szCs w:val="20"/>
        </w:rPr>
        <w:t>których dotyczy orzeczenie i zapewni Zamawiającemu swobodne korzystanie z tych</w:t>
      </w:r>
      <w:r w:rsidR="00665BCB" w:rsidRPr="007A25D5">
        <w:rPr>
          <w:rFonts w:ascii="Verdana" w:hAnsi="Verdana" w:cs="Times New Roman"/>
          <w:sz w:val="20"/>
          <w:szCs w:val="20"/>
        </w:rPr>
        <w:t xml:space="preserve"> </w:t>
      </w:r>
      <w:r w:rsidRPr="007A25D5">
        <w:rPr>
          <w:rFonts w:ascii="Verdana" w:hAnsi="Verdana" w:cs="Times New Roman"/>
          <w:sz w:val="20"/>
          <w:szCs w:val="20"/>
        </w:rPr>
        <w:t>utworów na podstawie licencji, sublicencji, cesji praw, najmu itp. Wykonawca</w:t>
      </w:r>
      <w:r w:rsidR="00665BCB" w:rsidRPr="007A25D5">
        <w:rPr>
          <w:rFonts w:ascii="Verdana" w:hAnsi="Verdana" w:cs="Times New Roman"/>
          <w:sz w:val="20"/>
          <w:szCs w:val="20"/>
        </w:rPr>
        <w:t xml:space="preserve"> </w:t>
      </w:r>
      <w:r w:rsidRPr="007A25D5">
        <w:rPr>
          <w:rFonts w:ascii="Verdana" w:hAnsi="Verdana" w:cs="Times New Roman"/>
          <w:sz w:val="20"/>
          <w:szCs w:val="20"/>
        </w:rPr>
        <w:t>pokryje wszelkie szkody i koszty zasądzone od Zamawiającego w takich procesach</w:t>
      </w:r>
      <w:r w:rsidR="00665BCB" w:rsidRPr="007A25D5">
        <w:rPr>
          <w:rFonts w:ascii="Verdana" w:hAnsi="Verdana" w:cs="Times New Roman"/>
          <w:sz w:val="20"/>
          <w:szCs w:val="20"/>
        </w:rPr>
        <w:t xml:space="preserve"> </w:t>
      </w:r>
      <w:r w:rsidRPr="007A25D5">
        <w:rPr>
          <w:rFonts w:ascii="Verdana" w:hAnsi="Verdana" w:cs="Times New Roman"/>
          <w:sz w:val="20"/>
          <w:szCs w:val="20"/>
        </w:rPr>
        <w:t>lub postępowaniach. Jeżeli dostarczone Produkty zostaną uznane za naruszające</w:t>
      </w:r>
      <w:r w:rsidR="00665BCB" w:rsidRPr="007A25D5">
        <w:rPr>
          <w:rFonts w:ascii="Verdana" w:hAnsi="Verdana" w:cs="Times New Roman"/>
          <w:sz w:val="20"/>
          <w:szCs w:val="20"/>
        </w:rPr>
        <w:t xml:space="preserve"> </w:t>
      </w:r>
      <w:r w:rsidRPr="007A25D5">
        <w:rPr>
          <w:rFonts w:ascii="Verdana" w:hAnsi="Verdana" w:cs="Times New Roman"/>
          <w:sz w:val="20"/>
          <w:szCs w:val="20"/>
        </w:rPr>
        <w:t>patenty, inne prawa własności przemysłowej czy prawa autorskie, Wykonawca na</w:t>
      </w:r>
      <w:r w:rsidR="00665BCB" w:rsidRPr="007A25D5">
        <w:rPr>
          <w:rFonts w:ascii="Verdana" w:hAnsi="Verdana" w:cs="Times New Roman"/>
          <w:sz w:val="20"/>
          <w:szCs w:val="20"/>
        </w:rPr>
        <w:t xml:space="preserve"> </w:t>
      </w:r>
      <w:r w:rsidRPr="007A25D5">
        <w:rPr>
          <w:rFonts w:ascii="Verdana" w:hAnsi="Verdana" w:cs="Times New Roman"/>
          <w:sz w:val="20"/>
          <w:szCs w:val="20"/>
        </w:rPr>
        <w:t>swój koszt i według swojego wyboru:</w:t>
      </w:r>
    </w:p>
    <w:p w14:paraId="0CC1A0E9" w14:textId="5B879E7A" w:rsidR="00665BCB"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uzyska dla Zamawiającego prawo do kontynuowania używania takiego Sprzętu lub</w:t>
      </w:r>
      <w:r w:rsidR="00665BCB" w:rsidRPr="00665BCB">
        <w:rPr>
          <w:rFonts w:ascii="Verdana" w:hAnsi="Verdana" w:cs="Times New Roman"/>
          <w:sz w:val="20"/>
          <w:szCs w:val="20"/>
        </w:rPr>
        <w:t xml:space="preserve"> </w:t>
      </w:r>
      <w:r w:rsidRPr="007A25D5">
        <w:rPr>
          <w:rFonts w:ascii="Verdana" w:hAnsi="Verdana" w:cs="Times New Roman"/>
          <w:sz w:val="20"/>
          <w:szCs w:val="20"/>
        </w:rPr>
        <w:t>Oprogramowania, lub dokona wymianę Sprzętu lub Oprogramowania</w:t>
      </w:r>
      <w:r w:rsidR="00665BCB" w:rsidRPr="00665BCB">
        <w:rPr>
          <w:rFonts w:ascii="Verdana" w:hAnsi="Verdana" w:cs="Times New Roman"/>
          <w:sz w:val="20"/>
          <w:szCs w:val="20"/>
        </w:rPr>
        <w:t xml:space="preserve"> </w:t>
      </w:r>
      <w:r w:rsidRPr="007A25D5">
        <w:rPr>
          <w:rFonts w:ascii="Verdana" w:hAnsi="Verdana" w:cs="Times New Roman"/>
          <w:sz w:val="20"/>
          <w:szCs w:val="20"/>
        </w:rPr>
        <w:t>Licencjonowanego na nie naruszające patentów i innych praw własności</w:t>
      </w:r>
      <w:r w:rsidR="00665BCB" w:rsidRPr="00665BCB">
        <w:rPr>
          <w:rFonts w:ascii="Verdana" w:hAnsi="Verdana" w:cs="Times New Roman"/>
          <w:sz w:val="20"/>
          <w:szCs w:val="20"/>
        </w:rPr>
        <w:t xml:space="preserve"> </w:t>
      </w:r>
      <w:r w:rsidRPr="007A25D5">
        <w:rPr>
          <w:rFonts w:ascii="Verdana" w:hAnsi="Verdana" w:cs="Times New Roman"/>
          <w:sz w:val="20"/>
          <w:szCs w:val="20"/>
        </w:rPr>
        <w:t>przemysłowej, praw autorskich, lub zmodyfikuje go w taki sposób, aby naruszenia</w:t>
      </w:r>
      <w:r w:rsidR="00665BCB">
        <w:rPr>
          <w:rFonts w:ascii="Verdana" w:hAnsi="Verdana" w:cs="Times New Roman"/>
          <w:sz w:val="20"/>
          <w:szCs w:val="20"/>
        </w:rPr>
        <w:t xml:space="preserve"> </w:t>
      </w:r>
      <w:r w:rsidRPr="007A25D5">
        <w:rPr>
          <w:rFonts w:ascii="Verdana" w:hAnsi="Verdana" w:cs="Times New Roman"/>
          <w:sz w:val="20"/>
          <w:szCs w:val="20"/>
        </w:rPr>
        <w:t>nie miały miejsca, lub dostarczy inne rozwiązanie funkcjonalne pozwalające</w:t>
      </w:r>
      <w:r w:rsidR="00665BCB">
        <w:rPr>
          <w:rFonts w:ascii="Verdana" w:hAnsi="Verdana" w:cs="Times New Roman"/>
          <w:sz w:val="20"/>
          <w:szCs w:val="20"/>
        </w:rPr>
        <w:t xml:space="preserve"> </w:t>
      </w:r>
      <w:r w:rsidRPr="007A25D5">
        <w:rPr>
          <w:rFonts w:ascii="Verdana" w:hAnsi="Verdana" w:cs="Times New Roman"/>
          <w:sz w:val="20"/>
          <w:szCs w:val="20"/>
        </w:rPr>
        <w:t>Zamawiającemu na nieprzerwane świadczenie usług w tym samym zakresie</w:t>
      </w:r>
      <w:r w:rsidR="00665BCB">
        <w:rPr>
          <w:rFonts w:ascii="Verdana" w:hAnsi="Verdana" w:cs="Times New Roman"/>
          <w:sz w:val="20"/>
          <w:szCs w:val="20"/>
        </w:rPr>
        <w:t xml:space="preserve"> </w:t>
      </w:r>
      <w:r w:rsidRPr="007A25D5">
        <w:rPr>
          <w:rFonts w:ascii="Verdana" w:hAnsi="Verdana" w:cs="Times New Roman"/>
          <w:sz w:val="20"/>
          <w:szCs w:val="20"/>
        </w:rPr>
        <w:t>i co najmniej takiej samej jakości.</w:t>
      </w:r>
    </w:p>
    <w:p w14:paraId="66010F62" w14:textId="4F5065C6" w:rsidR="007D688E"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Wykonawca, w ramach wynagrodzenia, o którym mowa w § 7 ust.1 Umowy,</w:t>
      </w:r>
      <w:r w:rsidR="00665BCB" w:rsidRPr="007A25D5">
        <w:rPr>
          <w:rFonts w:ascii="Verdana" w:hAnsi="Verdana" w:cs="Times New Roman"/>
          <w:b/>
          <w:sz w:val="20"/>
          <w:szCs w:val="20"/>
        </w:rPr>
        <w:t xml:space="preserve"> </w:t>
      </w:r>
      <w:r w:rsidRPr="007A25D5">
        <w:rPr>
          <w:rFonts w:ascii="Verdana" w:hAnsi="Verdana" w:cs="Times New Roman"/>
          <w:sz w:val="20"/>
          <w:szCs w:val="20"/>
        </w:rPr>
        <w:t>po odbiorze Dokumentacji, udziela Zamawiającemu wyłącznej licencji</w:t>
      </w:r>
      <w:r w:rsidR="00665BCB" w:rsidRPr="007A25D5">
        <w:rPr>
          <w:rFonts w:ascii="Verdana" w:hAnsi="Verdana" w:cs="Times New Roman"/>
          <w:sz w:val="20"/>
          <w:szCs w:val="20"/>
        </w:rPr>
        <w:t xml:space="preserve"> </w:t>
      </w:r>
      <w:r w:rsidRPr="007A25D5">
        <w:rPr>
          <w:rFonts w:ascii="Verdana" w:hAnsi="Verdana" w:cs="Times New Roman"/>
          <w:sz w:val="20"/>
          <w:szCs w:val="20"/>
        </w:rPr>
        <w:t>do Dokumentacji powykonawczej, na niżej wymienionych polach eksploatacji, zaś</w:t>
      </w:r>
      <w:r w:rsidR="00665BCB" w:rsidRPr="007A25D5">
        <w:rPr>
          <w:rFonts w:ascii="Verdana" w:hAnsi="Verdana" w:cs="Times New Roman"/>
          <w:sz w:val="20"/>
          <w:szCs w:val="20"/>
        </w:rPr>
        <w:t xml:space="preserve"> </w:t>
      </w:r>
      <w:r w:rsidRPr="007A25D5">
        <w:rPr>
          <w:rFonts w:ascii="Verdana" w:hAnsi="Verdana" w:cs="Times New Roman"/>
          <w:sz w:val="20"/>
          <w:szCs w:val="20"/>
        </w:rPr>
        <w:t>dla Dokumentacji Użytkownika, Administratora i szkoleniowej udziela</w:t>
      </w:r>
      <w:r w:rsidR="00665BCB" w:rsidRPr="007A25D5">
        <w:rPr>
          <w:rFonts w:ascii="Verdana" w:hAnsi="Verdana" w:cs="Times New Roman"/>
          <w:sz w:val="20"/>
          <w:szCs w:val="20"/>
        </w:rPr>
        <w:t xml:space="preserve"> </w:t>
      </w:r>
      <w:r w:rsidRPr="007A25D5">
        <w:rPr>
          <w:rFonts w:ascii="Verdana" w:hAnsi="Verdana" w:cs="Times New Roman"/>
          <w:sz w:val="20"/>
          <w:szCs w:val="20"/>
        </w:rPr>
        <w:t xml:space="preserve">Zamawiającemu </w:t>
      </w:r>
      <w:r w:rsidRPr="007A25D5">
        <w:rPr>
          <w:rFonts w:ascii="Verdana" w:hAnsi="Verdana" w:cs="Times New Roman"/>
          <w:sz w:val="20"/>
          <w:szCs w:val="20"/>
        </w:rPr>
        <w:lastRenderedPageBreak/>
        <w:t>niewyłącznej licencji lub ewentualnie sublicencji na następujących</w:t>
      </w:r>
      <w:r w:rsidR="00665BCB" w:rsidRPr="007A25D5">
        <w:rPr>
          <w:rFonts w:ascii="Verdana" w:hAnsi="Verdana" w:cs="Times New Roman"/>
          <w:sz w:val="20"/>
          <w:szCs w:val="20"/>
        </w:rPr>
        <w:t xml:space="preserve"> </w:t>
      </w:r>
      <w:r w:rsidRPr="007A25D5">
        <w:rPr>
          <w:rFonts w:ascii="Verdana" w:hAnsi="Verdana" w:cs="Times New Roman"/>
          <w:sz w:val="20"/>
          <w:szCs w:val="20"/>
        </w:rPr>
        <w:t>polach eksploatacji:</w:t>
      </w:r>
    </w:p>
    <w:p w14:paraId="51B8068E" w14:textId="2D8D21AA"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wprowadzanie/zapisywanie w pamięci komputerów,</w:t>
      </w:r>
    </w:p>
    <w:p w14:paraId="1BE05B44" w14:textId="1A5144E9"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trwałego lub czasowego zwielokrotniania Dokumentacji w całości lub części,</w:t>
      </w:r>
    </w:p>
    <w:p w14:paraId="091A05D7" w14:textId="3ACD636E"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odtwarzanie,</w:t>
      </w:r>
    </w:p>
    <w:p w14:paraId="465EBD2E" w14:textId="746C430E"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przechowywanie,</w:t>
      </w:r>
    </w:p>
    <w:p w14:paraId="3B8C70C4" w14:textId="785576F4"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sporządzanie niezbędnej liczby kopii zapasowych (kopii bezpieczeństwa) nośników</w:t>
      </w:r>
    </w:p>
    <w:p w14:paraId="15CEEDFE" w14:textId="77777777"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instalacyjnych i nośników z zainstalowanym oprogramowaniem,</w:t>
      </w:r>
    </w:p>
    <w:p w14:paraId="3E8CD422" w14:textId="01C16D0C"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wyświetlanie,</w:t>
      </w:r>
    </w:p>
    <w:p w14:paraId="3BB2F24B" w14:textId="74812951"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użytkowanie,</w:t>
      </w:r>
    </w:p>
    <w:p w14:paraId="5B060E32" w14:textId="1A1AFEF8"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stosowanie,</w:t>
      </w:r>
    </w:p>
    <w:p w14:paraId="125B8409" w14:textId="18B421EC"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przystosowywanie, zmiany układu wykonania, innych zmian,</w:t>
      </w:r>
    </w:p>
    <w:p w14:paraId="5BE50803" w14:textId="51862C8E"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polach eksploatacji wymienionych w art. 75 ustawy z dnia 4 lutego 1994 r. o prawie</w:t>
      </w:r>
    </w:p>
    <w:p w14:paraId="7C714483" w14:textId="77777777"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autorskim i prawach pokrewnych;</w:t>
      </w:r>
    </w:p>
    <w:p w14:paraId="5B92DB26" w14:textId="7F1C5CF7"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przekazanie w części lub całości i wykorzystywanie przez podmioty trzecie w celu</w:t>
      </w:r>
      <w:r w:rsidR="00665BCB" w:rsidRPr="00665BCB">
        <w:rPr>
          <w:rFonts w:ascii="Verdana" w:hAnsi="Verdana" w:cs="Times New Roman"/>
          <w:sz w:val="20"/>
          <w:szCs w:val="20"/>
        </w:rPr>
        <w:t xml:space="preserve"> </w:t>
      </w:r>
      <w:r w:rsidRPr="007A25D5">
        <w:rPr>
          <w:rFonts w:ascii="Verdana" w:hAnsi="Verdana" w:cs="Times New Roman"/>
          <w:sz w:val="20"/>
          <w:szCs w:val="20"/>
        </w:rPr>
        <w:t>osiągnięcia współdziałania niezależnie stworzonego programu komputerowego.</w:t>
      </w:r>
    </w:p>
    <w:p w14:paraId="69081788" w14:textId="43D963C0" w:rsidR="007D688E"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prawo do wykonywania zależnego prawa autorskiego na polach eksploatacji</w:t>
      </w:r>
      <w:r w:rsidR="00665BCB">
        <w:rPr>
          <w:rFonts w:ascii="Verdana" w:hAnsi="Verdana" w:cs="Times New Roman"/>
          <w:sz w:val="20"/>
          <w:szCs w:val="20"/>
        </w:rPr>
        <w:t xml:space="preserve"> </w:t>
      </w:r>
      <w:r w:rsidRPr="007A25D5">
        <w:rPr>
          <w:rFonts w:ascii="Verdana" w:hAnsi="Verdana" w:cs="Times New Roman"/>
          <w:sz w:val="20"/>
          <w:szCs w:val="20"/>
        </w:rPr>
        <w:t>wymienionych powyżej,</w:t>
      </w:r>
    </w:p>
    <w:p w14:paraId="61DB7FB6" w14:textId="1514A8E1" w:rsidR="00665BCB" w:rsidRPr="007A25D5" w:rsidRDefault="007D688E" w:rsidP="00A849C0">
      <w:pPr>
        <w:pStyle w:val="Akapitzlist"/>
        <w:numPr>
          <w:ilvl w:val="2"/>
          <w:numId w:val="43"/>
        </w:numPr>
        <w:spacing w:line="360" w:lineRule="auto"/>
        <w:jc w:val="both"/>
        <w:rPr>
          <w:rFonts w:ascii="Verdana" w:hAnsi="Verdana" w:cs="Times New Roman"/>
          <w:sz w:val="20"/>
          <w:szCs w:val="20"/>
        </w:rPr>
      </w:pPr>
      <w:r w:rsidRPr="007A25D5">
        <w:rPr>
          <w:rFonts w:ascii="Verdana" w:hAnsi="Verdana" w:cs="Times New Roman"/>
          <w:sz w:val="20"/>
          <w:szCs w:val="20"/>
        </w:rPr>
        <w:t>prawo zezwalania na wykonywanie zależnego prawa autorskiego na polach</w:t>
      </w:r>
      <w:r w:rsidR="00665BCB">
        <w:rPr>
          <w:rFonts w:ascii="Verdana" w:hAnsi="Verdana" w:cs="Times New Roman"/>
          <w:sz w:val="20"/>
          <w:szCs w:val="20"/>
        </w:rPr>
        <w:t xml:space="preserve"> </w:t>
      </w:r>
      <w:r w:rsidRPr="007A25D5">
        <w:rPr>
          <w:rFonts w:ascii="Verdana" w:hAnsi="Verdana" w:cs="Times New Roman"/>
          <w:sz w:val="20"/>
          <w:szCs w:val="20"/>
        </w:rPr>
        <w:t>eksploatacji wymienionych powyżej.</w:t>
      </w:r>
    </w:p>
    <w:p w14:paraId="170F2622" w14:textId="77777777" w:rsidR="00665BCB"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Udzielenie Zamawiającemu licencji do Dokumentacji następuje z chwilą podpisania</w:t>
      </w:r>
      <w:r w:rsidR="00665BCB" w:rsidRPr="007A25D5">
        <w:rPr>
          <w:rFonts w:ascii="Verdana" w:hAnsi="Verdana" w:cs="Times New Roman"/>
          <w:b/>
          <w:sz w:val="20"/>
          <w:szCs w:val="20"/>
        </w:rPr>
        <w:t xml:space="preserve"> </w:t>
      </w:r>
      <w:r w:rsidRPr="007A25D5">
        <w:rPr>
          <w:rFonts w:ascii="Verdana" w:hAnsi="Verdana" w:cs="Times New Roman"/>
          <w:sz w:val="20"/>
          <w:szCs w:val="20"/>
        </w:rPr>
        <w:t>przez Strony Protokołu Odbioru.</w:t>
      </w:r>
    </w:p>
    <w:p w14:paraId="795E5787" w14:textId="7193DBD9" w:rsidR="007D688E" w:rsidRPr="007A25D5" w:rsidRDefault="007D688E" w:rsidP="00A849C0">
      <w:pPr>
        <w:pStyle w:val="Akapitzlist"/>
        <w:numPr>
          <w:ilvl w:val="1"/>
          <w:numId w:val="43"/>
        </w:numPr>
        <w:spacing w:line="360" w:lineRule="auto"/>
        <w:jc w:val="both"/>
        <w:rPr>
          <w:rFonts w:ascii="Verdana" w:hAnsi="Verdana" w:cs="Times New Roman"/>
          <w:sz w:val="20"/>
          <w:szCs w:val="20"/>
        </w:rPr>
      </w:pPr>
      <w:r w:rsidRPr="007A25D5">
        <w:rPr>
          <w:rFonts w:ascii="Verdana" w:hAnsi="Verdana" w:cs="Times New Roman"/>
          <w:sz w:val="20"/>
          <w:szCs w:val="20"/>
        </w:rPr>
        <w:t>Wraz z przekazaniem nośnika Wykonawca przenosi na Zamawiającego prawa</w:t>
      </w:r>
      <w:r w:rsidR="00665BCB" w:rsidRPr="007A25D5">
        <w:rPr>
          <w:rFonts w:ascii="Verdana" w:hAnsi="Verdana" w:cs="Times New Roman"/>
          <w:sz w:val="20"/>
          <w:szCs w:val="20"/>
        </w:rPr>
        <w:t xml:space="preserve"> </w:t>
      </w:r>
      <w:r w:rsidRPr="007A25D5">
        <w:rPr>
          <w:rFonts w:ascii="Verdana" w:hAnsi="Verdana" w:cs="Times New Roman"/>
          <w:sz w:val="20"/>
          <w:szCs w:val="20"/>
        </w:rPr>
        <w:t>własności do nośnika.</w:t>
      </w:r>
    </w:p>
    <w:p w14:paraId="45C0AB19" w14:textId="77777777" w:rsidR="007D688E" w:rsidRPr="007A25D5" w:rsidRDefault="007D688E" w:rsidP="007A25D5"/>
    <w:p w14:paraId="64B41EF9" w14:textId="68F8B7DF" w:rsidR="00DB1AC4" w:rsidRDefault="00DB1AC4" w:rsidP="00A849C0">
      <w:pPr>
        <w:pStyle w:val="Nagwek1"/>
        <w:numPr>
          <w:ilvl w:val="1"/>
          <w:numId w:val="50"/>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5" w:name="_Toc81504046"/>
      <w:r w:rsidRPr="007A25D5">
        <w:rPr>
          <w:rStyle w:val="Odwoanieintensywne"/>
          <w:b w:val="0"/>
          <w:bCs w:val="0"/>
          <w:smallCaps w:val="0"/>
          <w:color w:val="2E74B5" w:themeColor="accent1" w:themeShade="BF"/>
          <w:spacing w:val="0"/>
        </w:rPr>
        <w:t>Dokumentacja</w:t>
      </w:r>
      <w:bookmarkEnd w:id="145"/>
    </w:p>
    <w:p w14:paraId="5D4825FA" w14:textId="44BB07C8" w:rsidR="00665BCB" w:rsidRPr="007A25D5" w:rsidRDefault="007D688E" w:rsidP="00A849C0">
      <w:pPr>
        <w:pStyle w:val="Akapitzlist"/>
        <w:numPr>
          <w:ilvl w:val="0"/>
          <w:numId w:val="51"/>
        </w:numPr>
        <w:spacing w:line="360" w:lineRule="auto"/>
        <w:jc w:val="both"/>
        <w:rPr>
          <w:rFonts w:ascii="Verdana" w:hAnsi="Verdana" w:cs="Times New Roman"/>
          <w:sz w:val="20"/>
          <w:szCs w:val="20"/>
        </w:rPr>
      </w:pPr>
      <w:r w:rsidRPr="007A25D5">
        <w:rPr>
          <w:rFonts w:ascii="Verdana" w:hAnsi="Verdana" w:cs="Times New Roman"/>
          <w:sz w:val="20"/>
          <w:szCs w:val="20"/>
        </w:rPr>
        <w:t>Wykonawca w ramach realizacji umowy dostarczy Zamawiającemu Dokumentację:</w:t>
      </w:r>
    </w:p>
    <w:p w14:paraId="732DD335" w14:textId="77777777" w:rsidR="00665BCB" w:rsidRDefault="007D688E" w:rsidP="00A849C0">
      <w:pPr>
        <w:pStyle w:val="Akapitzlist"/>
        <w:numPr>
          <w:ilvl w:val="1"/>
          <w:numId w:val="51"/>
        </w:numPr>
        <w:spacing w:line="360" w:lineRule="auto"/>
        <w:jc w:val="both"/>
        <w:rPr>
          <w:rFonts w:ascii="Verdana" w:hAnsi="Verdana" w:cs="Times New Roman"/>
          <w:sz w:val="20"/>
          <w:szCs w:val="20"/>
        </w:rPr>
      </w:pPr>
      <w:r w:rsidRPr="007A25D5">
        <w:rPr>
          <w:rFonts w:ascii="Verdana" w:hAnsi="Verdana" w:cs="Times New Roman"/>
          <w:sz w:val="20"/>
          <w:szCs w:val="20"/>
        </w:rPr>
        <w:t>Użytkownika;</w:t>
      </w:r>
    </w:p>
    <w:p w14:paraId="491B0255" w14:textId="77777777" w:rsidR="00665BCB" w:rsidRDefault="007D688E" w:rsidP="00A849C0">
      <w:pPr>
        <w:pStyle w:val="Akapitzlist"/>
        <w:numPr>
          <w:ilvl w:val="1"/>
          <w:numId w:val="51"/>
        </w:numPr>
        <w:spacing w:line="360" w:lineRule="auto"/>
        <w:jc w:val="both"/>
        <w:rPr>
          <w:rFonts w:ascii="Verdana" w:hAnsi="Verdana" w:cs="Times New Roman"/>
          <w:sz w:val="20"/>
          <w:szCs w:val="20"/>
        </w:rPr>
      </w:pPr>
      <w:r w:rsidRPr="007A25D5">
        <w:rPr>
          <w:rFonts w:ascii="Verdana" w:hAnsi="Verdana" w:cs="Times New Roman"/>
          <w:sz w:val="20"/>
          <w:szCs w:val="20"/>
        </w:rPr>
        <w:t>Administratora;</w:t>
      </w:r>
    </w:p>
    <w:p w14:paraId="2FB95E8A" w14:textId="77777777" w:rsidR="00665BCB" w:rsidRDefault="007D688E" w:rsidP="00A849C0">
      <w:pPr>
        <w:pStyle w:val="Akapitzlist"/>
        <w:numPr>
          <w:ilvl w:val="1"/>
          <w:numId w:val="51"/>
        </w:numPr>
        <w:spacing w:line="360" w:lineRule="auto"/>
        <w:jc w:val="both"/>
        <w:rPr>
          <w:rFonts w:ascii="Verdana" w:hAnsi="Verdana" w:cs="Times New Roman"/>
          <w:sz w:val="20"/>
          <w:szCs w:val="20"/>
        </w:rPr>
      </w:pPr>
      <w:r w:rsidRPr="007A25D5">
        <w:rPr>
          <w:rFonts w:ascii="Verdana" w:hAnsi="Verdana" w:cs="Times New Roman"/>
          <w:sz w:val="20"/>
          <w:szCs w:val="20"/>
        </w:rPr>
        <w:t>Szkoleniową;</w:t>
      </w:r>
    </w:p>
    <w:p w14:paraId="739307AA" w14:textId="77777777" w:rsidR="008D7CDC" w:rsidRDefault="007D688E" w:rsidP="00A849C0">
      <w:pPr>
        <w:pStyle w:val="Akapitzlist"/>
        <w:numPr>
          <w:ilvl w:val="1"/>
          <w:numId w:val="51"/>
        </w:numPr>
        <w:spacing w:line="360" w:lineRule="auto"/>
        <w:jc w:val="both"/>
        <w:rPr>
          <w:rFonts w:ascii="Verdana" w:hAnsi="Verdana" w:cs="Times New Roman"/>
          <w:sz w:val="20"/>
          <w:szCs w:val="20"/>
        </w:rPr>
      </w:pPr>
      <w:r w:rsidRPr="007A25D5">
        <w:rPr>
          <w:rFonts w:ascii="Verdana" w:hAnsi="Verdana" w:cs="Times New Roman"/>
          <w:sz w:val="20"/>
          <w:szCs w:val="20"/>
        </w:rPr>
        <w:t>Powykonawczą.</w:t>
      </w:r>
    </w:p>
    <w:p w14:paraId="684CE1A6" w14:textId="77777777" w:rsidR="008D7CDC" w:rsidRDefault="007D688E" w:rsidP="00A849C0">
      <w:pPr>
        <w:pStyle w:val="Akapitzlist"/>
        <w:numPr>
          <w:ilvl w:val="0"/>
          <w:numId w:val="51"/>
        </w:numPr>
        <w:spacing w:line="360" w:lineRule="auto"/>
        <w:jc w:val="both"/>
        <w:rPr>
          <w:rFonts w:ascii="Verdana" w:hAnsi="Verdana" w:cs="Times New Roman"/>
          <w:sz w:val="20"/>
          <w:szCs w:val="20"/>
        </w:rPr>
      </w:pPr>
      <w:r w:rsidRPr="007A25D5">
        <w:rPr>
          <w:rFonts w:ascii="Verdana" w:hAnsi="Verdana" w:cs="Times New Roman"/>
          <w:sz w:val="20"/>
          <w:szCs w:val="20"/>
        </w:rPr>
        <w:t>Wykonawca zobowiązany jest do utrzymywania dostarczonej Dokumentacji</w:t>
      </w:r>
      <w:r w:rsidR="00A25FBF" w:rsidRPr="007A25D5">
        <w:rPr>
          <w:rFonts w:ascii="Verdana" w:hAnsi="Verdana" w:cs="Times New Roman"/>
          <w:sz w:val="20"/>
          <w:szCs w:val="20"/>
        </w:rPr>
        <w:t xml:space="preserve"> </w:t>
      </w:r>
      <w:r w:rsidRPr="007A25D5">
        <w:rPr>
          <w:rFonts w:ascii="Verdana" w:hAnsi="Verdana" w:cs="Times New Roman"/>
          <w:sz w:val="20"/>
          <w:szCs w:val="20"/>
        </w:rPr>
        <w:t>w aktualności.</w:t>
      </w:r>
    </w:p>
    <w:p w14:paraId="59398271" w14:textId="77777777" w:rsidR="008D7CDC" w:rsidRDefault="007D688E" w:rsidP="00A849C0">
      <w:pPr>
        <w:pStyle w:val="Akapitzlist"/>
        <w:numPr>
          <w:ilvl w:val="0"/>
          <w:numId w:val="51"/>
        </w:numPr>
        <w:spacing w:line="360" w:lineRule="auto"/>
        <w:jc w:val="both"/>
        <w:rPr>
          <w:rFonts w:ascii="Verdana" w:hAnsi="Verdana" w:cs="Times New Roman"/>
          <w:sz w:val="20"/>
          <w:szCs w:val="20"/>
        </w:rPr>
      </w:pPr>
      <w:r w:rsidRPr="007A25D5">
        <w:rPr>
          <w:rFonts w:ascii="Verdana" w:hAnsi="Verdana" w:cs="Times New Roman"/>
          <w:sz w:val="20"/>
          <w:szCs w:val="20"/>
        </w:rPr>
        <w:lastRenderedPageBreak/>
        <w:t>Aktualizacja Dokumentacji następuje każdorazowo po wprowadzeniu przez Wykonawcę</w:t>
      </w:r>
      <w:r w:rsidR="00A25FBF" w:rsidRPr="008D7CDC">
        <w:rPr>
          <w:rFonts w:ascii="Verdana" w:hAnsi="Verdana" w:cs="Times New Roman"/>
          <w:b/>
          <w:sz w:val="20"/>
          <w:szCs w:val="20"/>
        </w:rPr>
        <w:t xml:space="preserve"> </w:t>
      </w:r>
      <w:r w:rsidRPr="007A25D5">
        <w:rPr>
          <w:rFonts w:ascii="Verdana" w:hAnsi="Verdana" w:cs="Times New Roman"/>
          <w:sz w:val="20"/>
          <w:szCs w:val="20"/>
        </w:rPr>
        <w:t>zmian w Systemie. W przypadku wprowadzenia zmian do Systemu wymagających</w:t>
      </w:r>
      <w:r w:rsidR="00A25FBF" w:rsidRPr="008D7CDC">
        <w:rPr>
          <w:rFonts w:ascii="Verdana" w:hAnsi="Verdana" w:cs="Times New Roman"/>
          <w:sz w:val="20"/>
          <w:szCs w:val="20"/>
        </w:rPr>
        <w:t xml:space="preserve">  </w:t>
      </w:r>
      <w:r w:rsidRPr="007A25D5">
        <w:rPr>
          <w:rFonts w:ascii="Verdana" w:hAnsi="Verdana" w:cs="Times New Roman"/>
          <w:sz w:val="20"/>
          <w:szCs w:val="20"/>
        </w:rPr>
        <w:t>odzwierciedlenia w Dokumentacji, zarówno wskutek pojawienia się aktualizacji Systemu,</w:t>
      </w:r>
      <w:r w:rsidR="00A25FBF" w:rsidRPr="008D7CDC">
        <w:rPr>
          <w:rFonts w:ascii="Verdana" w:hAnsi="Verdana" w:cs="Times New Roman"/>
          <w:sz w:val="20"/>
          <w:szCs w:val="20"/>
        </w:rPr>
        <w:t xml:space="preserve"> </w:t>
      </w:r>
      <w:r w:rsidRPr="007A25D5">
        <w:rPr>
          <w:rFonts w:ascii="Verdana" w:hAnsi="Verdana" w:cs="Times New Roman"/>
          <w:sz w:val="20"/>
          <w:szCs w:val="20"/>
        </w:rPr>
        <w:t>jak i poprawy błędów lub zmiany konfiguracji, Wykonawca dostarczy zaktualizowaną</w:t>
      </w:r>
      <w:r w:rsidR="00A25FBF" w:rsidRPr="008D7CDC">
        <w:rPr>
          <w:rFonts w:ascii="Verdana" w:hAnsi="Verdana" w:cs="Times New Roman"/>
          <w:sz w:val="20"/>
          <w:szCs w:val="20"/>
        </w:rPr>
        <w:t xml:space="preserve"> </w:t>
      </w:r>
      <w:r w:rsidRPr="007A25D5">
        <w:rPr>
          <w:rFonts w:ascii="Verdana" w:hAnsi="Verdana" w:cs="Times New Roman"/>
          <w:sz w:val="20"/>
          <w:szCs w:val="20"/>
        </w:rPr>
        <w:t>Dokumentację (lub tę jej część, której zmiana dotyczy) w terminie nieprzekraczającym</w:t>
      </w:r>
      <w:r w:rsidR="00A25FBF" w:rsidRPr="008D7CDC">
        <w:rPr>
          <w:rFonts w:ascii="Verdana" w:hAnsi="Verdana" w:cs="Times New Roman"/>
          <w:sz w:val="20"/>
          <w:szCs w:val="20"/>
        </w:rPr>
        <w:t xml:space="preserve"> </w:t>
      </w:r>
      <w:r w:rsidRPr="007A25D5">
        <w:rPr>
          <w:rFonts w:ascii="Verdana" w:hAnsi="Verdana" w:cs="Times New Roman"/>
          <w:sz w:val="20"/>
          <w:szCs w:val="20"/>
        </w:rPr>
        <w:t>15 dni od daty dokonania zmian w Systemie chyba, że Strony ustalą inaczej.</w:t>
      </w:r>
    </w:p>
    <w:p w14:paraId="724BEFC3" w14:textId="77777777" w:rsidR="008D7CDC" w:rsidRDefault="007D688E" w:rsidP="00A849C0">
      <w:pPr>
        <w:pStyle w:val="Akapitzlist"/>
        <w:numPr>
          <w:ilvl w:val="0"/>
          <w:numId w:val="51"/>
        </w:numPr>
        <w:spacing w:line="360" w:lineRule="auto"/>
        <w:jc w:val="both"/>
        <w:rPr>
          <w:rFonts w:ascii="Verdana" w:hAnsi="Verdana" w:cs="Times New Roman"/>
          <w:sz w:val="20"/>
          <w:szCs w:val="20"/>
        </w:rPr>
      </w:pPr>
      <w:r w:rsidRPr="007A25D5">
        <w:rPr>
          <w:rFonts w:ascii="Verdana" w:hAnsi="Verdana" w:cs="Times New Roman"/>
          <w:sz w:val="20"/>
          <w:szCs w:val="20"/>
        </w:rPr>
        <w:t>Dostarczenie zaktualizowanej przez Wykonawcę Dokumentacji jest warunkiem</w:t>
      </w:r>
      <w:r w:rsidR="008D7CDC">
        <w:rPr>
          <w:rFonts w:ascii="Verdana" w:hAnsi="Verdana" w:cs="Times New Roman"/>
          <w:sz w:val="20"/>
          <w:szCs w:val="20"/>
        </w:rPr>
        <w:t xml:space="preserve"> </w:t>
      </w:r>
      <w:r w:rsidRPr="007A25D5">
        <w:rPr>
          <w:rFonts w:ascii="Verdana" w:hAnsi="Verdana" w:cs="Times New Roman"/>
          <w:sz w:val="20"/>
          <w:szCs w:val="20"/>
        </w:rPr>
        <w:t>koniecznym dla podpisania przez Zamawiającego Końcowego Protokołu Odbioru.</w:t>
      </w:r>
    </w:p>
    <w:p w14:paraId="6A45187B" w14:textId="77777777" w:rsidR="008D7CDC" w:rsidRDefault="007D688E" w:rsidP="00A849C0">
      <w:pPr>
        <w:pStyle w:val="Akapitzlist"/>
        <w:numPr>
          <w:ilvl w:val="0"/>
          <w:numId w:val="51"/>
        </w:numPr>
        <w:spacing w:line="360" w:lineRule="auto"/>
        <w:jc w:val="both"/>
        <w:rPr>
          <w:rFonts w:ascii="Verdana" w:hAnsi="Verdana" w:cs="Times New Roman"/>
          <w:sz w:val="20"/>
          <w:szCs w:val="20"/>
        </w:rPr>
      </w:pPr>
      <w:r w:rsidRPr="007A25D5">
        <w:rPr>
          <w:rFonts w:ascii="Verdana" w:hAnsi="Verdana" w:cs="Times New Roman"/>
          <w:sz w:val="20"/>
          <w:szCs w:val="20"/>
        </w:rPr>
        <w:t>Dokumentacja musi być sporządzona w języku polskim, chyba że dotyczy</w:t>
      </w:r>
      <w:r w:rsidR="008D7CDC" w:rsidRPr="008D7CDC">
        <w:rPr>
          <w:rFonts w:ascii="Verdana" w:hAnsi="Verdana" w:cs="Times New Roman"/>
          <w:sz w:val="20"/>
          <w:szCs w:val="20"/>
        </w:rPr>
        <w:t xml:space="preserve"> </w:t>
      </w:r>
      <w:r w:rsidRPr="007A25D5">
        <w:rPr>
          <w:rFonts w:ascii="Verdana" w:hAnsi="Verdana" w:cs="Times New Roman"/>
          <w:sz w:val="20"/>
          <w:szCs w:val="20"/>
        </w:rPr>
        <w:t>oprogramowania narzędziowego obcego pochodzenia, wykorzystywanego</w:t>
      </w:r>
      <w:r w:rsidR="008D7CDC" w:rsidRPr="008D7CDC">
        <w:rPr>
          <w:rFonts w:ascii="Verdana" w:hAnsi="Verdana" w:cs="Times New Roman"/>
          <w:sz w:val="20"/>
          <w:szCs w:val="20"/>
        </w:rPr>
        <w:t xml:space="preserve"> </w:t>
      </w:r>
      <w:r w:rsidRPr="007A25D5">
        <w:rPr>
          <w:rFonts w:ascii="Verdana" w:hAnsi="Verdana" w:cs="Times New Roman"/>
          <w:sz w:val="20"/>
          <w:szCs w:val="20"/>
        </w:rPr>
        <w:t>w Systemie, dla którego nie ma dokumentacji w języku polskim, w takim przypadku</w:t>
      </w:r>
      <w:r w:rsidR="008D7CDC" w:rsidRPr="007A25D5">
        <w:rPr>
          <w:rFonts w:ascii="Verdana" w:hAnsi="Verdana" w:cs="Times New Roman"/>
          <w:sz w:val="20"/>
          <w:szCs w:val="20"/>
        </w:rPr>
        <w:t xml:space="preserve"> </w:t>
      </w:r>
      <w:r w:rsidRPr="007A25D5">
        <w:rPr>
          <w:rFonts w:ascii="Verdana" w:hAnsi="Verdana" w:cs="Times New Roman"/>
          <w:sz w:val="20"/>
          <w:szCs w:val="20"/>
        </w:rPr>
        <w:t>Dokumentacja może zostać przekazana w języku angielskim.</w:t>
      </w:r>
    </w:p>
    <w:p w14:paraId="5AC40B43" w14:textId="77777777" w:rsidR="008D7CDC" w:rsidRDefault="007D688E" w:rsidP="00A849C0">
      <w:pPr>
        <w:pStyle w:val="Akapitzlist"/>
        <w:numPr>
          <w:ilvl w:val="0"/>
          <w:numId w:val="51"/>
        </w:numPr>
        <w:spacing w:line="360" w:lineRule="auto"/>
        <w:jc w:val="both"/>
        <w:rPr>
          <w:rFonts w:ascii="Verdana" w:hAnsi="Verdana" w:cs="Times New Roman"/>
          <w:sz w:val="20"/>
          <w:szCs w:val="20"/>
        </w:rPr>
      </w:pPr>
      <w:r w:rsidRPr="007A25D5">
        <w:rPr>
          <w:rFonts w:ascii="Verdana" w:hAnsi="Verdana" w:cs="Times New Roman"/>
          <w:sz w:val="20"/>
          <w:szCs w:val="20"/>
        </w:rPr>
        <w:t>Dokumentacja musi być dostarczona w formie papierowej i elektronicznej na nośniku</w:t>
      </w:r>
      <w:r w:rsidR="008D7CDC" w:rsidRPr="007A25D5">
        <w:rPr>
          <w:rFonts w:ascii="Verdana" w:hAnsi="Verdana" w:cs="Times New Roman"/>
          <w:sz w:val="20"/>
          <w:szCs w:val="20"/>
        </w:rPr>
        <w:t xml:space="preserve"> </w:t>
      </w:r>
      <w:r w:rsidRPr="007A25D5">
        <w:rPr>
          <w:rFonts w:ascii="Verdana" w:hAnsi="Verdana" w:cs="Times New Roman"/>
          <w:sz w:val="20"/>
          <w:szCs w:val="20"/>
        </w:rPr>
        <w:t>CD/DVD, w postaci umożliwiającej uzyskanie jej wydruku przy pomocy powszechnie</w:t>
      </w:r>
      <w:r w:rsidR="008D7CDC" w:rsidRPr="007A25D5">
        <w:rPr>
          <w:rFonts w:ascii="Verdana" w:hAnsi="Verdana" w:cs="Times New Roman"/>
          <w:sz w:val="20"/>
          <w:szCs w:val="20"/>
        </w:rPr>
        <w:t xml:space="preserve"> </w:t>
      </w:r>
      <w:r w:rsidRPr="007A25D5">
        <w:rPr>
          <w:rFonts w:ascii="Verdana" w:hAnsi="Verdana" w:cs="Times New Roman"/>
          <w:sz w:val="20"/>
          <w:szCs w:val="20"/>
        </w:rPr>
        <w:t>używanych narzędzi.</w:t>
      </w:r>
    </w:p>
    <w:p w14:paraId="56BAE6EE" w14:textId="570611EB" w:rsidR="00756130" w:rsidRPr="007A25D5" w:rsidRDefault="007D688E" w:rsidP="00A849C0">
      <w:pPr>
        <w:pStyle w:val="Akapitzlist"/>
        <w:numPr>
          <w:ilvl w:val="0"/>
          <w:numId w:val="50"/>
        </w:numPr>
        <w:spacing w:line="360" w:lineRule="auto"/>
        <w:jc w:val="both"/>
      </w:pPr>
      <w:r w:rsidRPr="007A25D5">
        <w:rPr>
          <w:rFonts w:ascii="Verdana" w:hAnsi="Verdana" w:cs="Times New Roman"/>
          <w:sz w:val="20"/>
          <w:szCs w:val="20"/>
        </w:rPr>
        <w:t>Wykonawca zobowiązany jest do dostarczenia Dokumentacji, o której mowa w pkt 1</w:t>
      </w:r>
      <w:r w:rsidR="008D7CDC" w:rsidRPr="007A25D5">
        <w:rPr>
          <w:rFonts w:ascii="Verdana" w:hAnsi="Verdana" w:cs="Times New Roman"/>
          <w:sz w:val="20"/>
          <w:szCs w:val="20"/>
        </w:rPr>
        <w:t xml:space="preserve"> </w:t>
      </w:r>
      <w:r w:rsidRPr="007A25D5">
        <w:rPr>
          <w:rFonts w:ascii="Verdana" w:hAnsi="Verdana" w:cs="Times New Roman"/>
          <w:sz w:val="20"/>
          <w:szCs w:val="20"/>
        </w:rPr>
        <w:t>niniejszego paragrafu, w formie papierowej w 1 egzemplarzu oraz elektronicznej w pliku</w:t>
      </w:r>
      <w:r w:rsidR="008D7CDC" w:rsidRPr="007A25D5">
        <w:rPr>
          <w:rFonts w:ascii="Verdana" w:hAnsi="Verdana" w:cs="Times New Roman"/>
          <w:sz w:val="20"/>
          <w:szCs w:val="20"/>
        </w:rPr>
        <w:t xml:space="preserve"> </w:t>
      </w:r>
      <w:r w:rsidRPr="007A25D5">
        <w:rPr>
          <w:rFonts w:ascii="Verdana" w:hAnsi="Verdana" w:cs="Times New Roman"/>
          <w:sz w:val="20"/>
          <w:szCs w:val="20"/>
        </w:rPr>
        <w:t>PDF.</w:t>
      </w:r>
    </w:p>
    <w:p w14:paraId="6D1519CF" w14:textId="13F41EF1" w:rsidR="00DB1AC4" w:rsidRDefault="00DB1AC4" w:rsidP="00A849C0">
      <w:pPr>
        <w:pStyle w:val="Nagwek1"/>
        <w:numPr>
          <w:ilvl w:val="2"/>
          <w:numId w:val="52"/>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6" w:name="_Toc81504047"/>
      <w:r w:rsidRPr="007A25D5">
        <w:rPr>
          <w:rStyle w:val="Odwoanieintensywne"/>
          <w:b w:val="0"/>
          <w:bCs w:val="0"/>
          <w:smallCaps w:val="0"/>
          <w:color w:val="2E74B5" w:themeColor="accent1" w:themeShade="BF"/>
          <w:spacing w:val="0"/>
        </w:rPr>
        <w:t>Dokumentacja szkoleniowa</w:t>
      </w:r>
      <w:bookmarkEnd w:id="146"/>
    </w:p>
    <w:p w14:paraId="0963AAD9" w14:textId="4F9DEA7F" w:rsidR="007D688E" w:rsidRPr="00FC50F9" w:rsidRDefault="007D688E" w:rsidP="007A25D5">
      <w:pPr>
        <w:rPr>
          <w:rFonts w:ascii="Verdana" w:hAnsi="Verdana"/>
          <w:sz w:val="20"/>
          <w:szCs w:val="20"/>
        </w:rPr>
      </w:pPr>
      <w:r w:rsidRPr="007A25D5">
        <w:rPr>
          <w:rFonts w:ascii="Verdana" w:hAnsi="Verdana" w:cs="Times New Roman"/>
          <w:sz w:val="20"/>
          <w:szCs w:val="20"/>
        </w:rPr>
        <w:t>Dokumentacja szkoleniowa musi zawierać ścieżki postępowania.</w:t>
      </w:r>
    </w:p>
    <w:p w14:paraId="5D8C14DB" w14:textId="3F1F5CF3" w:rsidR="00DB1AC4" w:rsidRDefault="00DB1AC4" w:rsidP="00A849C0">
      <w:pPr>
        <w:pStyle w:val="Nagwek1"/>
        <w:numPr>
          <w:ilvl w:val="2"/>
          <w:numId w:val="52"/>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7" w:name="_Toc81504048"/>
      <w:r w:rsidRPr="007A25D5">
        <w:rPr>
          <w:rStyle w:val="Odwoanieintensywne"/>
          <w:b w:val="0"/>
          <w:bCs w:val="0"/>
          <w:smallCaps w:val="0"/>
          <w:color w:val="2E74B5" w:themeColor="accent1" w:themeShade="BF"/>
          <w:spacing w:val="0"/>
        </w:rPr>
        <w:t>Dokumentacja Administratora</w:t>
      </w:r>
      <w:bookmarkEnd w:id="147"/>
    </w:p>
    <w:p w14:paraId="28B6A842" w14:textId="12599F74" w:rsidR="007D688E" w:rsidRPr="007A25D5" w:rsidRDefault="007D688E" w:rsidP="00A849C0">
      <w:pPr>
        <w:pStyle w:val="Akapitzlist"/>
        <w:numPr>
          <w:ilvl w:val="0"/>
          <w:numId w:val="44"/>
        </w:numPr>
        <w:spacing w:line="360" w:lineRule="auto"/>
        <w:jc w:val="both"/>
        <w:rPr>
          <w:rFonts w:ascii="Verdana" w:hAnsi="Verdana" w:cs="Times New Roman"/>
          <w:b/>
          <w:sz w:val="20"/>
          <w:szCs w:val="20"/>
        </w:rPr>
      </w:pPr>
      <w:r w:rsidRPr="007A25D5">
        <w:rPr>
          <w:rFonts w:ascii="Verdana" w:hAnsi="Verdana" w:cs="Times New Roman"/>
          <w:sz w:val="20"/>
          <w:szCs w:val="20"/>
        </w:rPr>
        <w:t>Wykonawca dostarczy dokumentację administratora.</w:t>
      </w:r>
    </w:p>
    <w:p w14:paraId="666B5290" w14:textId="0CADB8C8" w:rsidR="007D688E" w:rsidRPr="007A25D5" w:rsidRDefault="007D688E" w:rsidP="00A849C0">
      <w:pPr>
        <w:pStyle w:val="Akapitzlist"/>
        <w:numPr>
          <w:ilvl w:val="0"/>
          <w:numId w:val="44"/>
        </w:numPr>
        <w:spacing w:line="360" w:lineRule="auto"/>
        <w:jc w:val="both"/>
        <w:rPr>
          <w:rFonts w:ascii="Verdana" w:hAnsi="Verdana" w:cs="Times New Roman"/>
          <w:b/>
          <w:sz w:val="20"/>
          <w:szCs w:val="20"/>
        </w:rPr>
      </w:pPr>
      <w:r w:rsidRPr="007A25D5">
        <w:rPr>
          <w:rFonts w:ascii="Verdana" w:hAnsi="Verdana" w:cs="Times New Roman"/>
          <w:sz w:val="20"/>
          <w:szCs w:val="20"/>
        </w:rPr>
        <w:t>Dokumentacja Administratora aplikacji musi opisywać kolejność czynności</w:t>
      </w:r>
      <w:r w:rsidR="00294D07" w:rsidRPr="007A25D5">
        <w:rPr>
          <w:rFonts w:ascii="Verdana" w:hAnsi="Verdana" w:cs="Times New Roman"/>
          <w:sz w:val="20"/>
          <w:szCs w:val="20"/>
        </w:rPr>
        <w:t xml:space="preserve"> </w:t>
      </w:r>
      <w:r w:rsidRPr="007A25D5">
        <w:rPr>
          <w:rFonts w:ascii="Verdana" w:hAnsi="Verdana" w:cs="Times New Roman"/>
          <w:sz w:val="20"/>
          <w:szCs w:val="20"/>
        </w:rPr>
        <w:t>i zakres możliwych danych do wprowadzenia oraz sposób postępowania w sytuacjach</w:t>
      </w:r>
      <w:r w:rsidR="00294D07" w:rsidRPr="007A25D5">
        <w:rPr>
          <w:rFonts w:ascii="Verdana" w:hAnsi="Verdana" w:cs="Times New Roman"/>
          <w:sz w:val="20"/>
          <w:szCs w:val="20"/>
        </w:rPr>
        <w:t xml:space="preserve"> </w:t>
      </w:r>
      <w:r w:rsidRPr="007A25D5">
        <w:rPr>
          <w:rFonts w:ascii="Verdana" w:hAnsi="Verdana" w:cs="Times New Roman"/>
          <w:sz w:val="20"/>
          <w:szCs w:val="20"/>
        </w:rPr>
        <w:t>szczególnych i awaryjnych.</w:t>
      </w:r>
    </w:p>
    <w:p w14:paraId="3DAB4416" w14:textId="2ADE98FD" w:rsidR="00294D07" w:rsidRPr="007A25D5" w:rsidRDefault="007D688E" w:rsidP="00A849C0">
      <w:pPr>
        <w:pStyle w:val="Akapitzlist"/>
        <w:numPr>
          <w:ilvl w:val="0"/>
          <w:numId w:val="44"/>
        </w:numPr>
        <w:spacing w:line="360" w:lineRule="auto"/>
        <w:jc w:val="both"/>
        <w:rPr>
          <w:rFonts w:ascii="Verdana" w:hAnsi="Verdana" w:cs="Times New Roman"/>
          <w:sz w:val="20"/>
          <w:szCs w:val="20"/>
        </w:rPr>
      </w:pPr>
      <w:r w:rsidRPr="007A25D5">
        <w:rPr>
          <w:rFonts w:ascii="Verdana" w:hAnsi="Verdana" w:cs="Times New Roman"/>
          <w:sz w:val="20"/>
          <w:szCs w:val="20"/>
        </w:rPr>
        <w:t>Dokumentacja Administratora powinna być dostępna w postaci elektronicznej</w:t>
      </w:r>
      <w:r w:rsidR="00294D07" w:rsidRPr="007A25D5">
        <w:rPr>
          <w:rFonts w:ascii="Verdana" w:hAnsi="Verdana" w:cs="Times New Roman"/>
          <w:sz w:val="20"/>
          <w:szCs w:val="20"/>
        </w:rPr>
        <w:t xml:space="preserve"> </w:t>
      </w:r>
      <w:r w:rsidRPr="007A25D5">
        <w:rPr>
          <w:rFonts w:ascii="Verdana" w:hAnsi="Verdana" w:cs="Times New Roman"/>
          <w:sz w:val="20"/>
          <w:szCs w:val="20"/>
        </w:rPr>
        <w:t>umożliwiającej przeszukiwanie oraz odnajdowanie konkretnych tematów, zarówno z poziomu</w:t>
      </w:r>
      <w:r w:rsidR="00294D07" w:rsidRPr="007A25D5">
        <w:rPr>
          <w:rFonts w:ascii="Verdana" w:hAnsi="Verdana" w:cs="Times New Roman"/>
          <w:sz w:val="20"/>
          <w:szCs w:val="20"/>
        </w:rPr>
        <w:t xml:space="preserve"> </w:t>
      </w:r>
      <w:r w:rsidRPr="007A25D5">
        <w:rPr>
          <w:rFonts w:ascii="Verdana" w:hAnsi="Verdana" w:cs="Times New Roman"/>
          <w:sz w:val="20"/>
          <w:szCs w:val="20"/>
        </w:rPr>
        <w:t>aplikacji oraz w postaci umożliwiającej jej wydruk.</w:t>
      </w:r>
    </w:p>
    <w:p w14:paraId="1338F93E" w14:textId="0BBE6D15" w:rsidR="00294D07" w:rsidRPr="007A25D5" w:rsidRDefault="007D688E" w:rsidP="00A849C0">
      <w:pPr>
        <w:pStyle w:val="Akapitzlist"/>
        <w:numPr>
          <w:ilvl w:val="0"/>
          <w:numId w:val="44"/>
        </w:numPr>
        <w:spacing w:line="360" w:lineRule="auto"/>
        <w:jc w:val="both"/>
        <w:rPr>
          <w:rFonts w:ascii="Verdana" w:hAnsi="Verdana" w:cs="Times New Roman"/>
          <w:sz w:val="20"/>
          <w:szCs w:val="20"/>
        </w:rPr>
      </w:pPr>
      <w:r w:rsidRPr="007A25D5">
        <w:rPr>
          <w:rFonts w:ascii="Verdana" w:hAnsi="Verdana" w:cs="Times New Roman"/>
          <w:sz w:val="20"/>
          <w:szCs w:val="20"/>
        </w:rPr>
        <w:t>Dokumentacja Administratora obejmować będzie, co najmniej:</w:t>
      </w:r>
    </w:p>
    <w:p w14:paraId="2D30340D" w14:textId="77777777" w:rsidR="00294D07" w:rsidRPr="007A25D5" w:rsidRDefault="007D688E" w:rsidP="00A849C0">
      <w:pPr>
        <w:pStyle w:val="Akapitzlist"/>
        <w:numPr>
          <w:ilvl w:val="1"/>
          <w:numId w:val="44"/>
        </w:numPr>
        <w:spacing w:line="360" w:lineRule="auto"/>
        <w:jc w:val="both"/>
        <w:rPr>
          <w:rFonts w:ascii="Verdana" w:hAnsi="Verdana" w:cs="Times New Roman"/>
          <w:sz w:val="20"/>
          <w:szCs w:val="20"/>
        </w:rPr>
      </w:pPr>
      <w:r w:rsidRPr="007A25D5">
        <w:rPr>
          <w:rFonts w:ascii="Verdana" w:hAnsi="Verdana" w:cs="Times New Roman"/>
          <w:sz w:val="20"/>
          <w:szCs w:val="20"/>
        </w:rPr>
        <w:t>instrukcję instalacji i konfiguracji Oprogramowania i Oprogramowania</w:t>
      </w:r>
      <w:r w:rsidR="00294D07" w:rsidRPr="007A25D5">
        <w:rPr>
          <w:rFonts w:ascii="Verdana" w:hAnsi="Verdana" w:cs="Times New Roman"/>
          <w:sz w:val="20"/>
          <w:szCs w:val="20"/>
        </w:rPr>
        <w:t xml:space="preserve"> </w:t>
      </w:r>
      <w:r w:rsidRPr="007A25D5">
        <w:rPr>
          <w:rFonts w:ascii="Verdana" w:hAnsi="Verdana" w:cs="Times New Roman"/>
          <w:sz w:val="20"/>
          <w:szCs w:val="20"/>
        </w:rPr>
        <w:t>Aplikacyjnego,</w:t>
      </w:r>
    </w:p>
    <w:p w14:paraId="09A7FF50" w14:textId="77777777" w:rsidR="00294D07" w:rsidRPr="007A25D5" w:rsidRDefault="007D688E" w:rsidP="00A849C0">
      <w:pPr>
        <w:pStyle w:val="Akapitzlist"/>
        <w:numPr>
          <w:ilvl w:val="1"/>
          <w:numId w:val="44"/>
        </w:numPr>
        <w:spacing w:line="360" w:lineRule="auto"/>
        <w:jc w:val="both"/>
        <w:rPr>
          <w:rFonts w:ascii="Verdana" w:hAnsi="Verdana" w:cs="Times New Roman"/>
          <w:sz w:val="20"/>
          <w:szCs w:val="20"/>
        </w:rPr>
      </w:pPr>
      <w:r w:rsidRPr="007A25D5">
        <w:rPr>
          <w:rFonts w:ascii="Verdana" w:hAnsi="Verdana" w:cs="Times New Roman"/>
          <w:sz w:val="20"/>
          <w:szCs w:val="20"/>
        </w:rPr>
        <w:t>opis parametrów instalacyjnych i konfiguracyjnych Oprogramowania</w:t>
      </w:r>
      <w:r w:rsidR="00294D07" w:rsidRPr="007A25D5">
        <w:rPr>
          <w:rFonts w:ascii="Verdana" w:hAnsi="Verdana" w:cs="Times New Roman"/>
          <w:sz w:val="20"/>
          <w:szCs w:val="20"/>
        </w:rPr>
        <w:t xml:space="preserve"> </w:t>
      </w:r>
      <w:r w:rsidRPr="007A25D5">
        <w:rPr>
          <w:rFonts w:ascii="Verdana" w:hAnsi="Verdana" w:cs="Times New Roman"/>
          <w:sz w:val="20"/>
          <w:szCs w:val="20"/>
        </w:rPr>
        <w:t>i Oprogramowania Aplikacyjnego wraz z opisem dopuszczalnych wartości i ich</w:t>
      </w:r>
      <w:r w:rsidR="00294D07" w:rsidRPr="007A25D5">
        <w:rPr>
          <w:rFonts w:ascii="Verdana" w:hAnsi="Verdana" w:cs="Times New Roman"/>
          <w:sz w:val="20"/>
          <w:szCs w:val="20"/>
        </w:rPr>
        <w:t xml:space="preserve"> </w:t>
      </w:r>
      <w:r w:rsidRPr="007A25D5">
        <w:rPr>
          <w:rFonts w:ascii="Verdana" w:hAnsi="Verdana" w:cs="Times New Roman"/>
          <w:sz w:val="20"/>
          <w:szCs w:val="20"/>
        </w:rPr>
        <w:t>wpływem na działanie Oprogramowania i Oprogramowania Aplikacyjnego</w:t>
      </w:r>
      <w:r w:rsidR="00294D07" w:rsidRPr="007A25D5">
        <w:rPr>
          <w:rFonts w:ascii="Verdana" w:hAnsi="Verdana" w:cs="Times New Roman"/>
          <w:sz w:val="20"/>
          <w:szCs w:val="20"/>
        </w:rPr>
        <w:t xml:space="preserve"> </w:t>
      </w:r>
      <w:r w:rsidRPr="007A25D5">
        <w:rPr>
          <w:rFonts w:ascii="Verdana" w:hAnsi="Verdana" w:cs="Times New Roman"/>
          <w:sz w:val="20"/>
          <w:szCs w:val="20"/>
        </w:rPr>
        <w:t>obejmujący także wartości zalecanych ustawień,</w:t>
      </w:r>
    </w:p>
    <w:p w14:paraId="0F315720" w14:textId="77777777" w:rsidR="00294D07" w:rsidRPr="007A25D5" w:rsidRDefault="007D688E" w:rsidP="00A849C0">
      <w:pPr>
        <w:pStyle w:val="Akapitzlist"/>
        <w:numPr>
          <w:ilvl w:val="1"/>
          <w:numId w:val="44"/>
        </w:numPr>
        <w:spacing w:line="360" w:lineRule="auto"/>
        <w:jc w:val="both"/>
        <w:rPr>
          <w:rFonts w:ascii="Verdana" w:hAnsi="Verdana" w:cs="Times New Roman"/>
          <w:sz w:val="20"/>
          <w:szCs w:val="20"/>
        </w:rPr>
      </w:pPr>
      <w:r w:rsidRPr="007A25D5">
        <w:rPr>
          <w:rFonts w:ascii="Verdana" w:hAnsi="Verdana" w:cs="Times New Roman"/>
          <w:sz w:val="20"/>
          <w:szCs w:val="20"/>
        </w:rPr>
        <w:lastRenderedPageBreak/>
        <w:t>opis możliwych do zastosowania możliwych ról i uprawnień wraz z ich wpływem na</w:t>
      </w:r>
      <w:r w:rsidR="00294D07" w:rsidRPr="007A25D5">
        <w:rPr>
          <w:rFonts w:ascii="Verdana" w:hAnsi="Verdana" w:cs="Times New Roman"/>
          <w:sz w:val="20"/>
          <w:szCs w:val="20"/>
        </w:rPr>
        <w:t xml:space="preserve"> </w:t>
      </w:r>
      <w:r w:rsidRPr="007A25D5">
        <w:rPr>
          <w:rFonts w:ascii="Verdana" w:hAnsi="Verdana" w:cs="Times New Roman"/>
          <w:sz w:val="20"/>
          <w:szCs w:val="20"/>
        </w:rPr>
        <w:t>działania Oprogramowania i Oprogramowania Aplikacyjnego,</w:t>
      </w:r>
    </w:p>
    <w:p w14:paraId="7940F3AC" w14:textId="798C1C94" w:rsidR="007D688E" w:rsidRPr="007A25D5" w:rsidRDefault="007D688E" w:rsidP="00A849C0">
      <w:pPr>
        <w:pStyle w:val="Akapitzlist"/>
        <w:numPr>
          <w:ilvl w:val="1"/>
          <w:numId w:val="44"/>
        </w:numPr>
        <w:spacing w:line="360" w:lineRule="auto"/>
        <w:jc w:val="both"/>
        <w:rPr>
          <w:rFonts w:ascii="Verdana" w:hAnsi="Verdana" w:cs="Times New Roman"/>
          <w:sz w:val="20"/>
          <w:szCs w:val="20"/>
        </w:rPr>
      </w:pPr>
      <w:r w:rsidRPr="007A25D5">
        <w:rPr>
          <w:rFonts w:ascii="Verdana" w:hAnsi="Verdana" w:cs="Times New Roman"/>
          <w:sz w:val="20"/>
          <w:szCs w:val="20"/>
        </w:rPr>
        <w:t>opis nadawania ról i uprawnień,</w:t>
      </w:r>
    </w:p>
    <w:p w14:paraId="313DBE34" w14:textId="77777777" w:rsidR="007D688E" w:rsidRPr="007A25D5" w:rsidRDefault="007D688E" w:rsidP="007A25D5"/>
    <w:p w14:paraId="6208FCBC" w14:textId="1F79B1F8" w:rsidR="00DB1AC4" w:rsidRDefault="00DB1AC4" w:rsidP="00A849C0">
      <w:pPr>
        <w:pStyle w:val="Nagwek1"/>
        <w:numPr>
          <w:ilvl w:val="2"/>
          <w:numId w:val="52"/>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8" w:name="_Toc81504049"/>
      <w:r w:rsidRPr="007A25D5">
        <w:rPr>
          <w:rStyle w:val="Odwoanieintensywne"/>
          <w:b w:val="0"/>
          <w:bCs w:val="0"/>
          <w:smallCaps w:val="0"/>
          <w:color w:val="2E74B5" w:themeColor="accent1" w:themeShade="BF"/>
          <w:spacing w:val="0"/>
        </w:rPr>
        <w:t>Dokumentacja użytkownika</w:t>
      </w:r>
      <w:bookmarkEnd w:id="148"/>
    </w:p>
    <w:p w14:paraId="768D1EFA" w14:textId="4B59D28C" w:rsidR="00294D07" w:rsidRPr="007A25D5" w:rsidRDefault="00294D07" w:rsidP="00A849C0">
      <w:pPr>
        <w:pStyle w:val="Akapitzlist"/>
        <w:numPr>
          <w:ilvl w:val="0"/>
          <w:numId w:val="45"/>
        </w:numPr>
        <w:spacing w:line="360" w:lineRule="auto"/>
        <w:rPr>
          <w:rFonts w:ascii="Verdana" w:hAnsi="Verdana" w:cs="Times New Roman"/>
          <w:b/>
          <w:sz w:val="20"/>
          <w:szCs w:val="20"/>
        </w:rPr>
      </w:pPr>
      <w:r w:rsidRPr="007A25D5">
        <w:rPr>
          <w:rFonts w:ascii="Verdana" w:hAnsi="Verdana" w:cs="Times New Roman"/>
          <w:bCs/>
          <w:sz w:val="20"/>
          <w:szCs w:val="20"/>
        </w:rPr>
        <w:t>D</w:t>
      </w:r>
      <w:r w:rsidR="007D688E" w:rsidRPr="007A25D5">
        <w:rPr>
          <w:rFonts w:ascii="Verdana" w:hAnsi="Verdana" w:cs="Times New Roman"/>
          <w:sz w:val="20"/>
          <w:szCs w:val="20"/>
        </w:rPr>
        <w:t>okumentacja użytkownika musi zawierać opis pełnej funkcjonalności</w:t>
      </w:r>
      <w:r w:rsidRPr="007A25D5">
        <w:rPr>
          <w:rFonts w:ascii="Verdana" w:hAnsi="Verdana" w:cs="Times New Roman"/>
          <w:sz w:val="20"/>
          <w:szCs w:val="20"/>
        </w:rPr>
        <w:t xml:space="preserve"> </w:t>
      </w:r>
      <w:r w:rsidR="007D688E" w:rsidRPr="007A25D5">
        <w:rPr>
          <w:rFonts w:ascii="Verdana" w:hAnsi="Verdana" w:cs="Times New Roman"/>
          <w:sz w:val="20"/>
          <w:szCs w:val="20"/>
        </w:rPr>
        <w:t>oprogramowania w sposób umożliwiający samodzielne użytkowanie</w:t>
      </w:r>
      <w:r w:rsidRPr="007A25D5">
        <w:rPr>
          <w:rFonts w:ascii="Verdana" w:hAnsi="Verdana" w:cs="Times New Roman"/>
          <w:sz w:val="20"/>
          <w:szCs w:val="20"/>
        </w:rPr>
        <w:t xml:space="preserve"> </w:t>
      </w:r>
      <w:r w:rsidR="007D688E" w:rsidRPr="007A25D5">
        <w:rPr>
          <w:rFonts w:ascii="Verdana" w:hAnsi="Verdana" w:cs="Times New Roman"/>
          <w:sz w:val="20"/>
          <w:szCs w:val="20"/>
        </w:rPr>
        <w:t>Oprogramowania,</w:t>
      </w:r>
    </w:p>
    <w:p w14:paraId="01EAC511" w14:textId="1716330D" w:rsidR="007D688E" w:rsidRPr="007A25D5" w:rsidRDefault="00294D07" w:rsidP="00A849C0">
      <w:pPr>
        <w:pStyle w:val="Akapitzlist"/>
        <w:numPr>
          <w:ilvl w:val="0"/>
          <w:numId w:val="45"/>
        </w:numPr>
        <w:spacing w:line="360" w:lineRule="auto"/>
        <w:rPr>
          <w:rFonts w:ascii="Verdana" w:hAnsi="Verdana" w:cs="Times New Roman"/>
          <w:b/>
          <w:sz w:val="20"/>
          <w:szCs w:val="20"/>
        </w:rPr>
      </w:pPr>
      <w:r w:rsidRPr="007A25D5">
        <w:rPr>
          <w:rFonts w:ascii="Verdana" w:hAnsi="Verdana" w:cs="Times New Roman"/>
          <w:sz w:val="20"/>
          <w:szCs w:val="20"/>
        </w:rPr>
        <w:t>W</w:t>
      </w:r>
      <w:r w:rsidR="007D688E" w:rsidRPr="007A25D5">
        <w:rPr>
          <w:rFonts w:ascii="Verdana" w:hAnsi="Verdana" w:cs="Times New Roman"/>
          <w:sz w:val="20"/>
          <w:szCs w:val="20"/>
        </w:rPr>
        <w:t xml:space="preserve"> zakresie kluczowych funkcji użytkowych dokumentacja użytkownika zawierać</w:t>
      </w:r>
      <w:r w:rsidRPr="007A25D5">
        <w:rPr>
          <w:rFonts w:ascii="Verdana" w:hAnsi="Verdana" w:cs="Times New Roman"/>
          <w:b/>
          <w:sz w:val="20"/>
          <w:szCs w:val="20"/>
        </w:rPr>
        <w:t xml:space="preserve"> </w:t>
      </w:r>
      <w:r w:rsidR="007D688E" w:rsidRPr="007A25D5">
        <w:rPr>
          <w:rFonts w:ascii="Verdana" w:hAnsi="Verdana" w:cs="Times New Roman"/>
          <w:sz w:val="20"/>
          <w:szCs w:val="20"/>
        </w:rPr>
        <w:t>będzie „ścieżki postępowania”,</w:t>
      </w:r>
    </w:p>
    <w:p w14:paraId="5FE3D940" w14:textId="7ADE88BF" w:rsidR="007D688E" w:rsidRPr="007A25D5" w:rsidRDefault="00294D07" w:rsidP="00A849C0">
      <w:pPr>
        <w:pStyle w:val="Akapitzlist"/>
        <w:numPr>
          <w:ilvl w:val="0"/>
          <w:numId w:val="45"/>
        </w:numPr>
        <w:spacing w:line="360" w:lineRule="auto"/>
        <w:rPr>
          <w:rFonts w:ascii="Verdana" w:hAnsi="Verdana" w:cs="Times New Roman"/>
          <w:b/>
          <w:sz w:val="20"/>
          <w:szCs w:val="20"/>
        </w:rPr>
      </w:pPr>
      <w:r w:rsidRPr="007A25D5">
        <w:rPr>
          <w:rFonts w:ascii="Verdana" w:hAnsi="Verdana" w:cs="Times New Roman"/>
          <w:sz w:val="20"/>
          <w:szCs w:val="20"/>
        </w:rPr>
        <w:t>D</w:t>
      </w:r>
      <w:r w:rsidR="007D688E" w:rsidRPr="007A25D5">
        <w:rPr>
          <w:rFonts w:ascii="Verdana" w:hAnsi="Verdana" w:cs="Times New Roman"/>
          <w:sz w:val="20"/>
          <w:szCs w:val="20"/>
        </w:rPr>
        <w:t>ostarczona przez Wykonawcę Dokumentacja użytkownika, w tym „ścieżki</w:t>
      </w:r>
      <w:r w:rsidRPr="007A25D5">
        <w:rPr>
          <w:rFonts w:ascii="Verdana" w:hAnsi="Verdana" w:cs="Times New Roman"/>
          <w:sz w:val="20"/>
          <w:szCs w:val="20"/>
        </w:rPr>
        <w:t xml:space="preserve"> </w:t>
      </w:r>
      <w:r w:rsidR="007D688E" w:rsidRPr="007A25D5">
        <w:rPr>
          <w:rFonts w:ascii="Verdana" w:hAnsi="Verdana" w:cs="Times New Roman"/>
          <w:sz w:val="20"/>
          <w:szCs w:val="20"/>
        </w:rPr>
        <w:t>postępowania”, zostaną przygotowane w sposób umożliwiający Zamawiającemu</w:t>
      </w:r>
      <w:r w:rsidRPr="007A25D5">
        <w:rPr>
          <w:rFonts w:ascii="Verdana" w:hAnsi="Verdana" w:cs="Times New Roman"/>
          <w:sz w:val="20"/>
          <w:szCs w:val="20"/>
        </w:rPr>
        <w:t xml:space="preserve"> </w:t>
      </w:r>
      <w:r w:rsidR="007D688E" w:rsidRPr="007A25D5">
        <w:rPr>
          <w:rFonts w:ascii="Verdana" w:hAnsi="Verdana" w:cs="Times New Roman"/>
          <w:sz w:val="20"/>
          <w:szCs w:val="20"/>
        </w:rPr>
        <w:t>dodanie ich, jako odrębnych artykułów do bazy wiedzy.</w:t>
      </w:r>
    </w:p>
    <w:p w14:paraId="1AAD3A02" w14:textId="77777777" w:rsidR="007D688E" w:rsidRPr="007A25D5" w:rsidRDefault="007D688E" w:rsidP="007A25D5"/>
    <w:p w14:paraId="0DD496B6" w14:textId="5E9053BE" w:rsidR="00DB1AC4" w:rsidRDefault="00DB1AC4" w:rsidP="00A849C0">
      <w:pPr>
        <w:pStyle w:val="Nagwek1"/>
        <w:numPr>
          <w:ilvl w:val="2"/>
          <w:numId w:val="52"/>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49" w:name="_Toc81504050"/>
      <w:r w:rsidRPr="007A25D5">
        <w:rPr>
          <w:rStyle w:val="Odwoanieintensywne"/>
          <w:b w:val="0"/>
          <w:bCs w:val="0"/>
          <w:smallCaps w:val="0"/>
          <w:color w:val="2E74B5" w:themeColor="accent1" w:themeShade="BF"/>
          <w:spacing w:val="0"/>
        </w:rPr>
        <w:t>Dokumentacja powykonawcza</w:t>
      </w:r>
      <w:bookmarkEnd w:id="149"/>
    </w:p>
    <w:p w14:paraId="4AEDA157" w14:textId="4DCD102F" w:rsidR="007D688E" w:rsidRPr="007A25D5" w:rsidRDefault="007D688E" w:rsidP="00A849C0">
      <w:pPr>
        <w:pStyle w:val="Akapitzlist"/>
        <w:numPr>
          <w:ilvl w:val="0"/>
          <w:numId w:val="46"/>
        </w:numPr>
        <w:spacing w:line="360" w:lineRule="auto"/>
        <w:jc w:val="both"/>
        <w:rPr>
          <w:rFonts w:ascii="Verdana" w:hAnsi="Verdana"/>
          <w:sz w:val="20"/>
          <w:szCs w:val="20"/>
        </w:rPr>
      </w:pPr>
      <w:r w:rsidRPr="007A25D5">
        <w:rPr>
          <w:rFonts w:ascii="Verdana" w:hAnsi="Verdana"/>
          <w:sz w:val="20"/>
          <w:szCs w:val="20"/>
        </w:rPr>
        <w:t>Dokumentacja powykonawcza zawierać będzie zestaw parametrów systemowych</w:t>
      </w:r>
      <w:r w:rsidR="00294D07" w:rsidRPr="007A25D5">
        <w:rPr>
          <w:rFonts w:ascii="Verdana" w:hAnsi="Verdana"/>
          <w:sz w:val="20"/>
          <w:szCs w:val="20"/>
        </w:rPr>
        <w:t xml:space="preserve"> </w:t>
      </w:r>
      <w:r w:rsidRPr="007A25D5">
        <w:rPr>
          <w:rFonts w:ascii="Verdana" w:hAnsi="Verdana"/>
          <w:sz w:val="20"/>
          <w:szCs w:val="20"/>
        </w:rPr>
        <w:t>i bazodanowych, niezbędnych dla prawidłowej i efektywnej pracy Systemu. Wykonawca</w:t>
      </w:r>
      <w:r w:rsidR="00294D07" w:rsidRPr="007A25D5">
        <w:rPr>
          <w:rFonts w:ascii="Verdana" w:hAnsi="Verdana"/>
          <w:sz w:val="20"/>
          <w:szCs w:val="20"/>
        </w:rPr>
        <w:t xml:space="preserve"> </w:t>
      </w:r>
      <w:r w:rsidRPr="007A25D5">
        <w:rPr>
          <w:rFonts w:ascii="Verdana" w:hAnsi="Verdana"/>
          <w:sz w:val="20"/>
          <w:szCs w:val="20"/>
        </w:rPr>
        <w:t>zobowiązany jest do utrzymywania dokumentacji konfiguracyjnej w aktualności,</w:t>
      </w:r>
    </w:p>
    <w:p w14:paraId="19536B16" w14:textId="40E987BD" w:rsidR="007D688E" w:rsidRPr="007A25D5" w:rsidRDefault="007D688E" w:rsidP="00A849C0">
      <w:pPr>
        <w:pStyle w:val="Akapitzlist"/>
        <w:numPr>
          <w:ilvl w:val="0"/>
          <w:numId w:val="46"/>
        </w:numPr>
        <w:spacing w:line="360" w:lineRule="auto"/>
        <w:jc w:val="both"/>
        <w:rPr>
          <w:rFonts w:ascii="Verdana" w:hAnsi="Verdana"/>
          <w:sz w:val="20"/>
          <w:szCs w:val="20"/>
        </w:rPr>
      </w:pPr>
      <w:r w:rsidRPr="007A25D5">
        <w:rPr>
          <w:rFonts w:ascii="Verdana" w:hAnsi="Verdana"/>
          <w:sz w:val="20"/>
          <w:szCs w:val="20"/>
        </w:rPr>
        <w:t>Dokumentacja powykonawcza m.in. musi dotyczyć:</w:t>
      </w:r>
    </w:p>
    <w:p w14:paraId="209C2CDC" w14:textId="33DB1F61" w:rsidR="007D688E"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dostarczonego Systemu (usług, oprogramowania narzędziowego – o ile jest wymagane),</w:t>
      </w:r>
      <w:r w:rsidR="00294D07" w:rsidRPr="007A25D5">
        <w:rPr>
          <w:rFonts w:ascii="Verdana" w:hAnsi="Verdana"/>
          <w:sz w:val="20"/>
          <w:szCs w:val="20"/>
        </w:rPr>
        <w:t xml:space="preserve"> </w:t>
      </w:r>
      <w:r w:rsidRPr="007A25D5">
        <w:rPr>
          <w:rFonts w:ascii="Verdana" w:hAnsi="Verdana"/>
          <w:sz w:val="20"/>
          <w:szCs w:val="20"/>
        </w:rPr>
        <w:t>wraz z opisem uruchomionego środowiska na dzień przekazania dokumentacji;</w:t>
      </w:r>
    </w:p>
    <w:p w14:paraId="2271AA9F" w14:textId="1020355D" w:rsidR="007D688E" w:rsidRPr="007A25D5" w:rsidRDefault="007D688E" w:rsidP="00A849C0">
      <w:pPr>
        <w:pStyle w:val="Akapitzlist"/>
        <w:numPr>
          <w:ilvl w:val="1"/>
          <w:numId w:val="46"/>
        </w:numPr>
        <w:spacing w:line="360" w:lineRule="auto"/>
        <w:jc w:val="both"/>
        <w:rPr>
          <w:rFonts w:ascii="Verdana" w:hAnsi="Verdana"/>
          <w:b/>
          <w:sz w:val="20"/>
          <w:szCs w:val="20"/>
        </w:rPr>
      </w:pPr>
      <w:r w:rsidRPr="007A25D5">
        <w:rPr>
          <w:rFonts w:ascii="Verdana" w:hAnsi="Verdana"/>
          <w:sz w:val="20"/>
          <w:szCs w:val="20"/>
        </w:rPr>
        <w:t>procedury odtworzeniowej środowiska aplikacyjnego i bazodanowego.</w:t>
      </w:r>
    </w:p>
    <w:p w14:paraId="32951342" w14:textId="3ACDB8DC" w:rsidR="007D688E" w:rsidRPr="007A25D5" w:rsidRDefault="007D688E" w:rsidP="00A849C0">
      <w:pPr>
        <w:pStyle w:val="Akapitzlist"/>
        <w:numPr>
          <w:ilvl w:val="0"/>
          <w:numId w:val="46"/>
        </w:numPr>
        <w:spacing w:line="360" w:lineRule="auto"/>
        <w:jc w:val="both"/>
        <w:rPr>
          <w:rFonts w:ascii="Verdana" w:hAnsi="Verdana"/>
          <w:sz w:val="20"/>
          <w:szCs w:val="20"/>
        </w:rPr>
      </w:pPr>
      <w:r w:rsidRPr="007A25D5">
        <w:rPr>
          <w:rFonts w:ascii="Verdana" w:hAnsi="Verdana"/>
          <w:sz w:val="20"/>
          <w:szCs w:val="20"/>
        </w:rPr>
        <w:t>Dokumentacja Powykonawcza musi obejmować, dokumentację Użytkownika oraz</w:t>
      </w:r>
      <w:r w:rsidR="00294D07" w:rsidRPr="007A25D5">
        <w:rPr>
          <w:rFonts w:ascii="Verdana" w:hAnsi="Verdana"/>
          <w:sz w:val="20"/>
          <w:szCs w:val="20"/>
        </w:rPr>
        <w:t xml:space="preserve"> </w:t>
      </w:r>
      <w:r w:rsidRPr="007A25D5">
        <w:rPr>
          <w:rFonts w:ascii="Verdana" w:hAnsi="Verdana"/>
          <w:sz w:val="20"/>
          <w:szCs w:val="20"/>
        </w:rPr>
        <w:t>Administratora aplikacji.</w:t>
      </w:r>
    </w:p>
    <w:p w14:paraId="1C10A950" w14:textId="4CD72F8C" w:rsidR="007D688E" w:rsidRPr="007A25D5" w:rsidRDefault="007D688E" w:rsidP="00A849C0">
      <w:pPr>
        <w:pStyle w:val="Akapitzlist"/>
        <w:numPr>
          <w:ilvl w:val="0"/>
          <w:numId w:val="46"/>
        </w:numPr>
        <w:spacing w:line="360" w:lineRule="auto"/>
        <w:jc w:val="both"/>
        <w:rPr>
          <w:rFonts w:ascii="Verdana" w:hAnsi="Verdana"/>
          <w:sz w:val="20"/>
          <w:szCs w:val="20"/>
        </w:rPr>
      </w:pPr>
      <w:r w:rsidRPr="007A25D5">
        <w:rPr>
          <w:rFonts w:ascii="Verdana" w:hAnsi="Verdana"/>
          <w:sz w:val="20"/>
          <w:szCs w:val="20"/>
        </w:rPr>
        <w:t>Dokumentacja Powykonawcza musi zawierać, co najmniej:</w:t>
      </w:r>
    </w:p>
    <w:p w14:paraId="574103F4"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spis treści.</w:t>
      </w:r>
    </w:p>
    <w:p w14:paraId="53BC5DF6"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Ogólny opis Systemu wraz z elementami składowymi;</w:t>
      </w:r>
    </w:p>
    <w:p w14:paraId="648B0121"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schematy graficzne przedstawiające ogólną budowę Systemu,</w:t>
      </w:r>
    </w:p>
    <w:p w14:paraId="659DCADA"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szczegółowy opis poszczególnych komponentów Systemu,</w:t>
      </w:r>
    </w:p>
    <w:p w14:paraId="790E0EA3"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opis każdego z WebService’ów lub plików wymiany wraz ze wskazaniem danych</w:t>
      </w:r>
      <w:r w:rsidR="00294D07" w:rsidRPr="007A25D5">
        <w:rPr>
          <w:rFonts w:ascii="Verdana" w:hAnsi="Verdana"/>
          <w:sz w:val="20"/>
          <w:szCs w:val="20"/>
        </w:rPr>
        <w:t xml:space="preserve"> </w:t>
      </w:r>
      <w:r w:rsidRPr="007A25D5">
        <w:rPr>
          <w:rFonts w:ascii="Verdana" w:hAnsi="Verdana"/>
          <w:sz w:val="20"/>
          <w:szCs w:val="20"/>
        </w:rPr>
        <w:t>wejściowych oraz danych wyjściowych,</w:t>
      </w:r>
    </w:p>
    <w:p w14:paraId="1FFE715F"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instrukcję dla użytkownika i administratora systemu,</w:t>
      </w:r>
    </w:p>
    <w:p w14:paraId="24564B65"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sposób wykonywania kopii zapasowej serwera aplikacyjnego oraz sposób</w:t>
      </w:r>
      <w:r w:rsidR="00294D07" w:rsidRPr="007A25D5">
        <w:rPr>
          <w:rFonts w:ascii="Verdana" w:hAnsi="Verdana"/>
          <w:sz w:val="20"/>
          <w:szCs w:val="20"/>
        </w:rPr>
        <w:t xml:space="preserve"> </w:t>
      </w:r>
      <w:r w:rsidRPr="007A25D5">
        <w:rPr>
          <w:rFonts w:ascii="Verdana" w:hAnsi="Verdana"/>
          <w:sz w:val="20"/>
          <w:szCs w:val="20"/>
        </w:rPr>
        <w:t>odtwarzania systemu po awarii całego serwera,</w:t>
      </w:r>
    </w:p>
    <w:p w14:paraId="10DDF1E0"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lastRenderedPageBreak/>
        <w:t>spis parametrów Oprogramowania, które mają wpływ na poprawne</w:t>
      </w:r>
      <w:r w:rsidR="00294D07" w:rsidRPr="007A25D5">
        <w:rPr>
          <w:rFonts w:ascii="Verdana" w:hAnsi="Verdana"/>
          <w:sz w:val="20"/>
          <w:szCs w:val="20"/>
        </w:rPr>
        <w:t xml:space="preserve"> </w:t>
      </w:r>
      <w:r w:rsidRPr="007A25D5">
        <w:rPr>
          <w:rFonts w:ascii="Verdana" w:hAnsi="Verdana"/>
          <w:sz w:val="20"/>
          <w:szCs w:val="20"/>
        </w:rPr>
        <w:t>i wydajne funkcjonowanie Systemu,</w:t>
      </w:r>
    </w:p>
    <w:p w14:paraId="69795E89" w14:textId="77777777" w:rsidR="00294D07" w:rsidRPr="007A25D5" w:rsidRDefault="007D688E" w:rsidP="00A849C0">
      <w:pPr>
        <w:pStyle w:val="Akapitzlist"/>
        <w:numPr>
          <w:ilvl w:val="1"/>
          <w:numId w:val="46"/>
        </w:numPr>
        <w:spacing w:line="360" w:lineRule="auto"/>
        <w:jc w:val="both"/>
        <w:rPr>
          <w:rFonts w:ascii="Verdana" w:hAnsi="Verdana"/>
          <w:sz w:val="20"/>
          <w:szCs w:val="20"/>
        </w:rPr>
      </w:pPr>
      <w:r w:rsidRPr="007A25D5">
        <w:rPr>
          <w:rFonts w:ascii="Verdana" w:hAnsi="Verdana"/>
          <w:sz w:val="20"/>
          <w:szCs w:val="20"/>
        </w:rPr>
        <w:t>zrzuty konfiguracyjne Systemu z wyłączeniem serwera baz danych, który</w:t>
      </w:r>
      <w:r w:rsidR="00294D07" w:rsidRPr="007A25D5">
        <w:rPr>
          <w:rFonts w:ascii="Verdana" w:hAnsi="Verdana"/>
          <w:sz w:val="20"/>
          <w:szCs w:val="20"/>
        </w:rPr>
        <w:t xml:space="preserve"> </w:t>
      </w:r>
      <w:r w:rsidRPr="007A25D5">
        <w:rPr>
          <w:rFonts w:ascii="Verdana" w:hAnsi="Verdana"/>
          <w:sz w:val="20"/>
          <w:szCs w:val="20"/>
        </w:rPr>
        <w:t>Zamawiający posiada i udostępnia do realizacji zadania.</w:t>
      </w:r>
    </w:p>
    <w:p w14:paraId="2E04F76B" w14:textId="4319F706" w:rsidR="007D688E" w:rsidRPr="007A25D5" w:rsidRDefault="007D688E" w:rsidP="00A849C0">
      <w:pPr>
        <w:pStyle w:val="Akapitzlist"/>
        <w:numPr>
          <w:ilvl w:val="0"/>
          <w:numId w:val="46"/>
        </w:numPr>
        <w:spacing w:line="360" w:lineRule="auto"/>
        <w:jc w:val="both"/>
        <w:rPr>
          <w:rFonts w:ascii="Verdana" w:hAnsi="Verdana"/>
          <w:b/>
          <w:sz w:val="20"/>
          <w:szCs w:val="20"/>
        </w:rPr>
      </w:pPr>
      <w:r w:rsidRPr="007A25D5">
        <w:rPr>
          <w:rFonts w:ascii="Verdana" w:hAnsi="Verdana"/>
          <w:sz w:val="20"/>
          <w:szCs w:val="20"/>
        </w:rPr>
        <w:t>Wykonawca zobowiązany jest do dostarczenia Dokumentacji Użytkownika,</w:t>
      </w:r>
      <w:r w:rsidR="00294D07" w:rsidRPr="007A25D5">
        <w:rPr>
          <w:rFonts w:ascii="Verdana" w:hAnsi="Verdana"/>
          <w:sz w:val="20"/>
          <w:szCs w:val="20"/>
        </w:rPr>
        <w:t xml:space="preserve"> </w:t>
      </w:r>
      <w:r w:rsidRPr="007A25D5">
        <w:rPr>
          <w:rFonts w:ascii="Verdana" w:hAnsi="Verdana"/>
          <w:sz w:val="20"/>
          <w:szCs w:val="20"/>
        </w:rPr>
        <w:t>Administratora,</w:t>
      </w:r>
      <w:r w:rsidR="00294D07" w:rsidRPr="007A25D5">
        <w:rPr>
          <w:rFonts w:ascii="Verdana" w:hAnsi="Verdana"/>
          <w:sz w:val="20"/>
          <w:szCs w:val="20"/>
        </w:rPr>
        <w:t xml:space="preserve"> </w:t>
      </w:r>
      <w:r w:rsidRPr="007A25D5">
        <w:rPr>
          <w:rFonts w:ascii="Verdana" w:hAnsi="Verdana"/>
          <w:sz w:val="20"/>
          <w:szCs w:val="20"/>
        </w:rPr>
        <w:t>Szkoleniowej i Powykonawczej, sporządzonej w języku polskim w formie papierowej</w:t>
      </w:r>
      <w:r w:rsidR="00294D07" w:rsidRPr="007A25D5">
        <w:rPr>
          <w:rFonts w:ascii="Verdana" w:hAnsi="Verdana"/>
          <w:sz w:val="20"/>
          <w:szCs w:val="20"/>
        </w:rPr>
        <w:t xml:space="preserve"> </w:t>
      </w:r>
      <w:r w:rsidRPr="007A25D5">
        <w:rPr>
          <w:rFonts w:ascii="Verdana" w:hAnsi="Verdana"/>
          <w:sz w:val="20"/>
          <w:szCs w:val="20"/>
        </w:rPr>
        <w:t>w 1 egzemplarzu oraz elektronicznej w pliku PDF.</w:t>
      </w:r>
    </w:p>
    <w:p w14:paraId="61E99030" w14:textId="77777777" w:rsidR="007D688E" w:rsidRPr="007A25D5" w:rsidRDefault="007D688E" w:rsidP="007A25D5">
      <w:pPr>
        <w:ind w:left="360"/>
      </w:pPr>
    </w:p>
    <w:p w14:paraId="2FA67280" w14:textId="5AEDDFA0" w:rsidR="00DB1AC4" w:rsidRDefault="00DB1AC4" w:rsidP="00A849C0">
      <w:pPr>
        <w:pStyle w:val="Nagwek1"/>
        <w:numPr>
          <w:ilvl w:val="1"/>
          <w:numId w:val="52"/>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50" w:name="_Toc81504051"/>
      <w:r w:rsidRPr="007A25D5">
        <w:rPr>
          <w:rStyle w:val="Odwoanieintensywne"/>
          <w:b w:val="0"/>
          <w:bCs w:val="0"/>
          <w:smallCaps w:val="0"/>
          <w:color w:val="2E74B5" w:themeColor="accent1" w:themeShade="BF"/>
          <w:spacing w:val="0"/>
        </w:rPr>
        <w:t>Licencja na kody źródłowe</w:t>
      </w:r>
      <w:bookmarkEnd w:id="150"/>
    </w:p>
    <w:p w14:paraId="52FDCB62" w14:textId="46D724D2" w:rsidR="007D688E" w:rsidRPr="007A25D5" w:rsidRDefault="007D688E" w:rsidP="00A849C0">
      <w:pPr>
        <w:pStyle w:val="Akapitzlist"/>
        <w:numPr>
          <w:ilvl w:val="0"/>
          <w:numId w:val="47"/>
        </w:numPr>
        <w:spacing w:line="360" w:lineRule="auto"/>
        <w:jc w:val="both"/>
        <w:rPr>
          <w:rFonts w:ascii="Verdana" w:hAnsi="Verdana"/>
          <w:b/>
          <w:sz w:val="20"/>
          <w:szCs w:val="20"/>
        </w:rPr>
      </w:pPr>
      <w:r w:rsidRPr="007A25D5">
        <w:rPr>
          <w:rFonts w:ascii="Verdana" w:hAnsi="Verdana"/>
          <w:sz w:val="20"/>
          <w:szCs w:val="20"/>
        </w:rPr>
        <w:t>Zamawiający na warunkach określonych w umowie otrzyma licencje do kodów źródłowych do systemu wraz z  wydaniem tych kodów źródłowych.</w:t>
      </w:r>
    </w:p>
    <w:p w14:paraId="183AB3F8" w14:textId="3F521BAB" w:rsidR="007D688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 terminie wskazanym w §7 ust. 6 Umowy Wykonawca przekaże Zamawiającemu Kod</w:t>
      </w:r>
      <w:r w:rsidR="00E8353A" w:rsidRPr="007A25D5">
        <w:rPr>
          <w:rFonts w:ascii="Verdana" w:hAnsi="Verdana"/>
          <w:sz w:val="20"/>
          <w:szCs w:val="20"/>
        </w:rPr>
        <w:t xml:space="preserve"> </w:t>
      </w:r>
      <w:r w:rsidRPr="007A25D5">
        <w:rPr>
          <w:rFonts w:ascii="Verdana" w:hAnsi="Verdana"/>
          <w:sz w:val="20"/>
          <w:szCs w:val="20"/>
        </w:rPr>
        <w:t>Źródłowy Systemu wraz z dokumentacją techniczną. Kod źródłowy będzie opatrzony</w:t>
      </w:r>
      <w:r w:rsidR="00E8353A" w:rsidRPr="007A25D5">
        <w:rPr>
          <w:rFonts w:ascii="Verdana" w:hAnsi="Verdana"/>
          <w:sz w:val="20"/>
          <w:szCs w:val="20"/>
        </w:rPr>
        <w:t xml:space="preserve"> </w:t>
      </w:r>
      <w:r w:rsidRPr="007A25D5">
        <w:rPr>
          <w:rFonts w:ascii="Verdana" w:hAnsi="Verdana"/>
          <w:sz w:val="20"/>
          <w:szCs w:val="20"/>
        </w:rPr>
        <w:t>komentarzami zawierającymi krótki opis jego działania, definicje użytych zmiennych oraz</w:t>
      </w:r>
      <w:r w:rsidR="00E8353A" w:rsidRPr="007A25D5">
        <w:rPr>
          <w:rFonts w:ascii="Verdana" w:hAnsi="Verdana"/>
          <w:sz w:val="20"/>
          <w:szCs w:val="20"/>
        </w:rPr>
        <w:t xml:space="preserve"> </w:t>
      </w:r>
      <w:r w:rsidRPr="007A25D5">
        <w:rPr>
          <w:rFonts w:ascii="Verdana" w:hAnsi="Verdana"/>
          <w:sz w:val="20"/>
          <w:szCs w:val="20"/>
        </w:rPr>
        <w:t>numer Wersji Systemu, w której dokonano ostatnich Modyfikacji. Kod Źródłowy</w:t>
      </w:r>
      <w:r w:rsidR="00E8353A" w:rsidRPr="007A25D5">
        <w:rPr>
          <w:rFonts w:ascii="Verdana" w:hAnsi="Verdana"/>
          <w:sz w:val="20"/>
          <w:szCs w:val="20"/>
        </w:rPr>
        <w:t xml:space="preserve"> </w:t>
      </w:r>
      <w:r w:rsidRPr="007A25D5">
        <w:rPr>
          <w:rFonts w:ascii="Verdana" w:hAnsi="Verdana"/>
          <w:sz w:val="20"/>
          <w:szCs w:val="20"/>
        </w:rPr>
        <w:t>obejmował będzie zbiór plików źródłowych, elementów tworzących interface</w:t>
      </w:r>
      <w:r w:rsidR="00E8353A" w:rsidRPr="007A25D5">
        <w:rPr>
          <w:rFonts w:ascii="Verdana" w:hAnsi="Verdana"/>
          <w:sz w:val="20"/>
          <w:szCs w:val="20"/>
        </w:rPr>
        <w:t xml:space="preserve"> </w:t>
      </w:r>
      <w:r w:rsidRPr="007A25D5">
        <w:rPr>
          <w:rFonts w:ascii="Verdana" w:hAnsi="Verdana"/>
          <w:sz w:val="20"/>
          <w:szCs w:val="20"/>
        </w:rPr>
        <w:t>użytkownika,</w:t>
      </w:r>
      <w:r w:rsidR="00E8353A" w:rsidRPr="007A25D5">
        <w:rPr>
          <w:rFonts w:ascii="Verdana" w:hAnsi="Verdana"/>
          <w:sz w:val="20"/>
          <w:szCs w:val="20"/>
        </w:rPr>
        <w:t xml:space="preserve"> </w:t>
      </w:r>
      <w:r w:rsidRPr="007A25D5">
        <w:rPr>
          <w:rFonts w:ascii="Verdana" w:hAnsi="Verdana"/>
          <w:sz w:val="20"/>
          <w:szCs w:val="20"/>
        </w:rPr>
        <w:t>zainstalowanej u Zamawiającego Wersji Systemu. W skład tego zbioru</w:t>
      </w:r>
      <w:r w:rsidR="00E8353A" w:rsidRPr="007A25D5">
        <w:rPr>
          <w:rFonts w:ascii="Verdana" w:hAnsi="Verdana"/>
          <w:sz w:val="20"/>
          <w:szCs w:val="20"/>
        </w:rPr>
        <w:t xml:space="preserve"> </w:t>
      </w:r>
      <w:r w:rsidRPr="007A25D5">
        <w:rPr>
          <w:rFonts w:ascii="Verdana" w:hAnsi="Verdana"/>
          <w:sz w:val="20"/>
          <w:szCs w:val="20"/>
        </w:rPr>
        <w:t>wchodzą:</w:t>
      </w:r>
    </w:p>
    <w:p w14:paraId="1F16FE92" w14:textId="18AEA645"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formularze, menu,</w:t>
      </w:r>
    </w:p>
    <w:p w14:paraId="5030F9D6" w14:textId="5CD2D8E1"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raporty,</w:t>
      </w:r>
    </w:p>
    <w:p w14:paraId="01ED5592" w14:textId="3DAF47F6"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biblioteki,</w:t>
      </w:r>
    </w:p>
    <w:p w14:paraId="08F878D1" w14:textId="2EEC6727"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ikony,</w:t>
      </w:r>
    </w:p>
    <w:p w14:paraId="3F3F94F0" w14:textId="7A49DFBD"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szablony dokumentów,</w:t>
      </w:r>
    </w:p>
    <w:p w14:paraId="05418FB3" w14:textId="1DC21D3E"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inne jednostki programowe</w:t>
      </w:r>
    </w:p>
    <w:p w14:paraId="3F328C63" w14:textId="38EB3E4E"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skrypty tworzące strukturę baz danych, czyli:</w:t>
      </w:r>
    </w:p>
    <w:p w14:paraId="11407AF3" w14:textId="037950D8" w:rsidR="007D688E" w:rsidRPr="007A25D5" w:rsidRDefault="007D688E" w:rsidP="00A849C0">
      <w:pPr>
        <w:pStyle w:val="Akapitzlist"/>
        <w:numPr>
          <w:ilvl w:val="3"/>
          <w:numId w:val="47"/>
        </w:numPr>
        <w:spacing w:line="360" w:lineRule="auto"/>
        <w:jc w:val="both"/>
        <w:rPr>
          <w:rFonts w:ascii="Verdana" w:hAnsi="Verdana"/>
          <w:sz w:val="20"/>
          <w:szCs w:val="20"/>
        </w:rPr>
      </w:pPr>
      <w:r w:rsidRPr="007A25D5">
        <w:rPr>
          <w:rFonts w:ascii="Verdana" w:hAnsi="Verdana"/>
          <w:sz w:val="20"/>
          <w:szCs w:val="20"/>
        </w:rPr>
        <w:t>tabele,</w:t>
      </w:r>
    </w:p>
    <w:p w14:paraId="71B96C9A" w14:textId="014EBDF0" w:rsidR="007D688E" w:rsidRPr="007A25D5" w:rsidRDefault="007D688E" w:rsidP="00A849C0">
      <w:pPr>
        <w:pStyle w:val="Akapitzlist"/>
        <w:numPr>
          <w:ilvl w:val="3"/>
          <w:numId w:val="47"/>
        </w:numPr>
        <w:spacing w:line="360" w:lineRule="auto"/>
        <w:jc w:val="both"/>
        <w:rPr>
          <w:rFonts w:ascii="Verdana" w:hAnsi="Verdana"/>
          <w:sz w:val="20"/>
          <w:szCs w:val="20"/>
        </w:rPr>
      </w:pPr>
      <w:r w:rsidRPr="007A25D5">
        <w:rPr>
          <w:rFonts w:ascii="Verdana" w:hAnsi="Verdana"/>
          <w:sz w:val="20"/>
          <w:szCs w:val="20"/>
        </w:rPr>
        <w:t>perspektywy,</w:t>
      </w:r>
    </w:p>
    <w:p w14:paraId="71885637" w14:textId="60289358" w:rsidR="007D688E" w:rsidRPr="007A25D5" w:rsidRDefault="007D688E" w:rsidP="00A849C0">
      <w:pPr>
        <w:pStyle w:val="Akapitzlist"/>
        <w:numPr>
          <w:ilvl w:val="3"/>
          <w:numId w:val="47"/>
        </w:numPr>
        <w:spacing w:line="360" w:lineRule="auto"/>
        <w:jc w:val="both"/>
        <w:rPr>
          <w:rFonts w:ascii="Verdana" w:hAnsi="Verdana"/>
          <w:sz w:val="20"/>
          <w:szCs w:val="20"/>
        </w:rPr>
      </w:pPr>
      <w:r w:rsidRPr="007A25D5">
        <w:rPr>
          <w:rFonts w:ascii="Verdana" w:hAnsi="Verdana"/>
          <w:sz w:val="20"/>
          <w:szCs w:val="20"/>
        </w:rPr>
        <w:t>wyzwalacze,</w:t>
      </w:r>
    </w:p>
    <w:p w14:paraId="16606901" w14:textId="1155446C" w:rsidR="007D688E" w:rsidRPr="007A25D5" w:rsidRDefault="007D688E" w:rsidP="00A849C0">
      <w:pPr>
        <w:pStyle w:val="Akapitzlist"/>
        <w:numPr>
          <w:ilvl w:val="3"/>
          <w:numId w:val="47"/>
        </w:numPr>
        <w:spacing w:line="360" w:lineRule="auto"/>
        <w:jc w:val="both"/>
        <w:rPr>
          <w:rFonts w:ascii="Verdana" w:hAnsi="Verdana"/>
          <w:sz w:val="20"/>
          <w:szCs w:val="20"/>
        </w:rPr>
      </w:pPr>
      <w:r w:rsidRPr="007A25D5">
        <w:rPr>
          <w:rFonts w:ascii="Verdana" w:hAnsi="Verdana"/>
          <w:sz w:val="20"/>
          <w:szCs w:val="20"/>
        </w:rPr>
        <w:t>indeksy,</w:t>
      </w:r>
    </w:p>
    <w:p w14:paraId="0BA909EF" w14:textId="1C51E0D3" w:rsidR="007D688E" w:rsidRPr="007A25D5" w:rsidRDefault="007D688E" w:rsidP="00A849C0">
      <w:pPr>
        <w:pStyle w:val="Akapitzlist"/>
        <w:numPr>
          <w:ilvl w:val="3"/>
          <w:numId w:val="47"/>
        </w:numPr>
        <w:spacing w:line="360" w:lineRule="auto"/>
        <w:jc w:val="both"/>
        <w:rPr>
          <w:rFonts w:ascii="Verdana" w:hAnsi="Verdana"/>
          <w:sz w:val="20"/>
          <w:szCs w:val="20"/>
        </w:rPr>
      </w:pPr>
      <w:r w:rsidRPr="007A25D5">
        <w:rPr>
          <w:rFonts w:ascii="Verdana" w:hAnsi="Verdana"/>
          <w:sz w:val="20"/>
          <w:szCs w:val="20"/>
        </w:rPr>
        <w:t>role bazodanowe,</w:t>
      </w:r>
    </w:p>
    <w:p w14:paraId="6EEEBCA2" w14:textId="27170517"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migawki,</w:t>
      </w:r>
    </w:p>
    <w:p w14:paraId="1EE58BE3" w14:textId="3AB8ACAA"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a także tę część kodu aplikacji, która jest składowana w bazie danych w postaci pakietów,</w:t>
      </w:r>
      <w:r w:rsidR="00E8353A" w:rsidRPr="007A25D5">
        <w:rPr>
          <w:rFonts w:ascii="Verdana" w:hAnsi="Verdana"/>
          <w:sz w:val="20"/>
          <w:szCs w:val="20"/>
        </w:rPr>
        <w:t xml:space="preserve"> </w:t>
      </w:r>
      <w:r w:rsidRPr="007A25D5">
        <w:rPr>
          <w:rFonts w:ascii="Verdana" w:hAnsi="Verdana"/>
          <w:sz w:val="20"/>
          <w:szCs w:val="20"/>
        </w:rPr>
        <w:t>funkcji i procedur.</w:t>
      </w:r>
    </w:p>
    <w:p w14:paraId="67343FB5" w14:textId="77777777" w:rsidR="007D688E" w:rsidRPr="007A25D5" w:rsidRDefault="007D688E" w:rsidP="007A25D5">
      <w:pPr>
        <w:pStyle w:val="Akapitzlist"/>
        <w:spacing w:line="360" w:lineRule="auto"/>
        <w:jc w:val="both"/>
        <w:rPr>
          <w:rFonts w:ascii="Verdana" w:hAnsi="Verdana"/>
          <w:sz w:val="20"/>
          <w:szCs w:val="20"/>
        </w:rPr>
      </w:pPr>
      <w:r w:rsidRPr="007A25D5">
        <w:rPr>
          <w:rFonts w:ascii="Verdana" w:hAnsi="Verdana"/>
          <w:sz w:val="20"/>
          <w:szCs w:val="20"/>
        </w:rPr>
        <w:t>W razie potrzeby przekształcenia danych (zawartych w tabelach baz danych przed</w:t>
      </w:r>
    </w:p>
    <w:p w14:paraId="5A7CDE17" w14:textId="77777777" w:rsidR="007D688E" w:rsidRPr="007A25D5" w:rsidRDefault="007D688E" w:rsidP="007A25D5">
      <w:pPr>
        <w:pStyle w:val="Akapitzlist"/>
        <w:spacing w:line="360" w:lineRule="auto"/>
        <w:jc w:val="both"/>
        <w:rPr>
          <w:rFonts w:ascii="Verdana" w:hAnsi="Verdana"/>
          <w:sz w:val="20"/>
          <w:szCs w:val="20"/>
        </w:rPr>
      </w:pPr>
      <w:r w:rsidRPr="007A25D5">
        <w:rPr>
          <w:rFonts w:ascii="Verdana" w:hAnsi="Verdana"/>
          <w:sz w:val="20"/>
          <w:szCs w:val="20"/>
        </w:rPr>
        <w:t>modyfikacją) tak, by spełnione były wymogi aktualnej aplikacji, Wykonawca jest</w:t>
      </w:r>
    </w:p>
    <w:p w14:paraId="3181014E" w14:textId="57C48194" w:rsidR="007D688E" w:rsidRPr="007A25D5" w:rsidRDefault="007D688E" w:rsidP="007A25D5">
      <w:pPr>
        <w:pStyle w:val="Akapitzlist"/>
        <w:spacing w:line="360" w:lineRule="auto"/>
        <w:jc w:val="both"/>
        <w:rPr>
          <w:rFonts w:ascii="Verdana" w:hAnsi="Verdana"/>
          <w:b/>
          <w:sz w:val="20"/>
          <w:szCs w:val="20"/>
        </w:rPr>
      </w:pPr>
      <w:r w:rsidRPr="007A25D5">
        <w:rPr>
          <w:rFonts w:ascii="Verdana" w:hAnsi="Verdana"/>
          <w:sz w:val="20"/>
          <w:szCs w:val="20"/>
        </w:rPr>
        <w:t>zobowiązany przygotować i przekazać Zamawiającemu odpowiednie skrypty w ramach</w:t>
      </w:r>
      <w:r w:rsidR="008D7CDC">
        <w:rPr>
          <w:rFonts w:ascii="Verdana" w:hAnsi="Verdana"/>
          <w:sz w:val="20"/>
          <w:szCs w:val="20"/>
        </w:rPr>
        <w:t xml:space="preserve"> </w:t>
      </w:r>
      <w:r w:rsidRPr="007A25D5">
        <w:rPr>
          <w:rFonts w:ascii="Verdana" w:hAnsi="Verdana"/>
          <w:sz w:val="20"/>
          <w:szCs w:val="20"/>
        </w:rPr>
        <w:t xml:space="preserve">dostarczanego Kodu Źródłowego. Kod Źródłowy Systemu wraz z opisem </w:t>
      </w:r>
      <w:r w:rsidRPr="007A25D5">
        <w:rPr>
          <w:rFonts w:ascii="Verdana" w:hAnsi="Verdana"/>
          <w:sz w:val="20"/>
          <w:szCs w:val="20"/>
        </w:rPr>
        <w:lastRenderedPageBreak/>
        <w:t>struktur</w:t>
      </w:r>
      <w:r w:rsidR="008D7CDC">
        <w:rPr>
          <w:rFonts w:ascii="Verdana" w:hAnsi="Verdana"/>
          <w:sz w:val="20"/>
          <w:szCs w:val="20"/>
        </w:rPr>
        <w:t xml:space="preserve"> </w:t>
      </w:r>
      <w:r w:rsidRPr="007A25D5">
        <w:rPr>
          <w:rFonts w:ascii="Verdana" w:hAnsi="Verdana"/>
          <w:sz w:val="20"/>
          <w:szCs w:val="20"/>
        </w:rPr>
        <w:t>katalogów kodów źródłowych oraz opisem standardu nazewnictwa plików źródłowych</w:t>
      </w:r>
      <w:r w:rsidR="008D7CDC">
        <w:rPr>
          <w:rFonts w:ascii="Verdana" w:hAnsi="Verdana"/>
          <w:sz w:val="20"/>
          <w:szCs w:val="20"/>
        </w:rPr>
        <w:t xml:space="preserve"> </w:t>
      </w:r>
      <w:r w:rsidRPr="007A25D5">
        <w:rPr>
          <w:rFonts w:ascii="Verdana" w:hAnsi="Verdana"/>
          <w:sz w:val="20"/>
          <w:szCs w:val="20"/>
        </w:rPr>
        <w:t>i wynikowych (nagłówek kodu źródłowego składający się z: nazwy pliku, daty powstania</w:t>
      </w:r>
      <w:r w:rsidR="008D7CDC">
        <w:rPr>
          <w:rFonts w:ascii="Verdana" w:hAnsi="Verdana"/>
          <w:sz w:val="20"/>
          <w:szCs w:val="20"/>
        </w:rPr>
        <w:t xml:space="preserve"> </w:t>
      </w:r>
      <w:r w:rsidRPr="007A25D5">
        <w:rPr>
          <w:rFonts w:ascii="Verdana" w:hAnsi="Verdana"/>
          <w:sz w:val="20"/>
          <w:szCs w:val="20"/>
        </w:rPr>
        <w:t>Wersji); opis obejmuje wszystkie definicje zmiennych i stałych, opis nagłówków procedur</w:t>
      </w:r>
      <w:r w:rsidR="008D7CDC">
        <w:rPr>
          <w:rFonts w:ascii="Verdana" w:hAnsi="Verdana"/>
          <w:sz w:val="20"/>
          <w:szCs w:val="20"/>
        </w:rPr>
        <w:t xml:space="preserve"> </w:t>
      </w:r>
      <w:r w:rsidRPr="007A25D5">
        <w:rPr>
          <w:rFonts w:ascii="Verdana" w:hAnsi="Verdana"/>
          <w:sz w:val="20"/>
          <w:szCs w:val="20"/>
        </w:rPr>
        <w:t>i metod zawierający listy i opis argumentów, danych wynikowych oraz skondensowanego</w:t>
      </w:r>
      <w:r w:rsidR="008D7CDC">
        <w:rPr>
          <w:rFonts w:ascii="Verdana" w:hAnsi="Verdana"/>
          <w:sz w:val="20"/>
          <w:szCs w:val="20"/>
        </w:rPr>
        <w:t xml:space="preserve"> </w:t>
      </w:r>
      <w:r w:rsidRPr="007A25D5">
        <w:rPr>
          <w:rFonts w:ascii="Verdana" w:hAnsi="Verdana"/>
          <w:sz w:val="20"/>
          <w:szCs w:val="20"/>
        </w:rPr>
        <w:t>opisu działania; Kod Źródłowy i kod wynikowy musi być zgodny z dostarczoną Wersją</w:t>
      </w:r>
      <w:r w:rsidR="008D7CDC">
        <w:rPr>
          <w:rFonts w:ascii="Verdana" w:hAnsi="Verdana"/>
          <w:sz w:val="20"/>
          <w:szCs w:val="20"/>
        </w:rPr>
        <w:t xml:space="preserve"> </w:t>
      </w:r>
      <w:r w:rsidRPr="007A25D5">
        <w:rPr>
          <w:rFonts w:ascii="Verdana" w:hAnsi="Verdana"/>
          <w:sz w:val="20"/>
          <w:szCs w:val="20"/>
        </w:rPr>
        <w:t>Systemu; wymagane przez Zamawiającego dokumenty muszą być dostarczone w wersji</w:t>
      </w:r>
      <w:r w:rsidR="00E8353A" w:rsidRPr="007A25D5">
        <w:rPr>
          <w:rFonts w:ascii="Verdana" w:hAnsi="Verdana"/>
          <w:sz w:val="20"/>
          <w:szCs w:val="20"/>
        </w:rPr>
        <w:t xml:space="preserve"> </w:t>
      </w:r>
      <w:r w:rsidRPr="007A25D5">
        <w:rPr>
          <w:rFonts w:ascii="Verdana" w:hAnsi="Verdana"/>
          <w:sz w:val="20"/>
          <w:szCs w:val="20"/>
        </w:rPr>
        <w:t>polskojęzycznej. Skomentowane muszą być kluczowe instrukcje sterujące – warunki,</w:t>
      </w:r>
      <w:r w:rsidR="008D7CDC">
        <w:rPr>
          <w:rFonts w:ascii="Verdana" w:hAnsi="Verdana"/>
          <w:sz w:val="20"/>
          <w:szCs w:val="20"/>
        </w:rPr>
        <w:t xml:space="preserve"> </w:t>
      </w:r>
      <w:r w:rsidRPr="007A25D5">
        <w:rPr>
          <w:rFonts w:ascii="Verdana" w:hAnsi="Verdana"/>
          <w:sz w:val="20"/>
          <w:szCs w:val="20"/>
        </w:rPr>
        <w:t>wyniki.</w:t>
      </w:r>
    </w:p>
    <w:p w14:paraId="20C79EFB" w14:textId="77777777" w:rsidR="00E8353A" w:rsidRPr="007A25D5" w:rsidRDefault="007D688E" w:rsidP="00A849C0">
      <w:pPr>
        <w:pStyle w:val="Akapitzlist"/>
        <w:numPr>
          <w:ilvl w:val="0"/>
          <w:numId w:val="47"/>
        </w:numPr>
        <w:spacing w:line="360" w:lineRule="auto"/>
        <w:jc w:val="both"/>
        <w:rPr>
          <w:rFonts w:ascii="Verdana" w:hAnsi="Verdana"/>
          <w:b/>
          <w:sz w:val="20"/>
          <w:szCs w:val="20"/>
        </w:rPr>
      </w:pPr>
      <w:r w:rsidRPr="007A25D5">
        <w:rPr>
          <w:rFonts w:ascii="Verdana" w:hAnsi="Verdana"/>
          <w:sz w:val="20"/>
          <w:szCs w:val="20"/>
        </w:rPr>
        <w:t>Integralną częścią Kodu Źródłowego jest zrzut baz danych (dump) wykonany bez danych.</w:t>
      </w:r>
      <w:r w:rsidR="00E8353A" w:rsidRPr="00514DFE">
        <w:rPr>
          <w:rFonts w:ascii="Verdana" w:hAnsi="Verdana"/>
          <w:sz w:val="20"/>
          <w:szCs w:val="20"/>
        </w:rPr>
        <w:t xml:space="preserve"> </w:t>
      </w:r>
      <w:r w:rsidRPr="007A25D5">
        <w:rPr>
          <w:rFonts w:ascii="Verdana" w:hAnsi="Verdana"/>
          <w:sz w:val="20"/>
          <w:szCs w:val="20"/>
        </w:rPr>
        <w:t>Zrzut ten winien wykonać Zamawiający bezpośrednio po instalacji nowej Wersji Systemu</w:t>
      </w:r>
      <w:r w:rsidR="00E8353A" w:rsidRPr="00514DFE">
        <w:rPr>
          <w:rFonts w:ascii="Verdana" w:hAnsi="Verdana"/>
          <w:sz w:val="20"/>
          <w:szCs w:val="20"/>
        </w:rPr>
        <w:t xml:space="preserve"> </w:t>
      </w:r>
      <w:r w:rsidRPr="007A25D5">
        <w:rPr>
          <w:rFonts w:ascii="Verdana" w:hAnsi="Verdana"/>
          <w:sz w:val="20"/>
          <w:szCs w:val="20"/>
        </w:rPr>
        <w:t>w obecności przedstawiciela Wykonawcy, który podpisze protokół stwierdzający</w:t>
      </w:r>
      <w:r w:rsidR="00E8353A" w:rsidRPr="00514DFE">
        <w:rPr>
          <w:rFonts w:ascii="Verdana" w:hAnsi="Verdana"/>
          <w:sz w:val="20"/>
          <w:szCs w:val="20"/>
        </w:rPr>
        <w:t xml:space="preserve"> </w:t>
      </w:r>
      <w:r w:rsidRPr="007A25D5">
        <w:rPr>
          <w:rFonts w:ascii="Verdana" w:hAnsi="Verdana"/>
          <w:sz w:val="20"/>
          <w:szCs w:val="20"/>
        </w:rPr>
        <w:t>poprawność wykonania zrzutu bazy danych (dump). Powyższy zrzut stanowi część Kodu</w:t>
      </w:r>
      <w:r w:rsidR="00E8353A" w:rsidRPr="00514DFE">
        <w:rPr>
          <w:rFonts w:ascii="Verdana" w:hAnsi="Verdana"/>
          <w:sz w:val="20"/>
          <w:szCs w:val="20"/>
        </w:rPr>
        <w:t xml:space="preserve"> </w:t>
      </w:r>
      <w:r w:rsidRPr="007A25D5">
        <w:rPr>
          <w:rFonts w:ascii="Verdana" w:hAnsi="Verdana"/>
          <w:sz w:val="20"/>
          <w:szCs w:val="20"/>
        </w:rPr>
        <w:t>Źródłowego.</w:t>
      </w:r>
    </w:p>
    <w:p w14:paraId="164309E5" w14:textId="77777777" w:rsidR="00E8353A" w:rsidRPr="007A25D5" w:rsidRDefault="007D688E" w:rsidP="00A849C0">
      <w:pPr>
        <w:pStyle w:val="Akapitzlist"/>
        <w:numPr>
          <w:ilvl w:val="0"/>
          <w:numId w:val="47"/>
        </w:numPr>
        <w:spacing w:line="360" w:lineRule="auto"/>
        <w:jc w:val="both"/>
        <w:rPr>
          <w:rFonts w:ascii="Verdana" w:hAnsi="Verdana"/>
          <w:b/>
          <w:sz w:val="20"/>
          <w:szCs w:val="20"/>
        </w:rPr>
      </w:pPr>
      <w:r w:rsidRPr="007A25D5">
        <w:rPr>
          <w:rFonts w:ascii="Verdana" w:hAnsi="Verdana"/>
          <w:sz w:val="20"/>
          <w:szCs w:val="20"/>
        </w:rPr>
        <w:t>Kod Źródłowy i wszystkie dostarczone materiały, o których mowa w ust. 4 będą</w:t>
      </w:r>
      <w:r w:rsidR="00E8353A" w:rsidRPr="00514DFE">
        <w:rPr>
          <w:rFonts w:ascii="Verdana" w:hAnsi="Verdana"/>
          <w:sz w:val="20"/>
          <w:szCs w:val="20"/>
        </w:rPr>
        <w:t xml:space="preserve"> </w:t>
      </w:r>
      <w:r w:rsidRPr="007A25D5">
        <w:rPr>
          <w:rFonts w:ascii="Verdana" w:hAnsi="Verdana"/>
          <w:sz w:val="20"/>
          <w:szCs w:val="20"/>
        </w:rPr>
        <w:t>aktualizowane z zachowaniem zasad ust. 9 oraz będą w stanie umożliwiającym pełną</w:t>
      </w:r>
      <w:r w:rsidR="00E8353A" w:rsidRPr="00514DFE">
        <w:rPr>
          <w:rFonts w:ascii="Verdana" w:hAnsi="Verdana"/>
          <w:sz w:val="20"/>
          <w:szCs w:val="20"/>
        </w:rPr>
        <w:t xml:space="preserve"> </w:t>
      </w:r>
      <w:r w:rsidRPr="007A25D5">
        <w:rPr>
          <w:rFonts w:ascii="Verdana" w:hAnsi="Verdana"/>
          <w:sz w:val="20"/>
          <w:szCs w:val="20"/>
        </w:rPr>
        <w:t>kompilację konsolidację Oprogramowania Aplikacyjnego.</w:t>
      </w:r>
    </w:p>
    <w:p w14:paraId="16F8D564" w14:textId="123BAC05" w:rsidR="007D688E" w:rsidRPr="007A25D5" w:rsidRDefault="007D688E" w:rsidP="00A849C0">
      <w:pPr>
        <w:pStyle w:val="Akapitzlist"/>
        <w:numPr>
          <w:ilvl w:val="0"/>
          <w:numId w:val="47"/>
        </w:numPr>
        <w:spacing w:line="360" w:lineRule="auto"/>
        <w:jc w:val="both"/>
        <w:rPr>
          <w:rFonts w:ascii="Verdana" w:hAnsi="Verdana"/>
          <w:b/>
          <w:sz w:val="20"/>
          <w:szCs w:val="20"/>
        </w:rPr>
      </w:pPr>
      <w:r w:rsidRPr="007A25D5">
        <w:rPr>
          <w:rFonts w:ascii="Verdana" w:hAnsi="Verdana"/>
          <w:sz w:val="20"/>
          <w:szCs w:val="20"/>
        </w:rPr>
        <w:t>Wraz z Kodem źródłowym Wykonawca dostarczy:</w:t>
      </w:r>
    </w:p>
    <w:p w14:paraId="3AD734DE" w14:textId="18648EA6"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specyfikację środowiska sprzętowo-systemowego wymaganego do przeprowadzenia</w:t>
      </w:r>
      <w:r w:rsidR="00E8353A" w:rsidRPr="00514DFE">
        <w:rPr>
          <w:rFonts w:ascii="Verdana" w:hAnsi="Verdana"/>
          <w:sz w:val="20"/>
          <w:szCs w:val="20"/>
        </w:rPr>
        <w:t xml:space="preserve"> </w:t>
      </w:r>
      <w:r w:rsidRPr="007A25D5">
        <w:rPr>
          <w:rFonts w:ascii="Verdana" w:hAnsi="Verdana"/>
          <w:sz w:val="20"/>
          <w:szCs w:val="20"/>
        </w:rPr>
        <w:t>procedury generacji kodu wynikowego,</w:t>
      </w:r>
    </w:p>
    <w:p w14:paraId="64636F92" w14:textId="77777777" w:rsidR="00E8353A" w:rsidRPr="00514DFE"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instrukcję generacji kodu wynikowego (systemu docelowego),</w:t>
      </w:r>
    </w:p>
    <w:p w14:paraId="624A9E85" w14:textId="0E441196"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narzędzia do przygotowania wersji instalacyjnych wytworzonego oprogramowania (wersji</w:t>
      </w:r>
      <w:r w:rsidR="00E8353A" w:rsidRPr="00514DFE">
        <w:rPr>
          <w:rFonts w:ascii="Verdana" w:hAnsi="Verdana"/>
          <w:sz w:val="20"/>
          <w:szCs w:val="20"/>
        </w:rPr>
        <w:t xml:space="preserve"> </w:t>
      </w:r>
      <w:r w:rsidRPr="007A25D5">
        <w:rPr>
          <w:rFonts w:ascii="Verdana" w:hAnsi="Verdana"/>
          <w:sz w:val="20"/>
          <w:szCs w:val="20"/>
        </w:rPr>
        <w:t>pełnej, aktualizacji, łat) wraz z odpowiednią dokumentacją opisującą ich użycie (w języku</w:t>
      </w:r>
      <w:r w:rsidR="00E8353A" w:rsidRPr="00514DFE">
        <w:rPr>
          <w:rFonts w:ascii="Verdana" w:hAnsi="Verdana"/>
          <w:sz w:val="20"/>
          <w:szCs w:val="20"/>
        </w:rPr>
        <w:t xml:space="preserve"> </w:t>
      </w:r>
      <w:r w:rsidRPr="007A25D5">
        <w:rPr>
          <w:rFonts w:ascii="Verdana" w:hAnsi="Verdana"/>
          <w:sz w:val="20"/>
          <w:szCs w:val="20"/>
        </w:rPr>
        <w:t>polskim). W przypadku gdy do przygotowania wersji instalacyjnych konieczne będzie</w:t>
      </w:r>
      <w:r w:rsidR="00E8353A" w:rsidRPr="00514DFE">
        <w:rPr>
          <w:rFonts w:ascii="Verdana" w:hAnsi="Verdana"/>
          <w:sz w:val="20"/>
          <w:szCs w:val="20"/>
        </w:rPr>
        <w:t xml:space="preserve"> </w:t>
      </w:r>
      <w:r w:rsidRPr="007A25D5">
        <w:rPr>
          <w:rFonts w:ascii="Verdana" w:hAnsi="Verdana"/>
          <w:sz w:val="20"/>
          <w:szCs w:val="20"/>
        </w:rPr>
        <w:t>użycie narzędzi licencjonowanych, Wykonawca zobowiązany jest w ramach niniejszej</w:t>
      </w:r>
      <w:r w:rsidR="00E8353A" w:rsidRPr="00514DFE">
        <w:rPr>
          <w:rFonts w:ascii="Verdana" w:hAnsi="Verdana"/>
          <w:sz w:val="20"/>
          <w:szCs w:val="20"/>
        </w:rPr>
        <w:t xml:space="preserve"> </w:t>
      </w:r>
      <w:r w:rsidRPr="007A25D5">
        <w:rPr>
          <w:rFonts w:ascii="Verdana" w:hAnsi="Verdana"/>
          <w:sz w:val="20"/>
          <w:szCs w:val="20"/>
        </w:rPr>
        <w:t>umowy i wynagrodzenia, o którym mowa w §6 ust. 1 Umowy dostarczyć Zamawiającemu</w:t>
      </w:r>
      <w:r w:rsidR="00E8353A" w:rsidRPr="00514DFE">
        <w:rPr>
          <w:rFonts w:ascii="Verdana" w:hAnsi="Verdana"/>
          <w:sz w:val="20"/>
          <w:szCs w:val="20"/>
        </w:rPr>
        <w:t xml:space="preserve"> </w:t>
      </w:r>
      <w:r w:rsidRPr="007A25D5">
        <w:rPr>
          <w:rFonts w:ascii="Verdana" w:hAnsi="Verdana"/>
          <w:sz w:val="20"/>
          <w:szCs w:val="20"/>
        </w:rPr>
        <w:t>odpowiednie licencje.</w:t>
      </w:r>
    </w:p>
    <w:p w14:paraId="1A91FEAD" w14:textId="77777777" w:rsidR="00E8353A"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narzędzia do instalacji wytworzonego oprogramowania wraz ze szczegółowym opisem</w:t>
      </w:r>
      <w:r w:rsidR="00E8353A" w:rsidRPr="00514DFE">
        <w:rPr>
          <w:rFonts w:ascii="Verdana" w:hAnsi="Verdana"/>
          <w:sz w:val="20"/>
          <w:szCs w:val="20"/>
        </w:rPr>
        <w:t xml:space="preserve"> </w:t>
      </w:r>
      <w:r w:rsidRPr="007A25D5">
        <w:rPr>
          <w:rFonts w:ascii="Verdana" w:hAnsi="Verdana"/>
          <w:sz w:val="20"/>
          <w:szCs w:val="20"/>
        </w:rPr>
        <w:t>instalacji. W przypadku, gdy do instalacji wytworzonego oprogramowania konieczne</w:t>
      </w:r>
      <w:r w:rsidR="00E8353A" w:rsidRPr="00514DFE">
        <w:rPr>
          <w:rFonts w:ascii="Verdana" w:hAnsi="Verdana"/>
          <w:sz w:val="20"/>
          <w:szCs w:val="20"/>
        </w:rPr>
        <w:t xml:space="preserve"> </w:t>
      </w:r>
      <w:r w:rsidRPr="007A25D5">
        <w:rPr>
          <w:rFonts w:ascii="Verdana" w:hAnsi="Verdana"/>
          <w:sz w:val="20"/>
          <w:szCs w:val="20"/>
        </w:rPr>
        <w:t>będzie użycie narzędzi licencjonowanych, Wykonawca zobowiązany jest w ramach</w:t>
      </w:r>
      <w:r w:rsidR="00E8353A" w:rsidRPr="00514DFE">
        <w:rPr>
          <w:rFonts w:ascii="Verdana" w:hAnsi="Verdana"/>
          <w:sz w:val="20"/>
          <w:szCs w:val="20"/>
        </w:rPr>
        <w:t xml:space="preserve"> </w:t>
      </w:r>
      <w:r w:rsidRPr="007A25D5">
        <w:rPr>
          <w:rFonts w:ascii="Verdana" w:hAnsi="Verdana"/>
          <w:sz w:val="20"/>
          <w:szCs w:val="20"/>
        </w:rPr>
        <w:t>niniejszej umowy i wynagrodzenia, o którym mowa §6 ust. 1 Umowy dostarczyć</w:t>
      </w:r>
      <w:r w:rsidR="00E8353A" w:rsidRPr="007A25D5">
        <w:rPr>
          <w:rFonts w:ascii="Verdana" w:hAnsi="Verdana"/>
          <w:sz w:val="20"/>
          <w:szCs w:val="20"/>
        </w:rPr>
        <w:t xml:space="preserve"> </w:t>
      </w:r>
      <w:r w:rsidRPr="007A25D5">
        <w:rPr>
          <w:rFonts w:ascii="Verdana" w:hAnsi="Verdana"/>
          <w:sz w:val="20"/>
          <w:szCs w:val="20"/>
        </w:rPr>
        <w:t>Zamawiającemu odpowiednie licencje.</w:t>
      </w:r>
    </w:p>
    <w:p w14:paraId="14129294" w14:textId="77777777" w:rsidR="00E8353A"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 terminie uzgodnionym przez Strony Wykonawca zaprezentuje Zamawiającemu proces</w:t>
      </w:r>
      <w:r w:rsidR="00E8353A" w:rsidRPr="007A25D5">
        <w:rPr>
          <w:rFonts w:ascii="Verdana" w:hAnsi="Verdana"/>
          <w:sz w:val="20"/>
          <w:szCs w:val="20"/>
        </w:rPr>
        <w:t xml:space="preserve"> </w:t>
      </w:r>
      <w:r w:rsidRPr="007A25D5">
        <w:rPr>
          <w:rFonts w:ascii="Verdana" w:hAnsi="Verdana"/>
          <w:sz w:val="20"/>
          <w:szCs w:val="20"/>
        </w:rPr>
        <w:t>generowania Systemu z dostarczonych Kodów Źródłowych, zgodnie z regułami</w:t>
      </w:r>
      <w:r w:rsidR="00E8353A" w:rsidRPr="007A25D5">
        <w:rPr>
          <w:rFonts w:ascii="Verdana" w:hAnsi="Verdana"/>
          <w:sz w:val="20"/>
          <w:szCs w:val="20"/>
        </w:rPr>
        <w:t xml:space="preserve"> </w:t>
      </w:r>
      <w:r w:rsidRPr="007A25D5">
        <w:rPr>
          <w:rFonts w:ascii="Verdana" w:hAnsi="Verdana"/>
          <w:sz w:val="20"/>
          <w:szCs w:val="20"/>
        </w:rPr>
        <w:t>i dokumentacją, o których mowa w niniejszym paragrafie.</w:t>
      </w:r>
    </w:p>
    <w:p w14:paraId="49426080" w14:textId="77777777" w:rsidR="00E8353A" w:rsidRPr="007A25D5" w:rsidRDefault="007D688E" w:rsidP="00A849C0">
      <w:pPr>
        <w:pStyle w:val="Akapitzlist"/>
        <w:numPr>
          <w:ilvl w:val="0"/>
          <w:numId w:val="47"/>
        </w:numPr>
        <w:spacing w:line="360" w:lineRule="auto"/>
        <w:jc w:val="both"/>
        <w:rPr>
          <w:rFonts w:ascii="Verdana" w:hAnsi="Verdana"/>
          <w:b/>
          <w:sz w:val="20"/>
          <w:szCs w:val="20"/>
        </w:rPr>
      </w:pPr>
      <w:r w:rsidRPr="007A25D5">
        <w:rPr>
          <w:rFonts w:ascii="Verdana" w:hAnsi="Verdana"/>
          <w:sz w:val="20"/>
          <w:szCs w:val="20"/>
        </w:rPr>
        <w:t>Dostarczony kompletny Kod Źródłowy wraz z dokumentacją techniczną powinien</w:t>
      </w:r>
      <w:r w:rsidR="00E8353A" w:rsidRPr="007A25D5">
        <w:rPr>
          <w:rFonts w:ascii="Verdana" w:hAnsi="Verdana"/>
          <w:sz w:val="20"/>
          <w:szCs w:val="20"/>
        </w:rPr>
        <w:t xml:space="preserve"> </w:t>
      </w:r>
      <w:r w:rsidRPr="007A25D5">
        <w:rPr>
          <w:rFonts w:ascii="Verdana" w:hAnsi="Verdana"/>
          <w:sz w:val="20"/>
          <w:szCs w:val="20"/>
        </w:rPr>
        <w:t xml:space="preserve">umożliwiać odtworzenie kompletnego Oprogramowania Aplikacyjnego bez </w:t>
      </w:r>
      <w:r w:rsidRPr="007A25D5">
        <w:rPr>
          <w:rFonts w:ascii="Verdana" w:hAnsi="Verdana"/>
          <w:sz w:val="20"/>
          <w:szCs w:val="20"/>
        </w:rPr>
        <w:lastRenderedPageBreak/>
        <w:t>konieczności</w:t>
      </w:r>
      <w:r w:rsidR="00E8353A" w:rsidRPr="007A25D5">
        <w:rPr>
          <w:rFonts w:ascii="Verdana" w:hAnsi="Verdana"/>
          <w:sz w:val="20"/>
          <w:szCs w:val="20"/>
        </w:rPr>
        <w:t xml:space="preserve"> </w:t>
      </w:r>
      <w:r w:rsidRPr="007A25D5">
        <w:rPr>
          <w:rFonts w:ascii="Verdana" w:hAnsi="Verdana"/>
          <w:sz w:val="20"/>
          <w:szCs w:val="20"/>
        </w:rPr>
        <w:t>zaangażowania (udziału) Wykonawcy. Strony zgodnie zastrzegają, iż w przypadku, gdy</w:t>
      </w:r>
      <w:r w:rsidR="00E8353A" w:rsidRPr="007A25D5">
        <w:rPr>
          <w:rFonts w:ascii="Verdana" w:hAnsi="Verdana"/>
          <w:sz w:val="20"/>
          <w:szCs w:val="20"/>
        </w:rPr>
        <w:t xml:space="preserve"> </w:t>
      </w:r>
      <w:r w:rsidRPr="007A25D5">
        <w:rPr>
          <w:rFonts w:ascii="Verdana" w:hAnsi="Verdana"/>
          <w:sz w:val="20"/>
          <w:szCs w:val="20"/>
        </w:rPr>
        <w:t>dostarczony Kod źródłowy nie będzie kompletny zastosowanie mają postanowienia –</w:t>
      </w:r>
      <w:r w:rsidR="00E8353A" w:rsidRPr="007A25D5">
        <w:rPr>
          <w:rFonts w:ascii="Verdana" w:hAnsi="Verdana"/>
          <w:sz w:val="20"/>
          <w:szCs w:val="20"/>
        </w:rPr>
        <w:t xml:space="preserve"> </w:t>
      </w:r>
      <w:r w:rsidRPr="007A25D5">
        <w:rPr>
          <w:rFonts w:ascii="Verdana" w:hAnsi="Verdana"/>
          <w:sz w:val="20"/>
          <w:szCs w:val="20"/>
        </w:rPr>
        <w:t>Uzupełnienie Kodów Źródłowych, Dokumentacji niniejszego opisu przedmiotu</w:t>
      </w:r>
      <w:r w:rsidR="00E8353A" w:rsidRPr="007A25D5">
        <w:rPr>
          <w:rFonts w:ascii="Verdana" w:hAnsi="Verdana"/>
          <w:sz w:val="20"/>
          <w:szCs w:val="20"/>
        </w:rPr>
        <w:t xml:space="preserve"> zamówienia.</w:t>
      </w:r>
    </w:p>
    <w:p w14:paraId="1DB519F1" w14:textId="77777777" w:rsidR="00E8353A" w:rsidRPr="007A25D5" w:rsidRDefault="007D688E" w:rsidP="00A849C0">
      <w:pPr>
        <w:pStyle w:val="Akapitzlist"/>
        <w:numPr>
          <w:ilvl w:val="0"/>
          <w:numId w:val="47"/>
        </w:numPr>
        <w:spacing w:line="360" w:lineRule="auto"/>
        <w:jc w:val="both"/>
        <w:rPr>
          <w:rFonts w:ascii="Verdana" w:hAnsi="Verdana"/>
          <w:b/>
          <w:sz w:val="20"/>
          <w:szCs w:val="20"/>
        </w:rPr>
      </w:pPr>
      <w:r w:rsidRPr="007A25D5">
        <w:rPr>
          <w:rFonts w:ascii="Verdana" w:hAnsi="Verdana"/>
          <w:sz w:val="20"/>
          <w:szCs w:val="20"/>
        </w:rPr>
        <w:t>Wykonawca gwarantuje, że Dostarczony Kod Źródłowy wraz z dokumentacją techniczną</w:t>
      </w:r>
      <w:r w:rsidR="00E8353A" w:rsidRPr="007A25D5">
        <w:rPr>
          <w:rFonts w:ascii="Verdana" w:hAnsi="Verdana"/>
          <w:sz w:val="20"/>
          <w:szCs w:val="20"/>
        </w:rPr>
        <w:t xml:space="preserve"> </w:t>
      </w:r>
      <w:r w:rsidRPr="007A25D5">
        <w:rPr>
          <w:rFonts w:ascii="Verdana" w:hAnsi="Verdana"/>
          <w:sz w:val="20"/>
          <w:szCs w:val="20"/>
        </w:rPr>
        <w:t>i pozostałymi elementami Dokumentacji zawiera wszystkie informacje umożliwiające</w:t>
      </w:r>
      <w:r w:rsidR="00E8353A" w:rsidRPr="007A25D5">
        <w:rPr>
          <w:rFonts w:ascii="Verdana" w:hAnsi="Verdana"/>
          <w:sz w:val="20"/>
          <w:szCs w:val="20"/>
        </w:rPr>
        <w:t xml:space="preserve"> </w:t>
      </w:r>
      <w:r w:rsidRPr="007A25D5">
        <w:rPr>
          <w:rFonts w:ascii="Verdana" w:hAnsi="Verdana"/>
          <w:sz w:val="20"/>
          <w:szCs w:val="20"/>
        </w:rPr>
        <w:t>podmiotom trzecim świadczenie usług nadzoru autorskiego oraz wykonywanie dowolnych</w:t>
      </w:r>
      <w:r w:rsidR="00E8353A" w:rsidRPr="007A25D5">
        <w:rPr>
          <w:rFonts w:ascii="Verdana" w:hAnsi="Verdana"/>
          <w:sz w:val="20"/>
          <w:szCs w:val="20"/>
        </w:rPr>
        <w:t xml:space="preserve"> </w:t>
      </w:r>
      <w:r w:rsidRPr="007A25D5">
        <w:rPr>
          <w:rFonts w:ascii="Verdana" w:hAnsi="Verdana"/>
          <w:sz w:val="20"/>
          <w:szCs w:val="20"/>
        </w:rPr>
        <w:t>Modyfikacji Systemu oraz struktur baz danych. W przypadku niespełnienia powyższego</w:t>
      </w:r>
      <w:r w:rsidR="00E8353A" w:rsidRPr="007A25D5">
        <w:rPr>
          <w:rFonts w:ascii="Verdana" w:hAnsi="Verdana"/>
          <w:sz w:val="20"/>
          <w:szCs w:val="20"/>
        </w:rPr>
        <w:t xml:space="preserve"> </w:t>
      </w:r>
      <w:r w:rsidRPr="007A25D5">
        <w:rPr>
          <w:rFonts w:ascii="Verdana" w:hAnsi="Verdana"/>
          <w:sz w:val="20"/>
          <w:szCs w:val="20"/>
        </w:rPr>
        <w:t>warunku Wykonawca zobowiązany jest do stosownych uzupełnień zgodnie</w:t>
      </w:r>
      <w:r w:rsidR="00E8353A" w:rsidRPr="007A25D5">
        <w:rPr>
          <w:rFonts w:ascii="Verdana" w:hAnsi="Verdana"/>
          <w:sz w:val="20"/>
          <w:szCs w:val="20"/>
        </w:rPr>
        <w:t xml:space="preserve"> </w:t>
      </w:r>
      <w:r w:rsidRPr="007A25D5">
        <w:rPr>
          <w:rFonts w:ascii="Verdana" w:hAnsi="Verdana"/>
          <w:sz w:val="20"/>
          <w:szCs w:val="20"/>
        </w:rPr>
        <w:t>z postanowieniami – Uzupełnienie Kodów Źródłowych, Dokumentacji niniejszego opisu</w:t>
      </w:r>
      <w:r w:rsidR="00E8353A" w:rsidRPr="007A25D5">
        <w:rPr>
          <w:rFonts w:ascii="Verdana" w:hAnsi="Verdana"/>
          <w:sz w:val="20"/>
          <w:szCs w:val="20"/>
        </w:rPr>
        <w:t xml:space="preserve"> </w:t>
      </w:r>
      <w:r w:rsidRPr="007A25D5">
        <w:rPr>
          <w:rFonts w:ascii="Verdana" w:hAnsi="Verdana"/>
          <w:sz w:val="20"/>
          <w:szCs w:val="20"/>
        </w:rPr>
        <w:t>przedmiotu zamówienia.</w:t>
      </w:r>
    </w:p>
    <w:p w14:paraId="1F9B053F" w14:textId="77777777" w:rsidR="00E8353A"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Strony zgodnie oświadczają, iż w celu zapewnienia kompletności i potwierdzenia jakości</w:t>
      </w:r>
      <w:r w:rsidR="00E8353A" w:rsidRPr="007A25D5">
        <w:rPr>
          <w:rFonts w:ascii="Verdana" w:hAnsi="Verdana"/>
          <w:sz w:val="20"/>
          <w:szCs w:val="20"/>
        </w:rPr>
        <w:t xml:space="preserve"> </w:t>
      </w:r>
      <w:r w:rsidRPr="007A25D5">
        <w:rPr>
          <w:rFonts w:ascii="Verdana" w:hAnsi="Verdana"/>
          <w:sz w:val="20"/>
          <w:szCs w:val="20"/>
        </w:rPr>
        <w:t>złożonych Kodów Źródłowych i materiałów, o których mowa w ust. 4 Zamawiający</w:t>
      </w:r>
      <w:r w:rsidR="00E8353A" w:rsidRPr="007A25D5">
        <w:rPr>
          <w:rFonts w:ascii="Verdana" w:hAnsi="Verdana"/>
          <w:sz w:val="20"/>
          <w:szCs w:val="20"/>
        </w:rPr>
        <w:t xml:space="preserve">  </w:t>
      </w:r>
      <w:r w:rsidRPr="007A25D5">
        <w:rPr>
          <w:rFonts w:ascii="Verdana" w:hAnsi="Verdana"/>
          <w:sz w:val="20"/>
          <w:szCs w:val="20"/>
        </w:rPr>
        <w:t>uprawniony będzie do przeprowadzenia z udziałem Wykonawcy próbnej kompilacji</w:t>
      </w:r>
      <w:r w:rsidR="00E8353A" w:rsidRPr="007A25D5">
        <w:rPr>
          <w:rFonts w:ascii="Verdana" w:hAnsi="Verdana"/>
          <w:sz w:val="20"/>
          <w:szCs w:val="20"/>
        </w:rPr>
        <w:t xml:space="preserve"> </w:t>
      </w:r>
      <w:r w:rsidRPr="007A25D5">
        <w:rPr>
          <w:rFonts w:ascii="Verdana" w:hAnsi="Verdana"/>
          <w:sz w:val="20"/>
          <w:szCs w:val="20"/>
        </w:rPr>
        <w:t>i konsolidacji. W tym przypadku Zamawiający zawiadomi Wykonawcę o terminie</w:t>
      </w:r>
      <w:r w:rsidR="00E8353A" w:rsidRPr="007A25D5">
        <w:rPr>
          <w:rFonts w:ascii="Verdana" w:hAnsi="Verdana"/>
          <w:sz w:val="20"/>
          <w:szCs w:val="20"/>
        </w:rPr>
        <w:t xml:space="preserve"> </w:t>
      </w:r>
      <w:r w:rsidRPr="007A25D5">
        <w:rPr>
          <w:rFonts w:ascii="Verdana" w:hAnsi="Verdana"/>
          <w:sz w:val="20"/>
          <w:szCs w:val="20"/>
        </w:rPr>
        <w:t>i miejscu przeprowadzenia próbnej kompilacji i konsolidacji oraz o środowisku, na którym</w:t>
      </w:r>
      <w:r w:rsidR="00E8353A" w:rsidRPr="007A25D5">
        <w:rPr>
          <w:rFonts w:ascii="Verdana" w:hAnsi="Verdana"/>
          <w:sz w:val="20"/>
          <w:szCs w:val="20"/>
        </w:rPr>
        <w:t xml:space="preserve"> </w:t>
      </w:r>
      <w:r w:rsidRPr="007A25D5">
        <w:rPr>
          <w:rFonts w:ascii="Verdana" w:hAnsi="Verdana"/>
          <w:sz w:val="20"/>
          <w:szCs w:val="20"/>
        </w:rPr>
        <w:t>zostanie przeprowadzona próbna kompilacja.</w:t>
      </w:r>
    </w:p>
    <w:p w14:paraId="61ED22B4" w14:textId="77777777" w:rsidR="00E8353A"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Do Kodów Źródłowych Systemu każdorazowo musi zostać dołączona szczegółowa</w:t>
      </w:r>
      <w:r w:rsidR="00E8353A" w:rsidRPr="007A25D5">
        <w:rPr>
          <w:rFonts w:ascii="Verdana" w:hAnsi="Verdana"/>
          <w:sz w:val="20"/>
          <w:szCs w:val="20"/>
        </w:rPr>
        <w:t xml:space="preserve"> </w:t>
      </w:r>
      <w:r w:rsidRPr="007A25D5">
        <w:rPr>
          <w:rFonts w:ascii="Verdana" w:hAnsi="Verdana"/>
          <w:sz w:val="20"/>
          <w:szCs w:val="20"/>
        </w:rPr>
        <w:t>procedura kompilacji i konsolidacji oraz zaktualizowane pozostałe elementy</w:t>
      </w:r>
      <w:r w:rsidR="00E8353A" w:rsidRPr="007A25D5">
        <w:rPr>
          <w:rFonts w:ascii="Verdana" w:hAnsi="Verdana"/>
          <w:sz w:val="20"/>
          <w:szCs w:val="20"/>
        </w:rPr>
        <w:t xml:space="preserve"> </w:t>
      </w:r>
      <w:r w:rsidRPr="007A25D5">
        <w:rPr>
          <w:rFonts w:ascii="Verdana" w:hAnsi="Verdana"/>
          <w:sz w:val="20"/>
          <w:szCs w:val="20"/>
        </w:rPr>
        <w:t>Dokumentacji. Kody Źródłowe i szczegółowa procedura dotycząca przebiegu czynności</w:t>
      </w:r>
      <w:r w:rsidR="00E8353A" w:rsidRPr="007A25D5">
        <w:rPr>
          <w:rFonts w:ascii="Verdana" w:hAnsi="Verdana"/>
          <w:sz w:val="20"/>
          <w:szCs w:val="20"/>
        </w:rPr>
        <w:t xml:space="preserve"> </w:t>
      </w:r>
      <w:r w:rsidRPr="007A25D5">
        <w:rPr>
          <w:rFonts w:ascii="Verdana" w:hAnsi="Verdana"/>
          <w:sz w:val="20"/>
          <w:szCs w:val="20"/>
        </w:rPr>
        <w:t>kompilacji winny być dostarczone w wersji elektronicznej, redundantnie – na dwóch</w:t>
      </w:r>
      <w:r w:rsidR="00E8353A" w:rsidRPr="007A25D5">
        <w:rPr>
          <w:rFonts w:ascii="Verdana" w:hAnsi="Verdana"/>
          <w:sz w:val="20"/>
          <w:szCs w:val="20"/>
        </w:rPr>
        <w:t xml:space="preserve"> </w:t>
      </w:r>
      <w:r w:rsidRPr="007A25D5">
        <w:rPr>
          <w:rFonts w:ascii="Verdana" w:hAnsi="Verdana"/>
          <w:sz w:val="20"/>
          <w:szCs w:val="20"/>
        </w:rPr>
        <w:t>nośnikach o gwarantowanej trwałości (nie krótszej niż 10 lat) w zalakowanych kopertach.</w:t>
      </w:r>
    </w:p>
    <w:p w14:paraId="1479D6A7" w14:textId="77777777" w:rsidR="00E8353A"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Kody źródłowe wraz z całą Dokumentacją stanowią własność Zamawiającego wraz</w:t>
      </w:r>
      <w:r w:rsidR="00E8353A" w:rsidRPr="007A25D5">
        <w:rPr>
          <w:rFonts w:ascii="Verdana" w:hAnsi="Verdana"/>
          <w:sz w:val="20"/>
          <w:szCs w:val="20"/>
        </w:rPr>
        <w:t xml:space="preserve"> </w:t>
      </w:r>
      <w:r w:rsidRPr="007A25D5">
        <w:rPr>
          <w:rFonts w:ascii="Verdana" w:hAnsi="Verdana"/>
          <w:sz w:val="20"/>
          <w:szCs w:val="20"/>
        </w:rPr>
        <w:t>z przekazaniem nośników Wykonawca przenosi na Zamawiającego prawa własności tych</w:t>
      </w:r>
      <w:r w:rsidR="00E8353A" w:rsidRPr="007A25D5">
        <w:rPr>
          <w:rFonts w:ascii="Verdana" w:hAnsi="Verdana"/>
          <w:sz w:val="20"/>
          <w:szCs w:val="20"/>
        </w:rPr>
        <w:t xml:space="preserve"> </w:t>
      </w:r>
      <w:r w:rsidRPr="007A25D5">
        <w:rPr>
          <w:rFonts w:ascii="Verdana" w:hAnsi="Verdana"/>
          <w:sz w:val="20"/>
          <w:szCs w:val="20"/>
        </w:rPr>
        <w:t>nośników.</w:t>
      </w:r>
    </w:p>
    <w:p w14:paraId="29BE75FD" w14:textId="77777777" w:rsidR="00E8353A"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Przekazanie Kodów Źródłowych wraz z Dokumentacją potwierdzone zostanie</w:t>
      </w:r>
      <w:r w:rsidR="00E8353A" w:rsidRPr="007A25D5">
        <w:rPr>
          <w:rFonts w:ascii="Verdana" w:hAnsi="Verdana"/>
          <w:sz w:val="20"/>
          <w:szCs w:val="20"/>
        </w:rPr>
        <w:t xml:space="preserve"> </w:t>
      </w:r>
      <w:r w:rsidRPr="007A25D5">
        <w:rPr>
          <w:rFonts w:ascii="Verdana" w:hAnsi="Verdana"/>
          <w:sz w:val="20"/>
          <w:szCs w:val="20"/>
        </w:rPr>
        <w:t>podpisanym przez Strony Protokołem Przekazania Kodów Źródłowych/ Dokumentacji .</w:t>
      </w:r>
    </w:p>
    <w:p w14:paraId="61AF4AAA" w14:textId="77777777" w:rsidR="00E8353A"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Wykonawca upoważnia Zamawiającego do wykorzystania Kodów Źródłowych</w:t>
      </w:r>
      <w:r w:rsidR="00E8353A" w:rsidRPr="007A25D5">
        <w:rPr>
          <w:rFonts w:ascii="Verdana" w:hAnsi="Verdana"/>
          <w:sz w:val="20"/>
          <w:szCs w:val="20"/>
        </w:rPr>
        <w:t xml:space="preserve"> </w:t>
      </w:r>
      <w:r w:rsidRPr="007A25D5">
        <w:rPr>
          <w:rFonts w:ascii="Verdana" w:hAnsi="Verdana"/>
          <w:sz w:val="20"/>
          <w:szCs w:val="20"/>
        </w:rPr>
        <w:t>i Dokumentacji w zakresie wynikającym z niniejszej Umowy i udzielonych licencji.</w:t>
      </w:r>
    </w:p>
    <w:p w14:paraId="7A8E4659" w14:textId="77777777" w:rsidR="00E8353A"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Wykonawca, w ramach wynagrodzenia, o którym mowa w § 6 ust. 18 Umowy, z dniem</w:t>
      </w:r>
      <w:r w:rsidR="00E8353A" w:rsidRPr="007A25D5">
        <w:rPr>
          <w:rFonts w:ascii="Verdana" w:hAnsi="Verdana"/>
          <w:sz w:val="20"/>
          <w:szCs w:val="20"/>
        </w:rPr>
        <w:t xml:space="preserve"> </w:t>
      </w:r>
      <w:r w:rsidRPr="007A25D5">
        <w:rPr>
          <w:rFonts w:ascii="Verdana" w:hAnsi="Verdana"/>
          <w:sz w:val="20"/>
          <w:szCs w:val="20"/>
        </w:rPr>
        <w:t>przekazania Kodów źródłowych udziela Zamawiającemu, obowiązującej na terytorium</w:t>
      </w:r>
      <w:r w:rsidR="00E8353A" w:rsidRPr="007A25D5">
        <w:rPr>
          <w:rFonts w:ascii="Verdana" w:hAnsi="Verdana"/>
          <w:sz w:val="20"/>
          <w:szCs w:val="20"/>
        </w:rPr>
        <w:t xml:space="preserve"> </w:t>
      </w:r>
      <w:r w:rsidRPr="007A25D5">
        <w:rPr>
          <w:rFonts w:ascii="Verdana" w:hAnsi="Verdana"/>
          <w:sz w:val="20"/>
          <w:szCs w:val="20"/>
        </w:rPr>
        <w:t>Rzeczypospolitej Polskiej, niewyłącznej licencji na korzystanie z Kodów Źródłowych na</w:t>
      </w:r>
      <w:r w:rsidR="00E8353A" w:rsidRPr="007A25D5">
        <w:rPr>
          <w:rFonts w:ascii="Verdana" w:hAnsi="Verdana"/>
          <w:sz w:val="20"/>
          <w:szCs w:val="20"/>
        </w:rPr>
        <w:t xml:space="preserve"> </w:t>
      </w:r>
      <w:r w:rsidRPr="007A25D5">
        <w:rPr>
          <w:rFonts w:ascii="Verdana" w:hAnsi="Verdana"/>
          <w:sz w:val="20"/>
          <w:szCs w:val="20"/>
        </w:rPr>
        <w:t>polach eksploatacji opisanych w ust. 12.</w:t>
      </w:r>
    </w:p>
    <w:p w14:paraId="4B17B729" w14:textId="0AAF8127" w:rsidR="007D688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Licencja, o której mowa w ust. 12, jest udzielona na rzecz Zamawiającego oraz</w:t>
      </w:r>
      <w:r w:rsidR="00E8353A" w:rsidRPr="007A25D5">
        <w:rPr>
          <w:rFonts w:ascii="Verdana" w:hAnsi="Verdana"/>
          <w:sz w:val="20"/>
          <w:szCs w:val="20"/>
        </w:rPr>
        <w:t xml:space="preserve"> </w:t>
      </w:r>
      <w:r w:rsidRPr="007A25D5">
        <w:rPr>
          <w:rFonts w:ascii="Verdana" w:hAnsi="Verdana"/>
          <w:sz w:val="20"/>
          <w:szCs w:val="20"/>
        </w:rPr>
        <w:t xml:space="preserve">jednostek organizacyjnych i jednostek budżetowych Urzędu Miasta </w:t>
      </w:r>
      <w:r w:rsidR="005C5D2B">
        <w:rPr>
          <w:rFonts w:ascii="Verdana" w:hAnsi="Verdana"/>
          <w:sz w:val="20"/>
          <w:szCs w:val="20"/>
        </w:rPr>
        <w:t>Wrocław</w:t>
      </w:r>
      <w:r w:rsidRPr="007A25D5">
        <w:rPr>
          <w:rFonts w:ascii="Verdana" w:hAnsi="Verdana"/>
          <w:sz w:val="20"/>
          <w:szCs w:val="20"/>
        </w:rPr>
        <w:t xml:space="preserve"> wyłącznie</w:t>
      </w:r>
      <w:r w:rsidR="00E8353A" w:rsidRPr="007A25D5">
        <w:rPr>
          <w:rFonts w:ascii="Verdana" w:hAnsi="Verdana"/>
          <w:sz w:val="20"/>
          <w:szCs w:val="20"/>
        </w:rPr>
        <w:t xml:space="preserve"> </w:t>
      </w:r>
      <w:r w:rsidRPr="007A25D5">
        <w:rPr>
          <w:rFonts w:ascii="Verdana" w:hAnsi="Verdana"/>
          <w:sz w:val="20"/>
          <w:szCs w:val="20"/>
        </w:rPr>
        <w:t xml:space="preserve">w celu utrzymywania i rozwoju Systemu, przez Zamawiającego lub </w:t>
      </w:r>
      <w:r w:rsidRPr="007A25D5">
        <w:rPr>
          <w:rFonts w:ascii="Verdana" w:hAnsi="Verdana"/>
          <w:sz w:val="20"/>
          <w:szCs w:val="20"/>
        </w:rPr>
        <w:lastRenderedPageBreak/>
        <w:t>podmioty trzecie</w:t>
      </w:r>
      <w:r w:rsidR="00E8353A" w:rsidRPr="007A25D5">
        <w:rPr>
          <w:rFonts w:ascii="Verdana" w:hAnsi="Verdana"/>
          <w:sz w:val="20"/>
          <w:szCs w:val="20"/>
        </w:rPr>
        <w:t xml:space="preserve"> </w:t>
      </w:r>
      <w:r w:rsidRPr="007A25D5">
        <w:rPr>
          <w:rFonts w:ascii="Verdana" w:hAnsi="Verdana"/>
          <w:sz w:val="20"/>
          <w:szCs w:val="20"/>
        </w:rPr>
        <w:t>mające podpisaną z Zamawiającym umowę na utrzymanie i rozwój Systemu, na własne</w:t>
      </w:r>
      <w:r w:rsidR="00E8353A" w:rsidRPr="007A25D5">
        <w:rPr>
          <w:rFonts w:ascii="Verdana" w:hAnsi="Verdana"/>
          <w:sz w:val="20"/>
          <w:szCs w:val="20"/>
        </w:rPr>
        <w:t xml:space="preserve"> </w:t>
      </w:r>
      <w:r w:rsidRPr="007A25D5">
        <w:rPr>
          <w:rFonts w:ascii="Verdana" w:hAnsi="Verdana"/>
          <w:sz w:val="20"/>
          <w:szCs w:val="20"/>
        </w:rPr>
        <w:t>potrzeby Zamawiającego na następujących polach eksploatacji:</w:t>
      </w:r>
    </w:p>
    <w:p w14:paraId="67DA8785" w14:textId="444F4D2D"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wprowadzanie i zapisywanie w pamięci komputerów;</w:t>
      </w:r>
    </w:p>
    <w:p w14:paraId="458DDB2C" w14:textId="7E529642"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trwałego zwielokrotniania dokumentacji technicznej w całości lub części;</w:t>
      </w:r>
    </w:p>
    <w:p w14:paraId="115A2196" w14:textId="4BADC38A"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odtwarzanie, przechowywanie, wyświetlanie, użytkowanie, stosowanie,</w:t>
      </w:r>
      <w:r w:rsidR="00E8353A" w:rsidRPr="007A25D5">
        <w:rPr>
          <w:rFonts w:ascii="Verdana" w:hAnsi="Verdana"/>
          <w:sz w:val="20"/>
          <w:szCs w:val="20"/>
        </w:rPr>
        <w:t xml:space="preserve"> </w:t>
      </w:r>
      <w:r w:rsidRPr="007A25D5">
        <w:rPr>
          <w:rFonts w:ascii="Verdana" w:hAnsi="Verdana"/>
          <w:sz w:val="20"/>
          <w:szCs w:val="20"/>
        </w:rPr>
        <w:t>przystosowywanie oraz zmiany układu wykonania i inne zmiany;</w:t>
      </w:r>
    </w:p>
    <w:p w14:paraId="49C72114" w14:textId="26096B63" w:rsidR="007D688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sporządzanie niezbędnej liczby kopii zapasowych (kopii bezpieczeństwa) nośników;</w:t>
      </w:r>
    </w:p>
    <w:p w14:paraId="38E17291" w14:textId="77777777" w:rsidR="00514DF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modyfikacje Kodu Źródłowego wynikające z konieczności zmiany Systemu w jego celu</w:t>
      </w:r>
      <w:r w:rsidR="00E8353A" w:rsidRPr="007A25D5">
        <w:rPr>
          <w:rFonts w:ascii="Verdana" w:hAnsi="Verdana"/>
          <w:sz w:val="20"/>
          <w:szCs w:val="20"/>
        </w:rPr>
        <w:t xml:space="preserve"> </w:t>
      </w:r>
      <w:r w:rsidRPr="007A25D5">
        <w:rPr>
          <w:rFonts w:ascii="Verdana" w:hAnsi="Verdana"/>
          <w:sz w:val="20"/>
          <w:szCs w:val="20"/>
        </w:rPr>
        <w:t>dostosowania do zmian w powszechnie obowiązujących przepisach prawa lub</w:t>
      </w:r>
      <w:r w:rsidR="00E8353A" w:rsidRPr="007A25D5">
        <w:rPr>
          <w:rFonts w:ascii="Verdana" w:hAnsi="Verdana"/>
          <w:sz w:val="20"/>
          <w:szCs w:val="20"/>
        </w:rPr>
        <w:t xml:space="preserve"> </w:t>
      </w:r>
      <w:r w:rsidRPr="007A25D5">
        <w:rPr>
          <w:rFonts w:ascii="Verdana" w:hAnsi="Verdana"/>
          <w:sz w:val="20"/>
          <w:szCs w:val="20"/>
        </w:rPr>
        <w:t>przepisach prawa miejscowego, z zastrzeżeniem pozostałych warunków licencyjnych</w:t>
      </w:r>
      <w:r w:rsidR="00E8353A" w:rsidRPr="007A25D5">
        <w:rPr>
          <w:rFonts w:ascii="Verdana" w:hAnsi="Verdana"/>
          <w:sz w:val="20"/>
          <w:szCs w:val="20"/>
        </w:rPr>
        <w:t xml:space="preserve"> </w:t>
      </w:r>
      <w:r w:rsidRPr="007A25D5">
        <w:rPr>
          <w:rFonts w:ascii="Verdana" w:hAnsi="Verdana"/>
          <w:sz w:val="20"/>
          <w:szCs w:val="20"/>
        </w:rPr>
        <w:t>określonych w Umowie,</w:t>
      </w:r>
    </w:p>
    <w:p w14:paraId="1FC78413" w14:textId="77777777" w:rsidR="00514DF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modyfikacje Kodu Źródłowego wynikające z konieczności zmiany Systemu, w celu</w:t>
      </w:r>
      <w:r w:rsidR="00E8353A" w:rsidRPr="007A25D5">
        <w:rPr>
          <w:rFonts w:ascii="Verdana" w:hAnsi="Verdana"/>
          <w:sz w:val="20"/>
          <w:szCs w:val="20"/>
        </w:rPr>
        <w:t xml:space="preserve"> </w:t>
      </w:r>
      <w:r w:rsidRPr="007A25D5">
        <w:rPr>
          <w:rFonts w:ascii="Verdana" w:hAnsi="Verdana"/>
          <w:sz w:val="20"/>
          <w:szCs w:val="20"/>
        </w:rPr>
        <w:t>jego łączenia z oprogramowaniem komputerowym, przystosowywania, zmiany układu</w:t>
      </w:r>
      <w:r w:rsidR="00E8353A" w:rsidRPr="007A25D5">
        <w:rPr>
          <w:rFonts w:ascii="Verdana" w:hAnsi="Verdana"/>
          <w:sz w:val="20"/>
          <w:szCs w:val="20"/>
        </w:rPr>
        <w:t xml:space="preserve"> </w:t>
      </w:r>
      <w:r w:rsidRPr="007A25D5">
        <w:rPr>
          <w:rFonts w:ascii="Verdana" w:hAnsi="Verdana"/>
          <w:sz w:val="20"/>
          <w:szCs w:val="20"/>
        </w:rPr>
        <w:t>wykonania lub jakichkolwiek innych zmian w Systemie,</w:t>
      </w:r>
    </w:p>
    <w:p w14:paraId="2EFE3BA2" w14:textId="77777777" w:rsidR="00514DF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prawo do udostępnienia, udzielenia licencji bądź sublicencji do Kodów źródłowych</w:t>
      </w:r>
      <w:r w:rsidR="00514DFE" w:rsidRPr="007A25D5">
        <w:rPr>
          <w:rFonts w:ascii="Verdana" w:hAnsi="Verdana"/>
          <w:sz w:val="20"/>
          <w:szCs w:val="20"/>
        </w:rPr>
        <w:t xml:space="preserve"> </w:t>
      </w:r>
      <w:r w:rsidRPr="007A25D5">
        <w:rPr>
          <w:rFonts w:ascii="Verdana" w:hAnsi="Verdana"/>
          <w:sz w:val="20"/>
          <w:szCs w:val="20"/>
        </w:rPr>
        <w:t>w celu powierzenia czynności związanych z eksploatacją, utrzymaniem (w tym</w:t>
      </w:r>
      <w:r w:rsidR="00514DFE" w:rsidRPr="007A25D5">
        <w:rPr>
          <w:rFonts w:ascii="Verdana" w:hAnsi="Verdana"/>
          <w:sz w:val="20"/>
          <w:szCs w:val="20"/>
        </w:rPr>
        <w:t xml:space="preserve"> </w:t>
      </w:r>
      <w:r w:rsidRPr="007A25D5">
        <w:rPr>
          <w:rFonts w:ascii="Verdana" w:hAnsi="Verdana"/>
          <w:sz w:val="20"/>
          <w:szCs w:val="20"/>
        </w:rPr>
        <w:t>usuwanie błędów), aktualizacją, rozbudową i rozwojem Systemu, łącznie z prawem</w:t>
      </w:r>
      <w:r w:rsidR="00514DFE" w:rsidRPr="007A25D5">
        <w:rPr>
          <w:rFonts w:ascii="Verdana" w:hAnsi="Verdana"/>
          <w:sz w:val="20"/>
          <w:szCs w:val="20"/>
        </w:rPr>
        <w:t xml:space="preserve"> </w:t>
      </w:r>
      <w:r w:rsidRPr="007A25D5">
        <w:rPr>
          <w:rFonts w:ascii="Verdana" w:hAnsi="Verdana"/>
          <w:sz w:val="20"/>
          <w:szCs w:val="20"/>
        </w:rPr>
        <w:t>dekompilacji/użycia/modyfikacji/ wykorzystania Kodu źródłowego i struktur baz</w:t>
      </w:r>
      <w:r w:rsidR="00514DFE" w:rsidRPr="007A25D5">
        <w:rPr>
          <w:rFonts w:ascii="Verdana" w:hAnsi="Verdana"/>
          <w:sz w:val="20"/>
          <w:szCs w:val="20"/>
        </w:rPr>
        <w:t xml:space="preserve"> </w:t>
      </w:r>
      <w:r w:rsidRPr="007A25D5">
        <w:rPr>
          <w:rFonts w:ascii="Verdana" w:hAnsi="Verdana"/>
          <w:sz w:val="20"/>
          <w:szCs w:val="20"/>
        </w:rPr>
        <w:t>danych, podmiotowi trzeciemu, w tym wykonawcy, z którym Zamawiający będzie miał</w:t>
      </w:r>
      <w:r w:rsidR="00514DFE" w:rsidRPr="007A25D5">
        <w:rPr>
          <w:rFonts w:ascii="Verdana" w:hAnsi="Verdana"/>
          <w:sz w:val="20"/>
          <w:szCs w:val="20"/>
        </w:rPr>
        <w:t xml:space="preserve"> </w:t>
      </w:r>
      <w:r w:rsidRPr="007A25D5">
        <w:rPr>
          <w:rFonts w:ascii="Verdana" w:hAnsi="Verdana"/>
          <w:sz w:val="20"/>
          <w:szCs w:val="20"/>
        </w:rPr>
        <w:t>zawartą umowę na utrzymanie i rozwój Systemu na polach eksploatacji wymienionych</w:t>
      </w:r>
      <w:r w:rsidR="00514DFE" w:rsidRPr="007A25D5">
        <w:rPr>
          <w:rFonts w:ascii="Verdana" w:hAnsi="Verdana"/>
          <w:sz w:val="20"/>
          <w:szCs w:val="20"/>
        </w:rPr>
        <w:t xml:space="preserve"> </w:t>
      </w:r>
      <w:r w:rsidRPr="007A25D5">
        <w:rPr>
          <w:rFonts w:ascii="Verdana" w:hAnsi="Verdana"/>
          <w:sz w:val="20"/>
          <w:szCs w:val="20"/>
        </w:rPr>
        <w:t>w ust. 12,</w:t>
      </w:r>
    </w:p>
    <w:p w14:paraId="28B71FA0" w14:textId="77777777" w:rsidR="00514DFE" w:rsidRPr="007A25D5" w:rsidRDefault="007D688E" w:rsidP="00A849C0">
      <w:pPr>
        <w:pStyle w:val="Akapitzlist"/>
        <w:numPr>
          <w:ilvl w:val="1"/>
          <w:numId w:val="47"/>
        </w:numPr>
        <w:spacing w:line="360" w:lineRule="auto"/>
        <w:jc w:val="both"/>
        <w:rPr>
          <w:rFonts w:ascii="Verdana" w:hAnsi="Verdana"/>
          <w:sz w:val="20"/>
          <w:szCs w:val="20"/>
        </w:rPr>
      </w:pPr>
      <w:r w:rsidRPr="007A25D5">
        <w:rPr>
          <w:rFonts w:ascii="Verdana" w:hAnsi="Verdana"/>
          <w:sz w:val="20"/>
          <w:szCs w:val="20"/>
        </w:rPr>
        <w:t>prawo do opublikowania i udostępnienia Kodów źródłowych uczestnikom</w:t>
      </w:r>
      <w:r w:rsidR="00514DFE" w:rsidRPr="007A25D5">
        <w:rPr>
          <w:rFonts w:ascii="Verdana" w:hAnsi="Verdana"/>
          <w:sz w:val="20"/>
          <w:szCs w:val="20"/>
        </w:rPr>
        <w:t xml:space="preserve"> </w:t>
      </w:r>
      <w:r w:rsidRPr="007A25D5">
        <w:rPr>
          <w:rFonts w:ascii="Verdana" w:hAnsi="Verdana"/>
          <w:sz w:val="20"/>
          <w:szCs w:val="20"/>
        </w:rPr>
        <w:t>postępowania o udzielenie zamówienia publicznego na utrzymanie i rozwój Systemu.</w:t>
      </w:r>
    </w:p>
    <w:p w14:paraId="3A56CD73"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Przekazanie praw, o których mowa w ust. 15, obejmuje wszystkie Wersje Kodów</w:t>
      </w:r>
      <w:r w:rsidR="00514DFE" w:rsidRPr="007A25D5">
        <w:rPr>
          <w:rFonts w:ascii="Verdana" w:hAnsi="Verdana"/>
          <w:sz w:val="20"/>
          <w:szCs w:val="20"/>
        </w:rPr>
        <w:t xml:space="preserve"> </w:t>
      </w:r>
      <w:r w:rsidRPr="007A25D5">
        <w:rPr>
          <w:rFonts w:ascii="Verdana" w:hAnsi="Verdana"/>
          <w:sz w:val="20"/>
          <w:szCs w:val="20"/>
        </w:rPr>
        <w:t>Źródłowych, jakie muszą być dostarczone Zamawiającemu przez Wykonawcę w ramach</w:t>
      </w:r>
      <w:r w:rsidR="00514DFE" w:rsidRPr="007A25D5">
        <w:rPr>
          <w:rFonts w:ascii="Verdana" w:hAnsi="Verdana"/>
          <w:sz w:val="20"/>
          <w:szCs w:val="20"/>
        </w:rPr>
        <w:t xml:space="preserve"> </w:t>
      </w:r>
      <w:r w:rsidRPr="007A25D5">
        <w:rPr>
          <w:rFonts w:ascii="Verdana" w:hAnsi="Verdana"/>
          <w:sz w:val="20"/>
          <w:szCs w:val="20"/>
        </w:rPr>
        <w:t>niniejszej Umowy w okresie jej obowiązywania.</w:t>
      </w:r>
    </w:p>
    <w:p w14:paraId="2ED13DC3"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Licencji, o której mowa w ust. 11, udziela się na okres 30 lat z 5 letnim terminem</w:t>
      </w:r>
      <w:r w:rsidR="00514DFE" w:rsidRPr="007A25D5">
        <w:rPr>
          <w:rFonts w:ascii="Verdana" w:hAnsi="Verdana"/>
          <w:sz w:val="20"/>
          <w:szCs w:val="20"/>
        </w:rPr>
        <w:t xml:space="preserve"> </w:t>
      </w:r>
      <w:r w:rsidRPr="007A25D5">
        <w:rPr>
          <w:rFonts w:ascii="Verdana" w:hAnsi="Verdana"/>
          <w:sz w:val="20"/>
          <w:szCs w:val="20"/>
        </w:rPr>
        <w:t>wypowiedzenia, ze skutkiem na koniec następnego roku kalendarzowego.</w:t>
      </w:r>
      <w:r w:rsidR="00514DFE" w:rsidRPr="007A25D5">
        <w:rPr>
          <w:rFonts w:ascii="Verdana" w:hAnsi="Verdana"/>
          <w:sz w:val="20"/>
          <w:szCs w:val="20"/>
        </w:rPr>
        <w:t xml:space="preserve"> </w:t>
      </w:r>
    </w:p>
    <w:p w14:paraId="0959875B" w14:textId="38339B15"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 ramach wynagrodzenia opisanego w §6 ust. 18 Umowy z chwilą wydania Kodów</w:t>
      </w:r>
      <w:r w:rsidR="00514DFE" w:rsidRPr="007A25D5">
        <w:rPr>
          <w:rFonts w:ascii="Verdana" w:hAnsi="Verdana"/>
          <w:sz w:val="20"/>
          <w:szCs w:val="20"/>
        </w:rPr>
        <w:t xml:space="preserve"> </w:t>
      </w:r>
      <w:r w:rsidRPr="007A25D5">
        <w:rPr>
          <w:rFonts w:ascii="Verdana" w:hAnsi="Verdana"/>
          <w:sz w:val="20"/>
          <w:szCs w:val="20"/>
        </w:rPr>
        <w:t>Źródłowych Wykonawca przenosi w całości na Zamawiającego nieograniczone w czasie,</w:t>
      </w:r>
      <w:r w:rsidR="00514DFE" w:rsidRPr="007A25D5">
        <w:rPr>
          <w:rFonts w:ascii="Verdana" w:hAnsi="Verdana"/>
          <w:sz w:val="20"/>
          <w:szCs w:val="20"/>
        </w:rPr>
        <w:t xml:space="preserve"> </w:t>
      </w:r>
      <w:r w:rsidRPr="007A25D5">
        <w:rPr>
          <w:rFonts w:ascii="Verdana" w:hAnsi="Verdana"/>
          <w:sz w:val="20"/>
          <w:szCs w:val="20"/>
        </w:rPr>
        <w:t>niewyłączne prawo do wykonywania praw zależnych do Kodów źródłowych oraz systemu</w:t>
      </w:r>
      <w:r w:rsidR="00514DFE" w:rsidRPr="007A25D5">
        <w:rPr>
          <w:rFonts w:ascii="Verdana" w:hAnsi="Verdana"/>
          <w:sz w:val="20"/>
          <w:szCs w:val="20"/>
        </w:rPr>
        <w:t xml:space="preserve"> </w:t>
      </w:r>
      <w:r w:rsidRPr="007A25D5">
        <w:rPr>
          <w:rFonts w:ascii="Verdana" w:hAnsi="Verdana"/>
          <w:sz w:val="20"/>
          <w:szCs w:val="20"/>
        </w:rPr>
        <w:t>baz danych, w szczególności poprzez wprowadzanie zmian, modyfikacji uzupełniania</w:t>
      </w:r>
      <w:r w:rsidR="00514DFE" w:rsidRPr="007A25D5">
        <w:rPr>
          <w:rFonts w:ascii="Verdana" w:hAnsi="Verdana"/>
          <w:sz w:val="20"/>
          <w:szCs w:val="20"/>
        </w:rPr>
        <w:t xml:space="preserve"> </w:t>
      </w:r>
      <w:r w:rsidRPr="007A25D5">
        <w:rPr>
          <w:rFonts w:ascii="Verdana" w:hAnsi="Verdana"/>
          <w:sz w:val="20"/>
          <w:szCs w:val="20"/>
        </w:rPr>
        <w:t>Kodów Źródłowych oraz baz danych (prawa zależne) oraz niewyłączne, nieograniczone</w:t>
      </w:r>
      <w:r w:rsidR="00514DFE" w:rsidRPr="007A25D5">
        <w:rPr>
          <w:rFonts w:ascii="Verdana" w:hAnsi="Verdana"/>
          <w:sz w:val="20"/>
          <w:szCs w:val="20"/>
        </w:rPr>
        <w:t xml:space="preserve"> </w:t>
      </w:r>
      <w:r w:rsidRPr="007A25D5">
        <w:rPr>
          <w:rFonts w:ascii="Verdana" w:hAnsi="Verdana"/>
          <w:sz w:val="20"/>
          <w:szCs w:val="20"/>
        </w:rPr>
        <w:t>w czasie, prawo do zezwalania na wykonywanie zależnego prawa autorskiego</w:t>
      </w:r>
      <w:r w:rsidR="00514DFE" w:rsidRPr="007A25D5">
        <w:rPr>
          <w:rFonts w:ascii="Verdana" w:hAnsi="Verdana"/>
          <w:sz w:val="20"/>
          <w:szCs w:val="20"/>
        </w:rPr>
        <w:t xml:space="preserve"> </w:t>
      </w:r>
      <w:r w:rsidRPr="007A25D5">
        <w:rPr>
          <w:rFonts w:ascii="Verdana" w:hAnsi="Verdana"/>
          <w:sz w:val="20"/>
          <w:szCs w:val="20"/>
        </w:rPr>
        <w:t xml:space="preserve">do wszystkich. Produktów i utworów powstałych z </w:t>
      </w:r>
      <w:r w:rsidRPr="007A25D5">
        <w:rPr>
          <w:rFonts w:ascii="Verdana" w:hAnsi="Verdana"/>
          <w:sz w:val="20"/>
          <w:szCs w:val="20"/>
        </w:rPr>
        <w:lastRenderedPageBreak/>
        <w:t>związku z wykorzystaniem Kodów</w:t>
      </w:r>
      <w:r w:rsidR="00514DFE" w:rsidRPr="007A25D5">
        <w:rPr>
          <w:rFonts w:ascii="Verdana" w:hAnsi="Verdana"/>
          <w:sz w:val="20"/>
          <w:szCs w:val="20"/>
        </w:rPr>
        <w:t xml:space="preserve"> </w:t>
      </w:r>
      <w:r w:rsidRPr="007A25D5">
        <w:rPr>
          <w:rFonts w:ascii="Verdana" w:hAnsi="Verdana"/>
          <w:sz w:val="20"/>
          <w:szCs w:val="20"/>
        </w:rPr>
        <w:t>Źródłowych oraz baz danych lub nabytych w trakcie obowiązywania Umowy w celu</w:t>
      </w:r>
      <w:r w:rsidR="00514DFE" w:rsidRPr="007A25D5">
        <w:rPr>
          <w:rFonts w:ascii="Verdana" w:hAnsi="Verdana"/>
          <w:sz w:val="20"/>
          <w:szCs w:val="20"/>
        </w:rPr>
        <w:t xml:space="preserve"> </w:t>
      </w:r>
      <w:r w:rsidRPr="007A25D5">
        <w:rPr>
          <w:rFonts w:ascii="Verdana" w:hAnsi="Verdana"/>
          <w:sz w:val="20"/>
          <w:szCs w:val="20"/>
        </w:rPr>
        <w:t>realizacji czynności związanych z eksploatacją, utrzymaniem, aktualizacją, rozbudową</w:t>
      </w:r>
      <w:r w:rsidR="00514DFE" w:rsidRPr="007A25D5">
        <w:rPr>
          <w:rFonts w:ascii="Verdana" w:hAnsi="Verdana"/>
          <w:sz w:val="20"/>
          <w:szCs w:val="20"/>
        </w:rPr>
        <w:t xml:space="preserve"> </w:t>
      </w:r>
      <w:r w:rsidRPr="007A25D5">
        <w:rPr>
          <w:rFonts w:ascii="Verdana" w:hAnsi="Verdana"/>
          <w:sz w:val="20"/>
          <w:szCs w:val="20"/>
        </w:rPr>
        <w:t>i rozwojem Systemu.</w:t>
      </w:r>
    </w:p>
    <w:p w14:paraId="26A695CA"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Wykonawca wyraża zgodę na wykonywanie w jego imieniu przez Zamawiającego</w:t>
      </w:r>
      <w:r w:rsidR="00514DFE" w:rsidRPr="007A25D5">
        <w:rPr>
          <w:rFonts w:ascii="Verdana" w:hAnsi="Verdana"/>
          <w:sz w:val="20"/>
          <w:szCs w:val="20"/>
        </w:rPr>
        <w:t xml:space="preserve"> </w:t>
      </w:r>
      <w:r w:rsidRPr="007A25D5">
        <w:rPr>
          <w:rFonts w:ascii="Verdana" w:hAnsi="Verdana"/>
          <w:sz w:val="20"/>
          <w:szCs w:val="20"/>
        </w:rPr>
        <w:t>autorskich praw osobistych do Kodów źródłowych według potrzeb Zamawiającego</w:t>
      </w:r>
      <w:r w:rsidR="00514DFE" w:rsidRPr="007A25D5">
        <w:rPr>
          <w:rFonts w:ascii="Verdana" w:hAnsi="Verdana"/>
          <w:sz w:val="20"/>
          <w:szCs w:val="20"/>
        </w:rPr>
        <w:t xml:space="preserve"> </w:t>
      </w:r>
      <w:r w:rsidRPr="007A25D5">
        <w:rPr>
          <w:rFonts w:ascii="Verdana" w:hAnsi="Verdana"/>
          <w:sz w:val="20"/>
          <w:szCs w:val="20"/>
        </w:rPr>
        <w:t>wynikających z realizacji czynności związanych z eksploatacja, utrzymaniem, aktualizacją,</w:t>
      </w:r>
      <w:r w:rsidR="00514DFE" w:rsidRPr="007A25D5">
        <w:rPr>
          <w:rFonts w:ascii="Verdana" w:hAnsi="Verdana"/>
          <w:sz w:val="20"/>
          <w:szCs w:val="20"/>
        </w:rPr>
        <w:t xml:space="preserve"> </w:t>
      </w:r>
      <w:r w:rsidRPr="007A25D5">
        <w:rPr>
          <w:rFonts w:ascii="Verdana" w:hAnsi="Verdana"/>
          <w:sz w:val="20"/>
          <w:szCs w:val="20"/>
        </w:rPr>
        <w:t>rozbudową i rozwojem Systemu.</w:t>
      </w:r>
    </w:p>
    <w:p w14:paraId="4172632A"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Przed skorzystaniem z prawa wypowiedzenia licencji do Kodów Źródłowych</w:t>
      </w:r>
      <w:r w:rsidR="00514DFE" w:rsidRPr="007A25D5">
        <w:rPr>
          <w:rFonts w:ascii="Verdana" w:hAnsi="Verdana"/>
          <w:sz w:val="20"/>
          <w:szCs w:val="20"/>
        </w:rPr>
        <w:t xml:space="preserve"> </w:t>
      </w:r>
      <w:r w:rsidRPr="007A25D5">
        <w:rPr>
          <w:rFonts w:ascii="Verdana" w:hAnsi="Verdana"/>
          <w:sz w:val="20"/>
          <w:szCs w:val="20"/>
        </w:rPr>
        <w:t>lub Dokumentacji, Wykonawca wezwie Zamawiającego do zaniechania wskazanych przez</w:t>
      </w:r>
      <w:r w:rsidR="00514DFE" w:rsidRPr="007A25D5">
        <w:rPr>
          <w:rFonts w:ascii="Verdana" w:hAnsi="Verdana"/>
          <w:sz w:val="20"/>
          <w:szCs w:val="20"/>
        </w:rPr>
        <w:t xml:space="preserve"> </w:t>
      </w:r>
      <w:r w:rsidRPr="007A25D5">
        <w:rPr>
          <w:rFonts w:ascii="Verdana" w:hAnsi="Verdana"/>
          <w:sz w:val="20"/>
          <w:szCs w:val="20"/>
        </w:rPr>
        <w:t>Wykonawcę naruszeń ww. warunków, wyznaczając na to 30 dniowy termin.</w:t>
      </w:r>
      <w:r w:rsidR="00514DFE" w:rsidRPr="007A25D5">
        <w:rPr>
          <w:rFonts w:ascii="Verdana" w:hAnsi="Verdana"/>
          <w:sz w:val="20"/>
          <w:szCs w:val="20"/>
        </w:rPr>
        <w:t xml:space="preserve"> </w:t>
      </w:r>
      <w:r w:rsidRPr="007A25D5">
        <w:rPr>
          <w:rFonts w:ascii="Verdana" w:hAnsi="Verdana"/>
          <w:sz w:val="20"/>
          <w:szCs w:val="20"/>
        </w:rPr>
        <w:t>Po bezskutecznym upływie terminu, Wykonawca może wypowiedzieć licencję</w:t>
      </w:r>
      <w:r w:rsidR="00514DFE" w:rsidRPr="007A25D5">
        <w:rPr>
          <w:rFonts w:ascii="Verdana" w:hAnsi="Verdana"/>
          <w:sz w:val="20"/>
          <w:szCs w:val="20"/>
        </w:rPr>
        <w:t xml:space="preserve"> </w:t>
      </w:r>
      <w:r w:rsidRPr="007A25D5">
        <w:rPr>
          <w:rFonts w:ascii="Verdana" w:hAnsi="Verdana"/>
          <w:sz w:val="20"/>
          <w:szCs w:val="20"/>
        </w:rPr>
        <w:t>z zachowaniem umownego terminu wypowiedzenia właściwego dla Kodów źródłowych</w:t>
      </w:r>
      <w:r w:rsidR="00514DFE" w:rsidRPr="007A25D5">
        <w:rPr>
          <w:rFonts w:ascii="Verdana" w:hAnsi="Verdana"/>
          <w:sz w:val="20"/>
          <w:szCs w:val="20"/>
        </w:rPr>
        <w:t xml:space="preserve"> </w:t>
      </w:r>
      <w:r w:rsidRPr="007A25D5">
        <w:rPr>
          <w:rFonts w:ascii="Verdana" w:hAnsi="Verdana"/>
          <w:sz w:val="20"/>
          <w:szCs w:val="20"/>
        </w:rPr>
        <w:t>lub Dokumentacji. Postanowienia powyższego ustępu nie maja zastosowania przypadku</w:t>
      </w:r>
      <w:r w:rsidR="00514DFE" w:rsidRPr="007A25D5">
        <w:rPr>
          <w:rFonts w:ascii="Verdana" w:hAnsi="Verdana"/>
          <w:sz w:val="20"/>
          <w:szCs w:val="20"/>
        </w:rPr>
        <w:t xml:space="preserve"> </w:t>
      </w:r>
      <w:r w:rsidRPr="007A25D5">
        <w:rPr>
          <w:rFonts w:ascii="Verdana" w:hAnsi="Verdana"/>
          <w:sz w:val="20"/>
          <w:szCs w:val="20"/>
        </w:rPr>
        <w:t>uzyskanie przez Wykonawcę prawomocnego wyroku sądu powszechnego, stwierdzającego</w:t>
      </w:r>
      <w:r w:rsidR="00514DFE" w:rsidRPr="007A25D5">
        <w:rPr>
          <w:rFonts w:ascii="Verdana" w:hAnsi="Verdana"/>
          <w:sz w:val="20"/>
          <w:szCs w:val="20"/>
        </w:rPr>
        <w:t xml:space="preserve"> </w:t>
      </w:r>
      <w:r w:rsidRPr="007A25D5">
        <w:rPr>
          <w:rFonts w:ascii="Verdana" w:hAnsi="Verdana"/>
          <w:sz w:val="20"/>
          <w:szCs w:val="20"/>
        </w:rPr>
        <w:t>naruszania przez Zamawiającego warunków licencji do Kodów Źródłowych lub</w:t>
      </w:r>
      <w:r w:rsidR="00514DFE" w:rsidRPr="007A25D5">
        <w:rPr>
          <w:rFonts w:ascii="Verdana" w:hAnsi="Verdana"/>
          <w:sz w:val="20"/>
          <w:szCs w:val="20"/>
        </w:rPr>
        <w:t xml:space="preserve"> </w:t>
      </w:r>
      <w:r w:rsidRPr="007A25D5">
        <w:rPr>
          <w:rFonts w:ascii="Verdana" w:hAnsi="Verdana"/>
          <w:sz w:val="20"/>
          <w:szCs w:val="20"/>
        </w:rPr>
        <w:t>Dokumentacji.</w:t>
      </w:r>
    </w:p>
    <w:p w14:paraId="7D24A9DD"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Wykonawca nie ma prawa do wypowiedzenia licencji dla Kodów źródłowych</w:t>
      </w:r>
      <w:r w:rsidR="00514DFE" w:rsidRPr="007A25D5">
        <w:rPr>
          <w:rFonts w:ascii="Verdana" w:hAnsi="Verdana"/>
          <w:sz w:val="20"/>
          <w:szCs w:val="20"/>
        </w:rPr>
        <w:t xml:space="preserve"> </w:t>
      </w:r>
      <w:r w:rsidRPr="007A25D5">
        <w:rPr>
          <w:rFonts w:ascii="Verdana" w:hAnsi="Verdana"/>
          <w:sz w:val="20"/>
          <w:szCs w:val="20"/>
        </w:rPr>
        <w:t>lub</w:t>
      </w:r>
      <w:r w:rsidR="00514DFE" w:rsidRPr="007A25D5">
        <w:rPr>
          <w:rFonts w:ascii="Verdana" w:hAnsi="Verdana"/>
          <w:sz w:val="20"/>
          <w:szCs w:val="20"/>
        </w:rPr>
        <w:t xml:space="preserve"> </w:t>
      </w:r>
      <w:r w:rsidRPr="007A25D5">
        <w:rPr>
          <w:rFonts w:ascii="Verdana" w:hAnsi="Verdana"/>
          <w:sz w:val="20"/>
          <w:szCs w:val="20"/>
        </w:rPr>
        <w:t>Dokumentacji, nawet w przypadku uzyskania wyroku sądowego, jeśli Zamawiający</w:t>
      </w:r>
      <w:r w:rsidR="00514DFE" w:rsidRPr="007A25D5">
        <w:rPr>
          <w:rFonts w:ascii="Verdana" w:hAnsi="Verdana"/>
          <w:sz w:val="20"/>
          <w:szCs w:val="20"/>
        </w:rPr>
        <w:t xml:space="preserve"> </w:t>
      </w:r>
      <w:r w:rsidRPr="007A25D5">
        <w:rPr>
          <w:rFonts w:ascii="Verdana" w:hAnsi="Verdana"/>
          <w:sz w:val="20"/>
          <w:szCs w:val="20"/>
        </w:rPr>
        <w:t>zaniechał naruszeń i usunął skutki naruszeń.</w:t>
      </w:r>
    </w:p>
    <w:p w14:paraId="4417C163"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Wykonawca jest odpowiedzialny względem Zamawiającego za wszelkie wady prawne</w:t>
      </w:r>
      <w:r w:rsidR="00514DFE" w:rsidRPr="007A25D5">
        <w:rPr>
          <w:rFonts w:ascii="Verdana" w:hAnsi="Verdana"/>
          <w:sz w:val="20"/>
          <w:szCs w:val="20"/>
        </w:rPr>
        <w:t xml:space="preserve"> </w:t>
      </w:r>
      <w:r w:rsidRPr="007A25D5">
        <w:rPr>
          <w:rFonts w:ascii="Verdana" w:hAnsi="Verdana"/>
          <w:sz w:val="20"/>
          <w:szCs w:val="20"/>
        </w:rPr>
        <w:t>Kodów Źródłowych lub Dokumentacji, a w szczególności za ewentualne roszczenia osób</w:t>
      </w:r>
      <w:r w:rsidR="00514DFE" w:rsidRPr="007A25D5">
        <w:rPr>
          <w:rFonts w:ascii="Verdana" w:hAnsi="Verdana"/>
          <w:sz w:val="20"/>
          <w:szCs w:val="20"/>
        </w:rPr>
        <w:t xml:space="preserve"> </w:t>
      </w:r>
      <w:r w:rsidRPr="007A25D5">
        <w:rPr>
          <w:rFonts w:ascii="Verdana" w:hAnsi="Verdana"/>
          <w:sz w:val="20"/>
          <w:szCs w:val="20"/>
        </w:rPr>
        <w:t>trzecich wynikające z naruszenia praw własności intelektualnej, w tym</w:t>
      </w:r>
      <w:r w:rsidR="00514DFE" w:rsidRPr="007A25D5">
        <w:rPr>
          <w:rFonts w:ascii="Verdana" w:hAnsi="Verdana"/>
          <w:sz w:val="20"/>
          <w:szCs w:val="20"/>
        </w:rPr>
        <w:t xml:space="preserve"> </w:t>
      </w:r>
      <w:r w:rsidRPr="007A25D5">
        <w:rPr>
          <w:rFonts w:ascii="Verdana" w:hAnsi="Verdana"/>
          <w:sz w:val="20"/>
          <w:szCs w:val="20"/>
        </w:rPr>
        <w:t>za nieprzestrzeganie przepisów ustawy z dnia 4 lutego 1994 roku o prawie autorskim</w:t>
      </w:r>
      <w:r w:rsidR="00514DFE" w:rsidRPr="007A25D5">
        <w:rPr>
          <w:rFonts w:ascii="Verdana" w:hAnsi="Verdana"/>
          <w:sz w:val="20"/>
          <w:szCs w:val="20"/>
        </w:rPr>
        <w:t xml:space="preserve"> </w:t>
      </w:r>
      <w:r w:rsidRPr="007A25D5">
        <w:rPr>
          <w:rFonts w:ascii="Verdana" w:hAnsi="Verdana"/>
          <w:sz w:val="20"/>
          <w:szCs w:val="20"/>
        </w:rPr>
        <w:t>i prawach pokrewnych - j.t. Dz. U. 2006 r. Nr 90, poz. 631, z późn. zm. Uprawnienia</w:t>
      </w:r>
      <w:r w:rsidR="00514DFE" w:rsidRPr="007A25D5">
        <w:rPr>
          <w:rFonts w:ascii="Verdana" w:hAnsi="Verdana"/>
          <w:sz w:val="20"/>
          <w:szCs w:val="20"/>
        </w:rPr>
        <w:t xml:space="preserve"> </w:t>
      </w:r>
      <w:r w:rsidRPr="007A25D5">
        <w:rPr>
          <w:rFonts w:ascii="Verdana" w:hAnsi="Verdana"/>
          <w:sz w:val="20"/>
          <w:szCs w:val="20"/>
        </w:rPr>
        <w:t>z tytułu rękojmi za wady prawne Kodów źródłowych lub Dokumentacji wygasają</w:t>
      </w:r>
      <w:r w:rsidR="00514DFE" w:rsidRPr="007A25D5">
        <w:rPr>
          <w:rFonts w:ascii="Verdana" w:hAnsi="Verdana"/>
          <w:sz w:val="20"/>
          <w:szCs w:val="20"/>
        </w:rPr>
        <w:t xml:space="preserve"> </w:t>
      </w:r>
      <w:r w:rsidRPr="007A25D5">
        <w:rPr>
          <w:rFonts w:ascii="Verdana" w:hAnsi="Verdana"/>
          <w:sz w:val="20"/>
          <w:szCs w:val="20"/>
        </w:rPr>
        <w:t>z upływem dwóch lat od chwili, kiedy Zamawiający dowiedział się o istnieniu wady.</w:t>
      </w:r>
      <w:r w:rsidR="00514DFE" w:rsidRPr="007A25D5">
        <w:rPr>
          <w:rFonts w:ascii="Verdana" w:hAnsi="Verdana"/>
          <w:sz w:val="20"/>
          <w:szCs w:val="20"/>
        </w:rPr>
        <w:t xml:space="preserve"> </w:t>
      </w:r>
    </w:p>
    <w:p w14:paraId="4CDA1CBD"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Wykonawca gwarantuje, że Kody Źródłowe i Dokumentacja nie są obciążone prawami</w:t>
      </w:r>
      <w:r w:rsidR="00514DFE" w:rsidRPr="007A25D5">
        <w:rPr>
          <w:rFonts w:ascii="Verdana" w:hAnsi="Verdana"/>
          <w:sz w:val="20"/>
          <w:szCs w:val="20"/>
        </w:rPr>
        <w:t xml:space="preserve"> </w:t>
      </w:r>
      <w:r w:rsidRPr="007A25D5">
        <w:rPr>
          <w:rFonts w:ascii="Verdana" w:hAnsi="Verdana"/>
          <w:sz w:val="20"/>
          <w:szCs w:val="20"/>
        </w:rPr>
        <w:t>osób trzecich i że w razie udzielenia licencji na te kody, Zamawiający korzystając z tych</w:t>
      </w:r>
      <w:r w:rsidR="00514DFE" w:rsidRPr="007A25D5">
        <w:rPr>
          <w:rFonts w:ascii="Verdana" w:hAnsi="Verdana"/>
          <w:sz w:val="20"/>
          <w:szCs w:val="20"/>
        </w:rPr>
        <w:t xml:space="preserve"> </w:t>
      </w:r>
      <w:r w:rsidRPr="007A25D5">
        <w:rPr>
          <w:rFonts w:ascii="Verdana" w:hAnsi="Verdana"/>
          <w:sz w:val="20"/>
          <w:szCs w:val="20"/>
        </w:rPr>
        <w:t>kodów nie naruszy w jakikolwiek sposób praw autorskich osób trzecich.</w:t>
      </w:r>
    </w:p>
    <w:p w14:paraId="455CA100"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 przypadku wystąpienia przez osoby trzecie z roszczeniami wobec Zamawiającego</w:t>
      </w:r>
      <w:r w:rsidR="00514DFE" w:rsidRPr="007A25D5">
        <w:rPr>
          <w:rFonts w:ascii="Verdana" w:hAnsi="Verdana"/>
          <w:sz w:val="20"/>
          <w:szCs w:val="20"/>
        </w:rPr>
        <w:t xml:space="preserve"> </w:t>
      </w:r>
      <w:r w:rsidRPr="007A25D5">
        <w:rPr>
          <w:rFonts w:ascii="Verdana" w:hAnsi="Verdana"/>
          <w:sz w:val="20"/>
          <w:szCs w:val="20"/>
        </w:rPr>
        <w:t>wynikającymi z ewentualnych naruszeń praw własności intelektualnej i powstałymi</w:t>
      </w:r>
      <w:r w:rsidR="00514DFE" w:rsidRPr="007A25D5">
        <w:rPr>
          <w:rFonts w:ascii="Verdana" w:hAnsi="Verdana"/>
          <w:sz w:val="20"/>
          <w:szCs w:val="20"/>
        </w:rPr>
        <w:t xml:space="preserve"> </w:t>
      </w:r>
      <w:r w:rsidRPr="007A25D5">
        <w:rPr>
          <w:rFonts w:ascii="Verdana" w:hAnsi="Verdana"/>
          <w:sz w:val="20"/>
          <w:szCs w:val="20"/>
        </w:rPr>
        <w:t>w wyniku korzystania przez Zamawiającego z przedmiotów umowy, Wykonawca</w:t>
      </w:r>
      <w:r w:rsidR="00514DFE" w:rsidRPr="007A25D5">
        <w:rPr>
          <w:rFonts w:ascii="Verdana" w:hAnsi="Verdana"/>
          <w:sz w:val="20"/>
          <w:szCs w:val="20"/>
        </w:rPr>
        <w:t xml:space="preserve"> </w:t>
      </w:r>
      <w:r w:rsidRPr="007A25D5">
        <w:rPr>
          <w:rFonts w:ascii="Verdana" w:hAnsi="Verdana"/>
          <w:sz w:val="20"/>
          <w:szCs w:val="20"/>
        </w:rPr>
        <w:t>zobowiązuje się do podjęcia na swój koszt wszelkich kroków prawnych zapewniających</w:t>
      </w:r>
      <w:r w:rsidR="00514DFE" w:rsidRPr="007A25D5">
        <w:rPr>
          <w:rFonts w:ascii="Verdana" w:hAnsi="Verdana"/>
          <w:sz w:val="20"/>
          <w:szCs w:val="20"/>
        </w:rPr>
        <w:t xml:space="preserve"> </w:t>
      </w:r>
      <w:r w:rsidRPr="007A25D5">
        <w:rPr>
          <w:rFonts w:ascii="Verdana" w:hAnsi="Verdana"/>
          <w:sz w:val="20"/>
          <w:szCs w:val="20"/>
        </w:rPr>
        <w:t>Zamawiającemu należytą ochronę przed takimi roszczeniami, a w szczególności</w:t>
      </w:r>
      <w:r w:rsidR="00514DFE" w:rsidRPr="007A25D5">
        <w:rPr>
          <w:rFonts w:ascii="Verdana" w:hAnsi="Verdana"/>
          <w:sz w:val="20"/>
          <w:szCs w:val="20"/>
        </w:rPr>
        <w:t xml:space="preserve"> </w:t>
      </w:r>
      <w:r w:rsidRPr="007A25D5">
        <w:rPr>
          <w:rFonts w:ascii="Verdana" w:hAnsi="Verdana"/>
          <w:sz w:val="20"/>
          <w:szCs w:val="20"/>
        </w:rPr>
        <w:t>zobowiązuje się wystąpić w miejsce Zamawiającego, lub w przypadku braku takiej</w:t>
      </w:r>
      <w:r w:rsidR="00514DFE" w:rsidRPr="007A25D5">
        <w:rPr>
          <w:rFonts w:ascii="Verdana" w:hAnsi="Verdana"/>
          <w:sz w:val="20"/>
          <w:szCs w:val="20"/>
        </w:rPr>
        <w:t xml:space="preserve"> </w:t>
      </w:r>
      <w:r w:rsidRPr="007A25D5">
        <w:rPr>
          <w:rFonts w:ascii="Verdana" w:hAnsi="Verdana"/>
          <w:sz w:val="20"/>
          <w:szCs w:val="20"/>
        </w:rPr>
        <w:t xml:space="preserve">możliwości – przystąpić po stronie </w:t>
      </w:r>
      <w:r w:rsidRPr="007A25D5">
        <w:rPr>
          <w:rFonts w:ascii="Verdana" w:hAnsi="Verdana"/>
          <w:sz w:val="20"/>
          <w:szCs w:val="20"/>
        </w:rPr>
        <w:lastRenderedPageBreak/>
        <w:t>Zamawiającego, do wszelkich postępowań toczących</w:t>
      </w:r>
      <w:r w:rsidR="00514DFE" w:rsidRPr="007A25D5">
        <w:rPr>
          <w:rFonts w:ascii="Verdana" w:hAnsi="Verdana"/>
          <w:sz w:val="20"/>
          <w:szCs w:val="20"/>
        </w:rPr>
        <w:t xml:space="preserve"> </w:t>
      </w:r>
      <w:r w:rsidRPr="007A25D5">
        <w:rPr>
          <w:rFonts w:ascii="Verdana" w:hAnsi="Verdana"/>
          <w:sz w:val="20"/>
          <w:szCs w:val="20"/>
        </w:rPr>
        <w:t>się przeciwko Zamawiającemu. W przypadku wydania orzeczenia sądowego czasowego,</w:t>
      </w:r>
      <w:r w:rsidR="00514DFE" w:rsidRPr="007A25D5">
        <w:rPr>
          <w:rFonts w:ascii="Verdana" w:hAnsi="Verdana"/>
          <w:sz w:val="20"/>
          <w:szCs w:val="20"/>
        </w:rPr>
        <w:t xml:space="preserve"> </w:t>
      </w:r>
      <w:r w:rsidRPr="007A25D5">
        <w:rPr>
          <w:rFonts w:ascii="Verdana" w:hAnsi="Verdana"/>
          <w:sz w:val="20"/>
          <w:szCs w:val="20"/>
        </w:rPr>
        <w:t>lub ostatecznego, zakazującego korzystania z Produktów dostarczonych Zamawiającemu</w:t>
      </w:r>
      <w:r w:rsidR="00514DFE" w:rsidRPr="007A25D5">
        <w:rPr>
          <w:rFonts w:ascii="Verdana" w:hAnsi="Verdana"/>
          <w:sz w:val="20"/>
          <w:szCs w:val="20"/>
        </w:rPr>
        <w:t xml:space="preserve"> </w:t>
      </w:r>
      <w:r w:rsidRPr="007A25D5">
        <w:rPr>
          <w:rFonts w:ascii="Verdana" w:hAnsi="Verdana"/>
          <w:sz w:val="20"/>
          <w:szCs w:val="20"/>
        </w:rPr>
        <w:t>w ramach wykonywania niniejszej Umowy, Wykonawca nie później, niż w terminie 14 dni</w:t>
      </w:r>
      <w:r w:rsidR="00514DFE" w:rsidRPr="007A25D5">
        <w:rPr>
          <w:rFonts w:ascii="Verdana" w:hAnsi="Verdana"/>
          <w:sz w:val="20"/>
          <w:szCs w:val="20"/>
        </w:rPr>
        <w:t xml:space="preserve"> </w:t>
      </w:r>
      <w:r w:rsidRPr="007A25D5">
        <w:rPr>
          <w:rFonts w:ascii="Verdana" w:hAnsi="Verdana"/>
          <w:sz w:val="20"/>
          <w:szCs w:val="20"/>
        </w:rPr>
        <w:t>od daty wydania takiego orzeczenia na własny koszt dostarczy i zainstaluje</w:t>
      </w:r>
      <w:r w:rsidR="00514DFE" w:rsidRPr="007A25D5">
        <w:rPr>
          <w:rFonts w:ascii="Verdana" w:hAnsi="Verdana"/>
          <w:sz w:val="20"/>
          <w:szCs w:val="20"/>
        </w:rPr>
        <w:t xml:space="preserve"> </w:t>
      </w:r>
      <w:r w:rsidRPr="007A25D5">
        <w:rPr>
          <w:rFonts w:ascii="Verdana" w:hAnsi="Verdana"/>
          <w:sz w:val="20"/>
          <w:szCs w:val="20"/>
        </w:rPr>
        <w:t>u Zamawiającego Produkty o funkcjach zamiennych (równoważnych) do Produktów,</w:t>
      </w:r>
      <w:r w:rsidR="00514DFE" w:rsidRPr="007A25D5">
        <w:rPr>
          <w:rFonts w:ascii="Verdana" w:hAnsi="Verdana"/>
          <w:sz w:val="20"/>
          <w:szCs w:val="20"/>
        </w:rPr>
        <w:t xml:space="preserve"> </w:t>
      </w:r>
      <w:r w:rsidRPr="007A25D5">
        <w:rPr>
          <w:rFonts w:ascii="Verdana" w:hAnsi="Verdana"/>
          <w:sz w:val="20"/>
          <w:szCs w:val="20"/>
        </w:rPr>
        <w:t>których dotyczy orzeczenie i zapewni Zamawiającemu swobodne korzystanie z tych</w:t>
      </w:r>
      <w:r w:rsidR="00514DFE" w:rsidRPr="007A25D5">
        <w:rPr>
          <w:rFonts w:ascii="Verdana" w:hAnsi="Verdana"/>
          <w:sz w:val="20"/>
          <w:szCs w:val="20"/>
        </w:rPr>
        <w:t xml:space="preserve"> </w:t>
      </w:r>
      <w:r w:rsidRPr="007A25D5">
        <w:rPr>
          <w:rFonts w:ascii="Verdana" w:hAnsi="Verdana"/>
          <w:sz w:val="20"/>
          <w:szCs w:val="20"/>
        </w:rPr>
        <w:t>Produktów na podstawie licencji, sublicencji, cesji praw, najmu itp. Wykonawca pokryje</w:t>
      </w:r>
      <w:r w:rsidR="00514DFE" w:rsidRPr="007A25D5">
        <w:rPr>
          <w:rFonts w:ascii="Verdana" w:hAnsi="Verdana"/>
          <w:sz w:val="20"/>
          <w:szCs w:val="20"/>
        </w:rPr>
        <w:t xml:space="preserve"> </w:t>
      </w:r>
      <w:r w:rsidRPr="007A25D5">
        <w:rPr>
          <w:rFonts w:ascii="Verdana" w:hAnsi="Verdana"/>
          <w:sz w:val="20"/>
          <w:szCs w:val="20"/>
        </w:rPr>
        <w:t>wszelkie szkody i koszty zasądzone od Zamawiającego w takich procesach lub</w:t>
      </w:r>
      <w:r w:rsidR="00514DFE" w:rsidRPr="007A25D5">
        <w:rPr>
          <w:rFonts w:ascii="Verdana" w:hAnsi="Verdana"/>
          <w:sz w:val="20"/>
          <w:szCs w:val="20"/>
        </w:rPr>
        <w:t xml:space="preserve"> </w:t>
      </w:r>
      <w:r w:rsidRPr="007A25D5">
        <w:rPr>
          <w:rFonts w:ascii="Verdana" w:hAnsi="Verdana"/>
          <w:sz w:val="20"/>
          <w:szCs w:val="20"/>
        </w:rPr>
        <w:t>postępowaniach. Jeżeli dostarczone Produkty zostaną uznane za naruszające patenty, inne</w:t>
      </w:r>
      <w:r w:rsidR="00514DFE" w:rsidRPr="007A25D5">
        <w:rPr>
          <w:rFonts w:ascii="Verdana" w:hAnsi="Verdana"/>
          <w:sz w:val="20"/>
          <w:szCs w:val="20"/>
        </w:rPr>
        <w:t xml:space="preserve"> </w:t>
      </w:r>
      <w:r w:rsidRPr="007A25D5">
        <w:rPr>
          <w:rFonts w:ascii="Verdana" w:hAnsi="Verdana"/>
          <w:sz w:val="20"/>
          <w:szCs w:val="20"/>
        </w:rPr>
        <w:t>prawa własności przemysłowej czy prawa autorskie, Wykonawca na swój koszt i według</w:t>
      </w:r>
      <w:r w:rsidR="00514DFE" w:rsidRPr="007A25D5">
        <w:rPr>
          <w:rFonts w:ascii="Verdana" w:hAnsi="Verdana"/>
          <w:sz w:val="20"/>
          <w:szCs w:val="20"/>
        </w:rPr>
        <w:t xml:space="preserve"> </w:t>
      </w:r>
      <w:r w:rsidRPr="007A25D5">
        <w:rPr>
          <w:rFonts w:ascii="Verdana" w:hAnsi="Verdana"/>
          <w:sz w:val="20"/>
          <w:szCs w:val="20"/>
        </w:rPr>
        <w:t>swojego wyboru uzyska dla Zamawiającego prawo do kontynuowania używania Kodów</w:t>
      </w:r>
      <w:r w:rsidR="00514DFE" w:rsidRPr="007A25D5">
        <w:rPr>
          <w:rFonts w:ascii="Verdana" w:hAnsi="Verdana"/>
          <w:sz w:val="20"/>
          <w:szCs w:val="20"/>
        </w:rPr>
        <w:t xml:space="preserve"> </w:t>
      </w:r>
      <w:r w:rsidRPr="007A25D5">
        <w:rPr>
          <w:rFonts w:ascii="Verdana" w:hAnsi="Verdana"/>
          <w:sz w:val="20"/>
          <w:szCs w:val="20"/>
        </w:rPr>
        <w:t>Źródłowych i Dokumentacji pod rygorem odstąpienia od Umowy z winy Wykonawcy, lub</w:t>
      </w:r>
      <w:r w:rsidR="00514DFE" w:rsidRPr="007A25D5">
        <w:rPr>
          <w:rFonts w:ascii="Verdana" w:hAnsi="Verdana"/>
          <w:sz w:val="20"/>
          <w:szCs w:val="20"/>
        </w:rPr>
        <w:t xml:space="preserve"> </w:t>
      </w:r>
      <w:r w:rsidRPr="007A25D5">
        <w:rPr>
          <w:rFonts w:ascii="Verdana" w:hAnsi="Verdana"/>
          <w:sz w:val="20"/>
          <w:szCs w:val="20"/>
        </w:rPr>
        <w:t>zlecenia przez Zamawiającego usunięcia naruszeń praw podmiotom trzecim na koszt</w:t>
      </w:r>
      <w:r w:rsidR="00514DFE" w:rsidRPr="007A25D5">
        <w:rPr>
          <w:rFonts w:ascii="Verdana" w:hAnsi="Verdana"/>
          <w:sz w:val="20"/>
          <w:szCs w:val="20"/>
        </w:rPr>
        <w:t xml:space="preserve"> </w:t>
      </w:r>
      <w:r w:rsidRPr="007A25D5">
        <w:rPr>
          <w:rFonts w:ascii="Verdana" w:hAnsi="Verdana"/>
          <w:sz w:val="20"/>
          <w:szCs w:val="20"/>
        </w:rPr>
        <w:t>Wykonawcy</w:t>
      </w:r>
      <w:r w:rsidR="00514DFE" w:rsidRPr="007A25D5">
        <w:rPr>
          <w:rFonts w:ascii="Verdana" w:hAnsi="Verdana"/>
          <w:sz w:val="20"/>
          <w:szCs w:val="20"/>
        </w:rPr>
        <w:t xml:space="preserve">. </w:t>
      </w:r>
      <w:r w:rsidRPr="007A25D5">
        <w:rPr>
          <w:rFonts w:ascii="Verdana" w:hAnsi="Verdana"/>
          <w:sz w:val="20"/>
          <w:szCs w:val="20"/>
        </w:rPr>
        <w:t>W takim przypadku Zamawiający zastrzega sobie prawo potrącenia, kosztów usunięcia</w:t>
      </w:r>
      <w:r w:rsidR="00514DFE" w:rsidRPr="007A25D5">
        <w:rPr>
          <w:rFonts w:ascii="Verdana" w:hAnsi="Verdana"/>
          <w:sz w:val="20"/>
          <w:szCs w:val="20"/>
        </w:rPr>
        <w:t xml:space="preserve"> </w:t>
      </w:r>
      <w:r w:rsidRPr="007A25D5">
        <w:rPr>
          <w:rFonts w:ascii="Verdana" w:hAnsi="Verdana"/>
          <w:sz w:val="20"/>
          <w:szCs w:val="20"/>
        </w:rPr>
        <w:t>naruszenia praw oraz należności zasądzonych od Zamawiającego na rzecz osób trzecich</w:t>
      </w:r>
      <w:r w:rsidR="00514DFE" w:rsidRPr="007A25D5">
        <w:rPr>
          <w:rFonts w:ascii="Verdana" w:hAnsi="Verdana"/>
          <w:sz w:val="20"/>
          <w:szCs w:val="20"/>
        </w:rPr>
        <w:t xml:space="preserve"> </w:t>
      </w:r>
      <w:r w:rsidRPr="007A25D5">
        <w:rPr>
          <w:rFonts w:ascii="Verdana" w:hAnsi="Verdana"/>
          <w:sz w:val="20"/>
          <w:szCs w:val="20"/>
        </w:rPr>
        <w:t>z wynagrodzenia przysługującego Wykonawcy.</w:t>
      </w:r>
      <w:r w:rsidR="00514DFE" w:rsidRPr="007A25D5">
        <w:rPr>
          <w:rFonts w:ascii="Verdana" w:hAnsi="Verdana"/>
          <w:sz w:val="20"/>
          <w:szCs w:val="20"/>
        </w:rPr>
        <w:t xml:space="preserve"> </w:t>
      </w:r>
    </w:p>
    <w:p w14:paraId="3C31D1B9"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Wykonawca w ramach wynagrodzenia, o którym mowa w § 7 ust. 1 rozszerzy licencję</w:t>
      </w:r>
      <w:r w:rsidR="00514DFE" w:rsidRPr="007A25D5">
        <w:rPr>
          <w:rFonts w:ascii="Verdana" w:hAnsi="Verdana"/>
          <w:sz w:val="20"/>
          <w:szCs w:val="20"/>
        </w:rPr>
        <w:t xml:space="preserve"> </w:t>
      </w:r>
      <w:r w:rsidRPr="007A25D5">
        <w:rPr>
          <w:rFonts w:ascii="Verdana" w:hAnsi="Verdana"/>
          <w:sz w:val="20"/>
          <w:szCs w:val="20"/>
        </w:rPr>
        <w:t>na System, udzieloną w ramach na Umowy na Dostawę Systemu, do licencji unlimited,</w:t>
      </w:r>
      <w:r w:rsidR="00514DFE" w:rsidRPr="007A25D5">
        <w:rPr>
          <w:rFonts w:ascii="Verdana" w:hAnsi="Verdana"/>
          <w:sz w:val="20"/>
          <w:szCs w:val="20"/>
        </w:rPr>
        <w:t xml:space="preserve"> </w:t>
      </w:r>
      <w:r w:rsidRPr="007A25D5">
        <w:rPr>
          <w:rFonts w:ascii="Verdana" w:hAnsi="Verdana"/>
          <w:sz w:val="20"/>
          <w:szCs w:val="20"/>
        </w:rPr>
        <w:t>licencje nie są przypisane do komputera stanowiska / pracownika.</w:t>
      </w:r>
    </w:p>
    <w:p w14:paraId="37BDA005" w14:textId="77777777" w:rsidR="00514DFE" w:rsidRPr="007A25D5" w:rsidRDefault="007D688E" w:rsidP="00A849C0">
      <w:pPr>
        <w:pStyle w:val="Akapitzlist"/>
        <w:numPr>
          <w:ilvl w:val="0"/>
          <w:numId w:val="47"/>
        </w:numPr>
        <w:spacing w:line="360" w:lineRule="auto"/>
        <w:jc w:val="both"/>
        <w:rPr>
          <w:rFonts w:ascii="Verdana" w:hAnsi="Verdana"/>
          <w:sz w:val="20"/>
          <w:szCs w:val="20"/>
        </w:rPr>
      </w:pPr>
      <w:r w:rsidRPr="007A25D5">
        <w:rPr>
          <w:rFonts w:ascii="Verdana" w:hAnsi="Verdana"/>
          <w:sz w:val="20"/>
          <w:szCs w:val="20"/>
        </w:rPr>
        <w:t>Wykonawca wyraża zgodę na wykonywanie w jego imieniu przez Zamawiającego</w:t>
      </w:r>
      <w:r w:rsidR="00514DFE" w:rsidRPr="007A25D5">
        <w:rPr>
          <w:rFonts w:ascii="Verdana" w:hAnsi="Verdana"/>
          <w:sz w:val="20"/>
          <w:szCs w:val="20"/>
        </w:rPr>
        <w:t xml:space="preserve"> </w:t>
      </w:r>
      <w:r w:rsidRPr="007A25D5">
        <w:rPr>
          <w:rFonts w:ascii="Verdana" w:hAnsi="Verdana"/>
          <w:sz w:val="20"/>
          <w:szCs w:val="20"/>
        </w:rPr>
        <w:t>autorskich praw osobistych do Dokumentacji i Kodu Źródłowego według potrzeb</w:t>
      </w:r>
      <w:r w:rsidR="00514DFE" w:rsidRPr="007A25D5">
        <w:rPr>
          <w:rFonts w:ascii="Verdana" w:hAnsi="Verdana"/>
          <w:sz w:val="20"/>
          <w:szCs w:val="20"/>
        </w:rPr>
        <w:t xml:space="preserve"> </w:t>
      </w:r>
      <w:r w:rsidRPr="007A25D5">
        <w:rPr>
          <w:rFonts w:ascii="Verdana" w:hAnsi="Verdana"/>
          <w:sz w:val="20"/>
          <w:szCs w:val="20"/>
        </w:rPr>
        <w:t>Zamawiającego wynikających z realizacji czynności związanych z eksploatacja,</w:t>
      </w:r>
      <w:r w:rsidR="00514DFE" w:rsidRPr="007A25D5">
        <w:rPr>
          <w:rFonts w:ascii="Verdana" w:hAnsi="Verdana"/>
          <w:sz w:val="20"/>
          <w:szCs w:val="20"/>
        </w:rPr>
        <w:t xml:space="preserve"> </w:t>
      </w:r>
      <w:r w:rsidRPr="007A25D5">
        <w:rPr>
          <w:rFonts w:ascii="Verdana" w:hAnsi="Verdana"/>
          <w:sz w:val="20"/>
          <w:szCs w:val="20"/>
        </w:rPr>
        <w:t>utrzymaniem, aktualizacją, rozbudową i rozwojem Systemu.</w:t>
      </w:r>
    </w:p>
    <w:p w14:paraId="72CCB434" w14:textId="6B850165" w:rsidR="007D688E" w:rsidRPr="007A25D5" w:rsidRDefault="007D688E" w:rsidP="00A849C0">
      <w:pPr>
        <w:pStyle w:val="Akapitzlist"/>
        <w:numPr>
          <w:ilvl w:val="0"/>
          <w:numId w:val="47"/>
        </w:numPr>
        <w:spacing w:line="360" w:lineRule="auto"/>
        <w:jc w:val="both"/>
        <w:rPr>
          <w:rFonts w:ascii="Verdana" w:hAnsi="Verdana"/>
          <w:b/>
          <w:sz w:val="20"/>
          <w:szCs w:val="20"/>
        </w:rPr>
      </w:pPr>
      <w:r w:rsidRPr="007A25D5">
        <w:rPr>
          <w:rFonts w:ascii="Verdana" w:hAnsi="Verdana"/>
          <w:sz w:val="20"/>
          <w:szCs w:val="20"/>
        </w:rPr>
        <w:t>Powyższe postanowienia znajdą zastosowanie także do wszelkich kolejnych aktualizacji</w:t>
      </w:r>
      <w:r w:rsidR="00514DFE" w:rsidRPr="007A25D5">
        <w:rPr>
          <w:rFonts w:ascii="Verdana" w:hAnsi="Verdana"/>
          <w:sz w:val="20"/>
          <w:szCs w:val="20"/>
        </w:rPr>
        <w:t xml:space="preserve"> </w:t>
      </w:r>
      <w:r w:rsidRPr="007A25D5">
        <w:rPr>
          <w:rFonts w:ascii="Verdana" w:hAnsi="Verdana"/>
          <w:sz w:val="20"/>
          <w:szCs w:val="20"/>
        </w:rPr>
        <w:t>(update i upgrade) Kodów Źródłowych i Dokumentacji.</w:t>
      </w:r>
    </w:p>
    <w:p w14:paraId="72A8DB9B" w14:textId="77777777" w:rsidR="007D688E" w:rsidRPr="007A25D5" w:rsidRDefault="007D688E" w:rsidP="007A25D5"/>
    <w:p w14:paraId="1F835CB0" w14:textId="0CAE055A" w:rsidR="00DB1AC4" w:rsidRDefault="00B10C7C" w:rsidP="00A849C0">
      <w:pPr>
        <w:pStyle w:val="Nagwek1"/>
        <w:numPr>
          <w:ilvl w:val="1"/>
          <w:numId w:val="52"/>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51" w:name="_Toc81504052"/>
      <w:r w:rsidRPr="007A25D5">
        <w:rPr>
          <w:rStyle w:val="Odwoanieintensywne"/>
          <w:b w:val="0"/>
          <w:bCs w:val="0"/>
          <w:smallCaps w:val="0"/>
          <w:color w:val="2E74B5" w:themeColor="accent1" w:themeShade="BF"/>
          <w:spacing w:val="0"/>
        </w:rPr>
        <w:t>Uzupełnianie kodów ź</w:t>
      </w:r>
      <w:r w:rsidR="00DB1AC4" w:rsidRPr="007A25D5">
        <w:rPr>
          <w:rStyle w:val="Odwoanieintensywne"/>
          <w:b w:val="0"/>
          <w:bCs w:val="0"/>
          <w:smallCaps w:val="0"/>
          <w:color w:val="2E74B5" w:themeColor="accent1" w:themeShade="BF"/>
          <w:spacing w:val="0"/>
        </w:rPr>
        <w:t>ródłowych, dokumentacji</w:t>
      </w:r>
      <w:bookmarkEnd w:id="151"/>
    </w:p>
    <w:p w14:paraId="2E751378" w14:textId="4F7E25C1" w:rsidR="007D688E" w:rsidRPr="007A25D5" w:rsidRDefault="007D688E" w:rsidP="00A849C0">
      <w:pPr>
        <w:pStyle w:val="Akapitzlist"/>
        <w:numPr>
          <w:ilvl w:val="0"/>
          <w:numId w:val="48"/>
        </w:numPr>
        <w:spacing w:line="360" w:lineRule="auto"/>
        <w:jc w:val="both"/>
        <w:rPr>
          <w:rFonts w:ascii="Verdana" w:hAnsi="Verdana"/>
          <w:sz w:val="20"/>
          <w:szCs w:val="20"/>
        </w:rPr>
      </w:pPr>
      <w:r w:rsidRPr="007A25D5">
        <w:rPr>
          <w:rFonts w:ascii="Verdana" w:hAnsi="Verdana"/>
          <w:sz w:val="20"/>
          <w:szCs w:val="20"/>
        </w:rPr>
        <w:t>Wykonawca zobowiązuje się w ramach realizacji przedmiotu Umowy,</w:t>
      </w:r>
      <w:r w:rsidR="00514DFE" w:rsidRPr="007A25D5">
        <w:rPr>
          <w:rFonts w:ascii="Verdana" w:hAnsi="Verdana"/>
          <w:sz w:val="20"/>
          <w:szCs w:val="20"/>
        </w:rPr>
        <w:t xml:space="preserve"> </w:t>
      </w:r>
      <w:r w:rsidRPr="007A25D5">
        <w:rPr>
          <w:rFonts w:ascii="Verdana" w:hAnsi="Verdana"/>
          <w:sz w:val="20"/>
          <w:szCs w:val="20"/>
        </w:rPr>
        <w:t>do uzupełnienia, na każde żądanie Zamawiającego, Kodów źródłowych</w:t>
      </w:r>
      <w:r w:rsidR="00514DFE" w:rsidRPr="007A25D5">
        <w:rPr>
          <w:rFonts w:ascii="Verdana" w:hAnsi="Verdana"/>
          <w:sz w:val="20"/>
          <w:szCs w:val="20"/>
        </w:rPr>
        <w:t xml:space="preserve"> </w:t>
      </w:r>
      <w:r w:rsidRPr="007A25D5">
        <w:rPr>
          <w:rFonts w:ascii="Verdana" w:hAnsi="Verdana"/>
          <w:sz w:val="20"/>
          <w:szCs w:val="20"/>
        </w:rPr>
        <w:t>oraz Dokumentacji, w szczególności w przypadku, gdy jest to niezbędne</w:t>
      </w:r>
      <w:r w:rsidR="00514DFE" w:rsidRPr="007A25D5">
        <w:rPr>
          <w:rFonts w:ascii="Verdana" w:hAnsi="Verdana"/>
          <w:sz w:val="20"/>
          <w:szCs w:val="20"/>
        </w:rPr>
        <w:t xml:space="preserve"> </w:t>
      </w:r>
      <w:r w:rsidRPr="007A25D5">
        <w:rPr>
          <w:rFonts w:ascii="Verdana" w:hAnsi="Verdana"/>
          <w:sz w:val="20"/>
          <w:szCs w:val="20"/>
        </w:rPr>
        <w:t>dla prawidłowego przeprowadzenia postępowania o udzielnie zamówienia</w:t>
      </w:r>
      <w:r w:rsidR="00514DFE" w:rsidRPr="007A25D5">
        <w:rPr>
          <w:rFonts w:ascii="Verdana" w:hAnsi="Verdana"/>
          <w:sz w:val="20"/>
          <w:szCs w:val="20"/>
        </w:rPr>
        <w:t xml:space="preserve"> </w:t>
      </w:r>
      <w:r w:rsidRPr="007A25D5">
        <w:rPr>
          <w:rFonts w:ascii="Verdana" w:hAnsi="Verdana"/>
          <w:sz w:val="20"/>
          <w:szCs w:val="20"/>
        </w:rPr>
        <w:t>publicznego lub świadczenia usług nadzoru autorskiego przez podmioty trzecie</w:t>
      </w:r>
      <w:r w:rsidR="00514DFE" w:rsidRPr="007A25D5">
        <w:rPr>
          <w:rFonts w:ascii="Verdana" w:hAnsi="Verdana"/>
          <w:sz w:val="20"/>
          <w:szCs w:val="20"/>
        </w:rPr>
        <w:t xml:space="preserve"> </w:t>
      </w:r>
      <w:r w:rsidRPr="007A25D5">
        <w:rPr>
          <w:rFonts w:ascii="Verdana" w:hAnsi="Verdana"/>
          <w:sz w:val="20"/>
          <w:szCs w:val="20"/>
        </w:rPr>
        <w:t>w szczególności, gdy:</w:t>
      </w:r>
    </w:p>
    <w:p w14:paraId="23FFE4D0" w14:textId="6AEE1779" w:rsidR="007D688E" w:rsidRPr="007A25D5" w:rsidRDefault="007D688E" w:rsidP="007A25D5">
      <w:pPr>
        <w:spacing w:line="360" w:lineRule="auto"/>
        <w:ind w:left="1416"/>
        <w:jc w:val="both"/>
        <w:rPr>
          <w:rFonts w:ascii="Verdana" w:hAnsi="Verdana"/>
          <w:sz w:val="20"/>
          <w:szCs w:val="20"/>
        </w:rPr>
      </w:pPr>
      <w:r w:rsidRPr="007A25D5">
        <w:rPr>
          <w:rFonts w:ascii="Verdana" w:hAnsi="Verdana"/>
          <w:sz w:val="20"/>
          <w:szCs w:val="20"/>
        </w:rPr>
        <w:lastRenderedPageBreak/>
        <w:t>a. zawarte w nich informacje okażą się niewystarczające dla realizacji uprawnień</w:t>
      </w:r>
      <w:r w:rsidR="00514DFE">
        <w:rPr>
          <w:rFonts w:ascii="Verdana" w:hAnsi="Verdana"/>
          <w:sz w:val="20"/>
          <w:szCs w:val="20"/>
        </w:rPr>
        <w:t xml:space="preserve"> </w:t>
      </w:r>
      <w:r w:rsidRPr="007A25D5">
        <w:rPr>
          <w:rFonts w:ascii="Verdana" w:hAnsi="Verdana"/>
          <w:sz w:val="20"/>
          <w:szCs w:val="20"/>
        </w:rPr>
        <w:t>przysługujących Zamawiającemu z tytułu udzielonych licencji,</w:t>
      </w:r>
      <w:r w:rsidR="00514DFE">
        <w:rPr>
          <w:rFonts w:ascii="Verdana" w:hAnsi="Verdana"/>
          <w:sz w:val="20"/>
          <w:szCs w:val="20"/>
        </w:rPr>
        <w:t xml:space="preserve"> </w:t>
      </w:r>
      <w:r w:rsidRPr="007A25D5">
        <w:rPr>
          <w:rFonts w:ascii="Verdana" w:hAnsi="Verdana"/>
          <w:sz w:val="20"/>
          <w:szCs w:val="20"/>
        </w:rPr>
        <w:t>w szczególności w zakresie świadczenia przez podmioty trzecie usług nadzoru</w:t>
      </w:r>
      <w:r w:rsidR="00514DFE">
        <w:rPr>
          <w:rFonts w:ascii="Verdana" w:hAnsi="Verdana"/>
          <w:sz w:val="20"/>
          <w:szCs w:val="20"/>
        </w:rPr>
        <w:t xml:space="preserve"> </w:t>
      </w:r>
      <w:r w:rsidRPr="007A25D5">
        <w:rPr>
          <w:rFonts w:ascii="Verdana" w:hAnsi="Verdana"/>
          <w:sz w:val="20"/>
          <w:szCs w:val="20"/>
        </w:rPr>
        <w:t>autorskiego obejmujące czynności związanych z eksploatacją, utrzymaniem</w:t>
      </w:r>
      <w:r w:rsidR="00514DFE">
        <w:rPr>
          <w:rFonts w:ascii="Verdana" w:hAnsi="Verdana"/>
          <w:sz w:val="20"/>
          <w:szCs w:val="20"/>
        </w:rPr>
        <w:t xml:space="preserve"> </w:t>
      </w:r>
      <w:r w:rsidRPr="007A25D5">
        <w:rPr>
          <w:rFonts w:ascii="Verdana" w:hAnsi="Verdana"/>
          <w:sz w:val="20"/>
          <w:szCs w:val="20"/>
        </w:rPr>
        <w:t>(w tym usuwanie błędów), aktualizacją, rozbudową i rozwojem Systemu,</w:t>
      </w:r>
      <w:r w:rsidR="00514DFE">
        <w:rPr>
          <w:rFonts w:ascii="Verdana" w:hAnsi="Verdana"/>
          <w:sz w:val="20"/>
          <w:szCs w:val="20"/>
        </w:rPr>
        <w:t xml:space="preserve"> </w:t>
      </w:r>
      <w:r w:rsidRPr="007A25D5">
        <w:rPr>
          <w:rFonts w:ascii="Verdana" w:hAnsi="Verdana"/>
          <w:sz w:val="20"/>
          <w:szCs w:val="20"/>
        </w:rPr>
        <w:t>dekompilacją/użyciem/modyfikacją/ wykorzystaniem Kodu źródłowego</w:t>
      </w:r>
      <w:r w:rsidR="00514DFE">
        <w:rPr>
          <w:rFonts w:ascii="Verdana" w:hAnsi="Verdana"/>
          <w:sz w:val="20"/>
          <w:szCs w:val="20"/>
        </w:rPr>
        <w:t xml:space="preserve"> </w:t>
      </w:r>
      <w:r w:rsidRPr="007A25D5">
        <w:rPr>
          <w:rFonts w:ascii="Verdana" w:hAnsi="Verdana"/>
          <w:sz w:val="20"/>
          <w:szCs w:val="20"/>
        </w:rPr>
        <w:t>i struktur baz danych oraz wykonywanie dowolnych modyfikacji</w:t>
      </w:r>
      <w:r w:rsidR="00514DFE">
        <w:rPr>
          <w:rFonts w:ascii="Verdana" w:hAnsi="Verdana"/>
          <w:sz w:val="20"/>
          <w:szCs w:val="20"/>
        </w:rPr>
        <w:t xml:space="preserve"> </w:t>
      </w:r>
      <w:r w:rsidRPr="007A25D5">
        <w:rPr>
          <w:rFonts w:ascii="Verdana" w:hAnsi="Verdana"/>
          <w:sz w:val="20"/>
          <w:szCs w:val="20"/>
        </w:rPr>
        <w:t>Systemu/Elementów Systemu oraz struktur baz danych;</w:t>
      </w:r>
    </w:p>
    <w:p w14:paraId="2AF9B73C" w14:textId="77777777" w:rsidR="007D688E" w:rsidRPr="007A25D5" w:rsidRDefault="007D688E" w:rsidP="007A25D5">
      <w:pPr>
        <w:spacing w:line="360" w:lineRule="auto"/>
        <w:ind w:left="1416"/>
        <w:jc w:val="both"/>
        <w:rPr>
          <w:rFonts w:ascii="Verdana" w:hAnsi="Verdana"/>
          <w:sz w:val="20"/>
          <w:szCs w:val="20"/>
        </w:rPr>
      </w:pPr>
      <w:r w:rsidRPr="007A25D5">
        <w:rPr>
          <w:rFonts w:ascii="Verdana" w:hAnsi="Verdana"/>
          <w:sz w:val="20"/>
          <w:szCs w:val="20"/>
        </w:rPr>
        <w:t>b. nie są one kompletne lub aktualne;</w:t>
      </w:r>
    </w:p>
    <w:p w14:paraId="31D02741" w14:textId="77777777" w:rsidR="00514DFE" w:rsidRDefault="007D688E" w:rsidP="00514DFE">
      <w:pPr>
        <w:spacing w:line="360" w:lineRule="auto"/>
        <w:ind w:left="1416"/>
        <w:jc w:val="both"/>
        <w:rPr>
          <w:rFonts w:ascii="Verdana" w:hAnsi="Verdana"/>
          <w:b/>
          <w:sz w:val="20"/>
          <w:szCs w:val="20"/>
        </w:rPr>
      </w:pPr>
      <w:r w:rsidRPr="007A25D5">
        <w:rPr>
          <w:rFonts w:ascii="Verdana" w:hAnsi="Verdana"/>
          <w:sz w:val="20"/>
          <w:szCs w:val="20"/>
        </w:rPr>
        <w:t>c. dostarczony kompletny Kod Źródłowy wraz z dokumentacją techniczną nie</w:t>
      </w:r>
      <w:r w:rsidR="00514DFE">
        <w:rPr>
          <w:rFonts w:ascii="Verdana" w:hAnsi="Verdana"/>
          <w:sz w:val="20"/>
          <w:szCs w:val="20"/>
        </w:rPr>
        <w:t xml:space="preserve"> </w:t>
      </w:r>
      <w:r w:rsidRPr="007A25D5">
        <w:rPr>
          <w:rFonts w:ascii="Verdana" w:hAnsi="Verdana"/>
          <w:sz w:val="20"/>
          <w:szCs w:val="20"/>
        </w:rPr>
        <w:t>umożliwia odtworzenia kompletnego Oprogramowania Aplikacyjnego bez</w:t>
      </w:r>
      <w:r w:rsidR="00514DFE">
        <w:rPr>
          <w:rFonts w:ascii="Verdana" w:hAnsi="Verdana"/>
          <w:sz w:val="20"/>
          <w:szCs w:val="20"/>
        </w:rPr>
        <w:t xml:space="preserve"> </w:t>
      </w:r>
      <w:r w:rsidRPr="007A25D5">
        <w:rPr>
          <w:rFonts w:ascii="Verdana" w:hAnsi="Verdana"/>
          <w:sz w:val="20"/>
          <w:szCs w:val="20"/>
        </w:rPr>
        <w:t>konieczności zaangażowania (udziału) Wykonawcy.</w:t>
      </w:r>
    </w:p>
    <w:p w14:paraId="267A33DD" w14:textId="77777777" w:rsidR="008D7CDC" w:rsidRPr="007A25D5" w:rsidRDefault="007D688E" w:rsidP="00A849C0">
      <w:pPr>
        <w:pStyle w:val="Akapitzlist"/>
        <w:numPr>
          <w:ilvl w:val="0"/>
          <w:numId w:val="48"/>
        </w:numPr>
        <w:spacing w:line="360" w:lineRule="auto"/>
        <w:jc w:val="both"/>
        <w:rPr>
          <w:rFonts w:ascii="Verdana" w:hAnsi="Verdana"/>
          <w:b/>
          <w:sz w:val="20"/>
          <w:szCs w:val="20"/>
        </w:rPr>
      </w:pPr>
      <w:r w:rsidRPr="007A25D5">
        <w:rPr>
          <w:rFonts w:ascii="Verdana" w:hAnsi="Verdana"/>
          <w:sz w:val="20"/>
          <w:szCs w:val="20"/>
        </w:rPr>
        <w:t>Wykonawca zobowiązany jest również do udzielania wszelkich niezbędnych</w:t>
      </w:r>
      <w:r w:rsidR="00514DFE" w:rsidRPr="007A25D5">
        <w:rPr>
          <w:rFonts w:ascii="Verdana" w:hAnsi="Verdana"/>
          <w:sz w:val="20"/>
          <w:szCs w:val="20"/>
        </w:rPr>
        <w:t xml:space="preserve"> </w:t>
      </w:r>
      <w:r w:rsidRPr="007A25D5">
        <w:rPr>
          <w:rFonts w:ascii="Verdana" w:hAnsi="Verdana"/>
          <w:sz w:val="20"/>
          <w:szCs w:val="20"/>
        </w:rPr>
        <w:t>wyjaśnień dotyczących Kodów źródłowych i Dokumentacji składanych w toku</w:t>
      </w:r>
      <w:r w:rsidR="00514DFE" w:rsidRPr="007A25D5">
        <w:rPr>
          <w:rFonts w:ascii="Verdana" w:hAnsi="Verdana"/>
          <w:sz w:val="20"/>
          <w:szCs w:val="20"/>
        </w:rPr>
        <w:t xml:space="preserve"> </w:t>
      </w:r>
      <w:r w:rsidRPr="007A25D5">
        <w:rPr>
          <w:rFonts w:ascii="Verdana" w:hAnsi="Verdana"/>
          <w:sz w:val="20"/>
          <w:szCs w:val="20"/>
        </w:rPr>
        <w:t>prowadzonego przez Zamawiającego postępowania o udzielenie zamówienia</w:t>
      </w:r>
      <w:r w:rsidR="00514DFE" w:rsidRPr="007A25D5">
        <w:rPr>
          <w:rFonts w:ascii="Verdana" w:hAnsi="Verdana"/>
          <w:sz w:val="20"/>
          <w:szCs w:val="20"/>
        </w:rPr>
        <w:t xml:space="preserve"> </w:t>
      </w:r>
      <w:r w:rsidRPr="007A25D5">
        <w:rPr>
          <w:rFonts w:ascii="Verdana" w:hAnsi="Verdana"/>
          <w:sz w:val="20"/>
          <w:szCs w:val="20"/>
        </w:rPr>
        <w:t>na świadczenie usług nadzoru autorskiego. Wyjaśnienia Wykonawca zobowiązany jest</w:t>
      </w:r>
      <w:r w:rsidR="00514DFE" w:rsidRPr="007A25D5">
        <w:rPr>
          <w:rFonts w:ascii="Verdana" w:hAnsi="Verdana"/>
          <w:sz w:val="20"/>
          <w:szCs w:val="20"/>
        </w:rPr>
        <w:t xml:space="preserve"> </w:t>
      </w:r>
      <w:r w:rsidRPr="007A25D5">
        <w:rPr>
          <w:rFonts w:ascii="Verdana" w:hAnsi="Verdana"/>
          <w:sz w:val="20"/>
          <w:szCs w:val="20"/>
        </w:rPr>
        <w:t>przekazać Zamawiającemu w terminie maksymalnie trzech dni od daty przekazania</w:t>
      </w:r>
      <w:r w:rsidR="00514DFE" w:rsidRPr="007A25D5">
        <w:rPr>
          <w:rFonts w:ascii="Verdana" w:hAnsi="Verdana"/>
          <w:sz w:val="20"/>
          <w:szCs w:val="20"/>
        </w:rPr>
        <w:t xml:space="preserve"> </w:t>
      </w:r>
      <w:r w:rsidRPr="007A25D5">
        <w:rPr>
          <w:rFonts w:ascii="Verdana" w:hAnsi="Verdana"/>
          <w:sz w:val="20"/>
          <w:szCs w:val="20"/>
        </w:rPr>
        <w:t>przez Zamawiającego wniosku o udzielenie wyjaśnień.</w:t>
      </w:r>
    </w:p>
    <w:p w14:paraId="01E4D1FB" w14:textId="77777777" w:rsidR="008D7CDC" w:rsidRPr="007A25D5" w:rsidRDefault="007D688E" w:rsidP="00A849C0">
      <w:pPr>
        <w:pStyle w:val="Akapitzlist"/>
        <w:numPr>
          <w:ilvl w:val="0"/>
          <w:numId w:val="48"/>
        </w:numPr>
        <w:spacing w:line="360" w:lineRule="auto"/>
        <w:ind w:left="708"/>
        <w:jc w:val="both"/>
        <w:rPr>
          <w:rFonts w:ascii="Verdana" w:hAnsi="Verdana"/>
          <w:b/>
          <w:sz w:val="20"/>
          <w:szCs w:val="20"/>
        </w:rPr>
      </w:pPr>
      <w:r w:rsidRPr="007A25D5">
        <w:rPr>
          <w:rFonts w:ascii="Verdana" w:hAnsi="Verdana"/>
          <w:sz w:val="20"/>
          <w:szCs w:val="20"/>
        </w:rPr>
        <w:t>Wykonawca na pisemne wezwanie Zamawiającego, dokona uzupełnień</w:t>
      </w:r>
      <w:r w:rsidR="008D7CDC" w:rsidRPr="008D7CDC">
        <w:rPr>
          <w:rFonts w:ascii="Verdana" w:hAnsi="Verdana"/>
          <w:sz w:val="20"/>
          <w:szCs w:val="20"/>
        </w:rPr>
        <w:t xml:space="preserve"> </w:t>
      </w:r>
      <w:r w:rsidRPr="007A25D5">
        <w:rPr>
          <w:rFonts w:ascii="Verdana" w:hAnsi="Verdana"/>
          <w:sz w:val="20"/>
          <w:szCs w:val="20"/>
        </w:rPr>
        <w:t>w dostarczonym Kodzie źródłowym, Dokumentacji lub udzieli dodatkowych</w:t>
      </w:r>
      <w:r w:rsidR="008D7CDC" w:rsidRPr="008D7CDC">
        <w:rPr>
          <w:rFonts w:ascii="Verdana" w:hAnsi="Verdana"/>
          <w:sz w:val="20"/>
          <w:szCs w:val="20"/>
        </w:rPr>
        <w:t xml:space="preserve"> </w:t>
      </w:r>
      <w:r w:rsidRPr="007A25D5">
        <w:rPr>
          <w:rFonts w:ascii="Verdana" w:hAnsi="Verdana"/>
          <w:sz w:val="20"/>
          <w:szCs w:val="20"/>
        </w:rPr>
        <w:t>wyjaśnień w terminie określonym przez Zamawiającego.</w:t>
      </w:r>
    </w:p>
    <w:p w14:paraId="74BEB145" w14:textId="7E666C28" w:rsidR="007D688E" w:rsidRPr="007A25D5" w:rsidRDefault="007D688E" w:rsidP="00A849C0">
      <w:pPr>
        <w:pStyle w:val="Akapitzlist"/>
        <w:numPr>
          <w:ilvl w:val="0"/>
          <w:numId w:val="48"/>
        </w:numPr>
        <w:spacing w:line="360" w:lineRule="auto"/>
        <w:ind w:left="708"/>
        <w:jc w:val="both"/>
        <w:rPr>
          <w:rFonts w:ascii="Verdana" w:hAnsi="Verdana"/>
          <w:b/>
          <w:sz w:val="20"/>
          <w:szCs w:val="20"/>
        </w:rPr>
      </w:pPr>
      <w:r w:rsidRPr="007A25D5">
        <w:rPr>
          <w:rFonts w:ascii="Verdana" w:hAnsi="Verdana"/>
          <w:sz w:val="20"/>
          <w:szCs w:val="20"/>
        </w:rPr>
        <w:t>Wykonawca, w ramach umowy zobowiązany jest do dokonywania uzupełnień</w:t>
      </w:r>
      <w:r w:rsidR="008D7CDC">
        <w:rPr>
          <w:rFonts w:ascii="Verdana" w:hAnsi="Verdana"/>
          <w:sz w:val="20"/>
          <w:szCs w:val="20"/>
        </w:rPr>
        <w:t xml:space="preserve"> i </w:t>
      </w:r>
      <w:r w:rsidRPr="007A25D5">
        <w:rPr>
          <w:rFonts w:ascii="Verdana" w:hAnsi="Verdana"/>
          <w:sz w:val="20"/>
          <w:szCs w:val="20"/>
        </w:rPr>
        <w:t>udzielania wyjaśnień do dnia  r.</w:t>
      </w:r>
    </w:p>
    <w:p w14:paraId="0B101794" w14:textId="77777777" w:rsidR="007D688E" w:rsidRPr="007A25D5" w:rsidRDefault="007D688E" w:rsidP="007A25D5"/>
    <w:p w14:paraId="0D878AA8" w14:textId="33B53DD8" w:rsidR="00DB1AC4" w:rsidRDefault="00DB1AC4" w:rsidP="00A849C0">
      <w:pPr>
        <w:pStyle w:val="Nagwek1"/>
        <w:numPr>
          <w:ilvl w:val="0"/>
          <w:numId w:val="52"/>
        </w:numPr>
        <w:rPr>
          <w:rStyle w:val="Odwoanieintensywne"/>
          <w:rFonts w:asciiTheme="minorHAnsi" w:eastAsiaTheme="minorHAnsi" w:hAnsiTheme="minorHAnsi" w:cstheme="minorBidi"/>
          <w:b w:val="0"/>
          <w:bCs w:val="0"/>
          <w:smallCaps w:val="0"/>
          <w:color w:val="2E74B5" w:themeColor="accent1" w:themeShade="BF"/>
          <w:spacing w:val="0"/>
          <w:sz w:val="22"/>
          <w:szCs w:val="22"/>
        </w:rPr>
      </w:pPr>
      <w:bookmarkStart w:id="152" w:name="_Toc81504053"/>
      <w:r w:rsidRPr="007A25D5">
        <w:rPr>
          <w:rStyle w:val="Odwoanieintensywne"/>
          <w:b w:val="0"/>
          <w:bCs w:val="0"/>
          <w:smallCaps w:val="0"/>
          <w:color w:val="2E74B5" w:themeColor="accent1" w:themeShade="BF"/>
          <w:spacing w:val="0"/>
        </w:rPr>
        <w:t>Wsparcie techniczne i gwarancja</w:t>
      </w:r>
      <w:bookmarkEnd w:id="152"/>
    </w:p>
    <w:p w14:paraId="79FF448E" w14:textId="20BCB77B" w:rsidR="00C05468" w:rsidRPr="007A25D5" w:rsidRDefault="00C05468" w:rsidP="00A849C0">
      <w:pPr>
        <w:pStyle w:val="Akapitzlist"/>
        <w:numPr>
          <w:ilvl w:val="0"/>
          <w:numId w:val="33"/>
        </w:numPr>
        <w:suppressAutoHyphens/>
        <w:spacing w:after="0" w:line="360" w:lineRule="auto"/>
        <w:jc w:val="both"/>
        <w:rPr>
          <w:rFonts w:ascii="Verdana" w:hAnsi="Verdana" w:cs="Times New Roman"/>
          <w:sz w:val="20"/>
          <w:szCs w:val="20"/>
        </w:rPr>
      </w:pPr>
      <w:r w:rsidRPr="007A25D5">
        <w:rPr>
          <w:rFonts w:ascii="Verdana" w:hAnsi="Verdana" w:cs="Times New Roman"/>
          <w:sz w:val="20"/>
          <w:szCs w:val="20"/>
        </w:rPr>
        <w:t>Wykonawca gwarantuje, że dostarczony System jest rozwiązaniem kompletnym</w:t>
      </w:r>
      <w:r>
        <w:rPr>
          <w:rFonts w:ascii="Verdana" w:hAnsi="Verdana" w:cs="Times New Roman"/>
          <w:sz w:val="20"/>
          <w:szCs w:val="20"/>
        </w:rPr>
        <w:t xml:space="preserve">    </w:t>
      </w:r>
      <w:r w:rsidRPr="007A25D5">
        <w:rPr>
          <w:rFonts w:ascii="Verdana" w:hAnsi="Verdana" w:cs="Times New Roman"/>
          <w:sz w:val="20"/>
          <w:szCs w:val="20"/>
        </w:rPr>
        <w:t>i skalowalnym, spełniającym wymagania Zamawiającego, oraz że System będzie poprawnie i wydajnie pracował w środowisku Zamawiającego przeznaczonym do realizacji Umowy.</w:t>
      </w:r>
    </w:p>
    <w:p w14:paraId="50F605E7"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Na dostarczony System musi być udzielona minimum 12-miesięczna gwarancja Wykonawcy.</w:t>
      </w:r>
    </w:p>
    <w:p w14:paraId="094D54C0"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Wykonawca udzieli w tym okresie minimum 12 miesięcy wsparcia technicznego.</w:t>
      </w:r>
    </w:p>
    <w:p w14:paraId="76B8F774" w14:textId="335DA7C1"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 xml:space="preserve">Wykonawca udziela gwarancji na wszystkie dostarczone Produkty, System oraz na zrealizowany cały przedmiot Umowy w zakresie usuwania błędów i wad </w:t>
      </w:r>
      <w:r>
        <w:rPr>
          <w:rFonts w:ascii="Verdana" w:hAnsi="Verdana" w:cs="Times New Roman"/>
          <w:sz w:val="20"/>
          <w:szCs w:val="20"/>
        </w:rPr>
        <w:t xml:space="preserve">               </w:t>
      </w:r>
      <w:r w:rsidRPr="00622610">
        <w:rPr>
          <w:rFonts w:ascii="Verdana" w:hAnsi="Verdana" w:cs="Times New Roman"/>
          <w:sz w:val="20"/>
          <w:szCs w:val="20"/>
        </w:rPr>
        <w:t xml:space="preserve">w Oprogramowaniu Aplikacyjnym, w terminach i na zasadach opisanych w punkcie </w:t>
      </w:r>
      <w:r>
        <w:rPr>
          <w:rFonts w:ascii="Verdana" w:hAnsi="Verdana" w:cs="Times New Roman"/>
          <w:sz w:val="20"/>
          <w:szCs w:val="20"/>
        </w:rPr>
        <w:t>8</w:t>
      </w:r>
      <w:r w:rsidRPr="00622610">
        <w:rPr>
          <w:rFonts w:ascii="Verdana" w:hAnsi="Verdana" w:cs="Times New Roman"/>
          <w:sz w:val="20"/>
          <w:szCs w:val="20"/>
        </w:rPr>
        <w:t>.8.</w:t>
      </w:r>
    </w:p>
    <w:p w14:paraId="30FA15B4"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lastRenderedPageBreak/>
        <w:t>Wykonawca w ramach Umowy jest zobowiązany do usunięcia wszystkich Błędów zgłoszonych w okresie obowiązywania Umowy, na zasadach i terminach określonych nawet, jeśli termin usunięcia Błędu wykroczy poza okres obowiązywania Umowy.</w:t>
      </w:r>
    </w:p>
    <w:p w14:paraId="051F57E9"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W ramach wsparcia technicznego Wykonawca zobowiązuje się w ramach wynagrodzenia określonego w §7 ust. 1 Umowy do:</w:t>
      </w:r>
    </w:p>
    <w:p w14:paraId="1E7C3DFE"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bezpośredniej diagnostyki Systemu w docelowych lokalizacjach,</w:t>
      </w:r>
    </w:p>
    <w:p w14:paraId="1F630388"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konsultacji w zakresie obsługi technicznej i użytkowej Systemu drogą telefoniczną i mailową,</w:t>
      </w:r>
    </w:p>
    <w:p w14:paraId="348B2C1C"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aktualizacji dostarczonej Dokumentacji,</w:t>
      </w:r>
    </w:p>
    <w:p w14:paraId="5A27EE62"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konfiguracji Systemu,</w:t>
      </w:r>
    </w:p>
    <w:p w14:paraId="48F118FE"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poprawnego funkcjonowanie Systemu,</w:t>
      </w:r>
    </w:p>
    <w:p w14:paraId="6458979F"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utrzymywania oprogramowania w zgodności z przepisami prawa powszechnie obowiązującego, bez konieczności ich wcześniejszego zgłoszenia przez Zamawiającego,</w:t>
      </w:r>
    </w:p>
    <w:p w14:paraId="35BD9650"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dostosowania oprogramowania do zmian wynikających ze zmian aktów prawa miejscowego oraz uchwał wydawanych przez organy stanowiące Zamawiającego;</w:t>
      </w:r>
    </w:p>
    <w:p w14:paraId="453C55F3"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Dostarczanie nowych Wersji Systemu,</w:t>
      </w:r>
    </w:p>
    <w:p w14:paraId="36BA31C8" w14:textId="77777777" w:rsidR="00C05468" w:rsidRPr="00622610" w:rsidRDefault="00C05468" w:rsidP="00A849C0">
      <w:pPr>
        <w:pStyle w:val="Akapitzlist"/>
        <w:numPr>
          <w:ilvl w:val="0"/>
          <w:numId w:val="32"/>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Wykonywanie Modyfikacji w ilościach określonych w Umowie.</w:t>
      </w:r>
    </w:p>
    <w:p w14:paraId="20148BB7"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 xml:space="preserve">W przypadku ujawnienia się w okresie gwarancji wad lub usterek Zamawiający poinformuje o tym Wykonawcę na piśmie. Wykonawca zobowiązuje się do usunięcia w okresie obowiązywania gwarancji i rękojmi wad i/lub usterek w terminach wyznaczonych przez Zamawiającego. W przypadku nie usunięcia wad lub usterek w wyznaczonym przez Zamawiającego terminie, Zamawiający może naliczyć karę umowną zgodnie z §5 ust. 1 pkt.4 Umowy. </w:t>
      </w:r>
    </w:p>
    <w:p w14:paraId="4F40BEF3"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Strata lub szkoda w dostawie lub oprogramowaniu w okresie między dniem rozpoczęcia a dniem zakończenia terminu gwarancji lub rękojmi, powinna być naprawiona przez Wykonawcę na jego koszt, jeżeli utrata lub zniszczenie wynika z działań lub zaniedbania Wykonawcy.</w:t>
      </w:r>
    </w:p>
    <w:p w14:paraId="01EA5775"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Gwarantem dostaw wykonywanych przez podwykonawców jest Wykonawca.</w:t>
      </w:r>
    </w:p>
    <w:p w14:paraId="1629DB8E"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Wykonawca nie ponosi odpowiedzialności z tytułu rękojmi za wady przedmiotu Umowy i z tytułu gwarancji, jakości po wykazaniu, że wada powstała wskutek działań Zamawiającego, które Wykonawca na piśmie zakwestionował. W przypadku dostarczenia oprogramowania bieg terminu rękojmi rozpoczyna się w dniu następnym po dniu podpisania każdego protokołu odbioru końcowego poszczególnych dostaw.</w:t>
      </w:r>
    </w:p>
    <w:p w14:paraId="5ED884F8"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lastRenderedPageBreak/>
        <w:t>Dokonanie przez Zamawiającego bez zgody Wykonawcy, w okresie trwania gwarancji, zmian w Oprogramowaniu Aplikacyjnym, wyłącza odpowiedzialność Wykonawcy z tytułu wad Oprogramowania Aplikacyjnego, wyłącznie w zakresie, w jakim Zamawiający dokonał tych zmian.</w:t>
      </w:r>
    </w:p>
    <w:p w14:paraId="3371F948"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Zgłoszenie awarii i usterek będzie możliwe w trybie 24/7/365.</w:t>
      </w:r>
    </w:p>
    <w:p w14:paraId="36751B2B" w14:textId="50B9C689"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 xml:space="preserve">Usługa wsparcia technicznego obejmuje również modyfikację systemu, która ma zapewnić prawidłowe obsługiwane przez pojawiające się w okresie świadczenia usługi aktualizacje, co najmniej następujących przeglądarek: </w:t>
      </w:r>
      <w:r w:rsidR="002C7570">
        <w:rPr>
          <w:rFonts w:ascii="Verdana" w:hAnsi="Verdana" w:cs="Times New Roman"/>
          <w:sz w:val="20"/>
          <w:szCs w:val="20"/>
        </w:rPr>
        <w:t xml:space="preserve">Microsoft Edge, </w:t>
      </w:r>
      <w:r w:rsidRPr="00622610">
        <w:rPr>
          <w:rFonts w:ascii="Verdana" w:hAnsi="Verdana" w:cs="Times New Roman"/>
          <w:sz w:val="20"/>
          <w:szCs w:val="20"/>
        </w:rPr>
        <w:t>Mozilla Firefox; Google Chrome.</w:t>
      </w:r>
    </w:p>
    <w:p w14:paraId="45A01C8F"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Aktualizacja Systemu wynikająca z konieczności poprawnej obsługi wydawanych nowych wersji przeglądarek internetowych, musi nastąpić najpóźniej w okresie 1 miesiąca od ukazania się aktualizacji przeglądarki internetowej.</w:t>
      </w:r>
    </w:p>
    <w:p w14:paraId="2A746EEB"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Okres gwarancji i wsparcia technicznego rozpoczyna się od dnia podpisania Końcowego Protokołu Odbioru bez zastrzeżeń.</w:t>
      </w:r>
    </w:p>
    <w:p w14:paraId="4FD00676"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Usługa gwarancyjna świadczona ma być w miejscu instalacji Systemu.</w:t>
      </w:r>
    </w:p>
    <w:p w14:paraId="7A94B594"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b/>
          <w:sz w:val="20"/>
          <w:szCs w:val="20"/>
        </w:rPr>
      </w:pPr>
      <w:r w:rsidRPr="00622610">
        <w:rPr>
          <w:rFonts w:ascii="Verdana" w:hAnsi="Verdana" w:cs="Times New Roman"/>
          <w:sz w:val="20"/>
          <w:szCs w:val="20"/>
        </w:rPr>
        <w:t>Wszelkie koszty związane z naprawami gwarancyjnymi, usuwaniem ujawnionych awarii i usterek, itp. ponosi Wykonawca.</w:t>
      </w:r>
    </w:p>
    <w:p w14:paraId="3606F15E"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Okres gwarancyjny zostaje przedłużony o łączną liczbę dni, w których System był wyłączony z eksploatacji, z powodu naprawy podczas trwania okresu gwarancyjnego.</w:t>
      </w:r>
    </w:p>
    <w:p w14:paraId="43666DB4"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Wykonawca zobowiązuje się do zwrotu kosztów naprawy gwarancyjnej zrealizowanej przez Zamawiającego w przypadku, gdy dwukrotnie bezskutecznie wzywał Wykonawcę do jej wykonania.</w:t>
      </w:r>
    </w:p>
    <w:p w14:paraId="4B8B61F7"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Wykonawca ma obowiązek przyjmowania zgłoszeń serwisowych poprzez telefon,          e-mail oraz WWW .</w:t>
      </w:r>
    </w:p>
    <w:p w14:paraId="3D3A16D3" w14:textId="77777777" w:rsidR="00C05468" w:rsidRPr="00622610" w:rsidRDefault="00C05468" w:rsidP="00A849C0">
      <w:pPr>
        <w:pStyle w:val="Akapitzlist"/>
        <w:numPr>
          <w:ilvl w:val="0"/>
          <w:numId w:val="31"/>
        </w:numPr>
        <w:suppressAutoHyphens/>
        <w:spacing w:after="0" w:line="360" w:lineRule="auto"/>
        <w:jc w:val="both"/>
        <w:rPr>
          <w:rFonts w:ascii="Verdana" w:hAnsi="Verdana" w:cs="Times New Roman"/>
          <w:sz w:val="20"/>
          <w:szCs w:val="20"/>
        </w:rPr>
      </w:pPr>
      <w:r w:rsidRPr="00622610">
        <w:rPr>
          <w:rFonts w:ascii="Verdana" w:hAnsi="Verdana" w:cs="Times New Roman"/>
          <w:sz w:val="20"/>
          <w:szCs w:val="20"/>
        </w:rPr>
        <w:t>Wykonawca zapewni dostęp do systemu wsparcia klienta, za pomocą, którego Zamawiający będzie mógł:</w:t>
      </w:r>
    </w:p>
    <w:p w14:paraId="788A6B2D" w14:textId="77777777" w:rsidR="00C05468" w:rsidRPr="00622610" w:rsidRDefault="00C05468">
      <w:pPr>
        <w:spacing w:line="360" w:lineRule="auto"/>
        <w:ind w:left="708"/>
        <w:jc w:val="both"/>
        <w:rPr>
          <w:rFonts w:ascii="Verdana" w:hAnsi="Verdana" w:cs="Times New Roman"/>
          <w:sz w:val="20"/>
          <w:szCs w:val="20"/>
        </w:rPr>
      </w:pPr>
      <w:r w:rsidRPr="00622610">
        <w:rPr>
          <w:rFonts w:ascii="Verdana" w:hAnsi="Verdana" w:cs="Times New Roman"/>
          <w:sz w:val="20"/>
          <w:szCs w:val="20"/>
        </w:rPr>
        <w:t>a. uzyskać pomoc poprzez telefon lub e-mail lub WWW w zakresie rozwiązywania problemów związanych z bieżącą eksploatacją dostarczonych rozwiązań,</w:t>
      </w:r>
    </w:p>
    <w:p w14:paraId="713E84F9" w14:textId="77777777" w:rsidR="00C05468" w:rsidRPr="00622610" w:rsidRDefault="00C05468">
      <w:pPr>
        <w:spacing w:line="360" w:lineRule="auto"/>
        <w:ind w:left="708"/>
        <w:jc w:val="both"/>
        <w:rPr>
          <w:rFonts w:ascii="Verdana" w:hAnsi="Verdana" w:cs="Times New Roman"/>
          <w:sz w:val="20"/>
          <w:szCs w:val="20"/>
        </w:rPr>
      </w:pPr>
      <w:r w:rsidRPr="00622610">
        <w:rPr>
          <w:rFonts w:ascii="Verdana" w:hAnsi="Verdana" w:cs="Times New Roman"/>
          <w:sz w:val="20"/>
          <w:szCs w:val="20"/>
        </w:rPr>
        <w:t>b. zgłaszać zauważone nieprawidłowości w działaniu Systemu.</w:t>
      </w:r>
    </w:p>
    <w:p w14:paraId="06802664" w14:textId="77777777" w:rsidR="00C05468" w:rsidRPr="00622610" w:rsidRDefault="00C05468" w:rsidP="007A25D5">
      <w:pPr>
        <w:spacing w:line="360" w:lineRule="auto"/>
        <w:jc w:val="both"/>
        <w:rPr>
          <w:rFonts w:ascii="Verdana" w:hAnsi="Verdana"/>
          <w:sz w:val="20"/>
          <w:szCs w:val="20"/>
        </w:rPr>
      </w:pPr>
    </w:p>
    <w:p w14:paraId="4B1265A7" w14:textId="77777777" w:rsidR="00C05468" w:rsidRPr="007A25D5" w:rsidRDefault="00C05468" w:rsidP="007A25D5"/>
    <w:p w14:paraId="3DA0E4B3" w14:textId="77777777" w:rsidR="0062761F" w:rsidRPr="001574BD" w:rsidRDefault="0062761F" w:rsidP="001574BD">
      <w:pPr>
        <w:spacing w:line="360" w:lineRule="auto"/>
        <w:jc w:val="both"/>
        <w:rPr>
          <w:rFonts w:ascii="Verdana" w:hAnsi="Verdana"/>
          <w:sz w:val="20"/>
          <w:szCs w:val="20"/>
        </w:rPr>
      </w:pPr>
    </w:p>
    <w:p w14:paraId="60728715" w14:textId="77777777" w:rsidR="0062761F" w:rsidRPr="001574BD" w:rsidRDefault="0062761F" w:rsidP="001574BD">
      <w:pPr>
        <w:spacing w:line="360" w:lineRule="auto"/>
        <w:jc w:val="both"/>
        <w:rPr>
          <w:rFonts w:ascii="Verdana" w:hAnsi="Verdana"/>
          <w:sz w:val="20"/>
          <w:szCs w:val="20"/>
        </w:rPr>
      </w:pPr>
    </w:p>
    <w:p w14:paraId="24B52B97" w14:textId="77777777" w:rsidR="0062761F" w:rsidRPr="001574BD" w:rsidRDefault="0062761F" w:rsidP="001574BD">
      <w:pPr>
        <w:spacing w:line="360" w:lineRule="auto"/>
        <w:jc w:val="both"/>
        <w:rPr>
          <w:rFonts w:ascii="Verdana" w:hAnsi="Verdana"/>
          <w:sz w:val="20"/>
          <w:szCs w:val="20"/>
        </w:rPr>
      </w:pPr>
    </w:p>
    <w:sectPr w:rsidR="0062761F" w:rsidRPr="001574BD" w:rsidSect="007A25D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2012" w14:textId="77777777" w:rsidR="005252D9" w:rsidRDefault="005252D9" w:rsidP="008629D5">
      <w:pPr>
        <w:spacing w:after="0" w:line="240" w:lineRule="auto"/>
      </w:pPr>
      <w:r>
        <w:separator/>
      </w:r>
    </w:p>
  </w:endnote>
  <w:endnote w:type="continuationSeparator" w:id="0">
    <w:p w14:paraId="55F06141" w14:textId="77777777" w:rsidR="005252D9" w:rsidRDefault="005252D9" w:rsidP="0086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42708"/>
      <w:docPartObj>
        <w:docPartGallery w:val="Page Numbers (Bottom of Page)"/>
        <w:docPartUnique/>
      </w:docPartObj>
    </w:sdtPr>
    <w:sdtEndPr/>
    <w:sdtContent>
      <w:sdt>
        <w:sdtPr>
          <w:id w:val="-1705238520"/>
          <w:docPartObj>
            <w:docPartGallery w:val="Page Numbers (Top of Page)"/>
            <w:docPartUnique/>
          </w:docPartObj>
        </w:sdtPr>
        <w:sdtEndPr/>
        <w:sdtContent>
          <w:p w14:paraId="59D1489B" w14:textId="13CCF664" w:rsidR="00291494" w:rsidRDefault="00291494">
            <w:pPr>
              <w:pStyle w:val="Stopka"/>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9F7FB" w14:textId="77777777" w:rsidR="00291494" w:rsidRDefault="002914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5056" w14:textId="77777777" w:rsidR="005252D9" w:rsidRDefault="005252D9" w:rsidP="008629D5">
      <w:pPr>
        <w:spacing w:after="0" w:line="240" w:lineRule="auto"/>
      </w:pPr>
      <w:r>
        <w:separator/>
      </w:r>
    </w:p>
  </w:footnote>
  <w:footnote w:type="continuationSeparator" w:id="0">
    <w:p w14:paraId="20DD1C46" w14:textId="77777777" w:rsidR="005252D9" w:rsidRDefault="005252D9" w:rsidP="00862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15:restartNumberingAfterBreak="0">
    <w:nsid w:val="0000000C"/>
    <w:multiLevelType w:val="multilevel"/>
    <w:tmpl w:val="0000000C"/>
    <w:name w:val="WW8Num12"/>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decimal"/>
      <w:lvlText w:val="%2."/>
      <w:lvlJc w:val="left"/>
      <w:pPr>
        <w:tabs>
          <w:tab w:val="num" w:pos="2842"/>
        </w:tabs>
        <w:ind w:left="2842" w:hanging="1762"/>
      </w:pPr>
      <w:rPr>
        <w:rFonts w:ascii="Times New Roman" w:eastAsia="Times New Roman" w:hAnsi="Times New Roman" w:cs="Times New Roman"/>
        <w:b/>
        <w:bCs/>
        <w:i w:val="0"/>
        <w:iCs w:val="0"/>
        <w:strike w:val="0"/>
        <w:dstrike w:val="0"/>
        <w:color w:val="000000"/>
        <w:sz w:val="20"/>
        <w:szCs w:val="20"/>
        <w:u w:val="none"/>
      </w:rPr>
    </w:lvl>
    <w:lvl w:ilvl="2">
      <w:start w:val="1"/>
      <w:numFmt w:val="decimal"/>
      <w:lvlText w:val="%1.%2.%3"/>
      <w:lvlJc w:val="left"/>
      <w:pPr>
        <w:tabs>
          <w:tab w:val="num" w:pos="5204"/>
        </w:tabs>
        <w:ind w:left="5204" w:hanging="3224"/>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1.%2.%3.%4"/>
      <w:lvlJc w:val="left"/>
      <w:pPr>
        <w:tabs>
          <w:tab w:val="num" w:pos="7266"/>
        </w:tabs>
        <w:ind w:left="7266" w:hanging="4746"/>
      </w:pPr>
      <w:rPr>
        <w:rFonts w:ascii="Times New Roman" w:eastAsia="Times New Roman" w:hAnsi="Times New Roman" w:cs="Times New Roman"/>
        <w:b w:val="0"/>
        <w:bCs w:val="0"/>
        <w:i w:val="0"/>
        <w:iCs w:val="0"/>
        <w:strike w:val="0"/>
        <w:dstrike w:val="0"/>
        <w:color w:val="000000"/>
        <w:sz w:val="20"/>
        <w:szCs w:val="20"/>
        <w:u w:val="none"/>
      </w:rPr>
    </w:lvl>
    <w:lvl w:ilvl="4">
      <w:start w:val="1"/>
      <w:numFmt w:val="decimal"/>
      <w:lvlText w:val="%1.%2.%3.%4.%5"/>
      <w:lvlJc w:val="left"/>
      <w:pPr>
        <w:tabs>
          <w:tab w:val="num" w:pos="9688"/>
        </w:tabs>
        <w:ind w:left="9688" w:hanging="6448"/>
      </w:pPr>
      <w:rPr>
        <w:rFonts w:ascii="Times New Roman" w:eastAsia="Times New Roman" w:hAnsi="Times New Roman" w:cs="Times New Roman"/>
        <w:b w:val="0"/>
        <w:bCs w:val="0"/>
        <w:i w:val="0"/>
        <w:iCs w:val="0"/>
        <w:strike w:val="0"/>
        <w:dstrike w:val="0"/>
        <w:color w:val="000000"/>
        <w:sz w:val="20"/>
        <w:szCs w:val="20"/>
        <w:u w:val="none"/>
      </w:rPr>
    </w:lvl>
    <w:lvl w:ilvl="5">
      <w:start w:val="1"/>
      <w:numFmt w:val="decimal"/>
      <w:lvlText w:val="%1.%2.%3.%4.%5.%6"/>
      <w:lvlJc w:val="left"/>
      <w:pPr>
        <w:tabs>
          <w:tab w:val="num" w:pos="11750"/>
        </w:tabs>
        <w:ind w:left="11750" w:hanging="761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1.%2.%3.%4.%5.%6.%7"/>
      <w:lvlJc w:val="left"/>
      <w:pPr>
        <w:tabs>
          <w:tab w:val="num" w:pos="14172"/>
        </w:tabs>
        <w:ind w:left="14172" w:hanging="9492"/>
      </w:pPr>
      <w:rPr>
        <w:rFonts w:ascii="Times New Roman" w:eastAsia="Times New Roman" w:hAnsi="Times New Roman" w:cs="Times New Roman"/>
        <w:b w:val="0"/>
        <w:bCs w:val="0"/>
        <w:i w:val="0"/>
        <w:iCs w:val="0"/>
        <w:strike w:val="0"/>
        <w:dstrike w:val="0"/>
        <w:color w:val="000000"/>
        <w:sz w:val="20"/>
        <w:szCs w:val="20"/>
        <w:u w:val="none"/>
      </w:rPr>
    </w:lvl>
    <w:lvl w:ilvl="7">
      <w:start w:val="1"/>
      <w:numFmt w:val="decimal"/>
      <w:lvlText w:val="%1.%2.%3.%4.%5.%6.%7.%8"/>
      <w:lvlJc w:val="left"/>
      <w:pPr>
        <w:tabs>
          <w:tab w:val="num" w:pos="16234"/>
        </w:tabs>
        <w:ind w:left="16234" w:hanging="10834"/>
      </w:pPr>
      <w:rPr>
        <w:rFonts w:ascii="Times New Roman" w:eastAsia="Times New Roman" w:hAnsi="Times New Roman" w:cs="Times New Roman"/>
        <w:b w:val="0"/>
        <w:bCs w:val="0"/>
        <w:i w:val="0"/>
        <w:iCs w:val="0"/>
        <w:strike w:val="0"/>
        <w:dstrike w:val="0"/>
        <w:color w:val="000000"/>
        <w:sz w:val="20"/>
        <w:szCs w:val="20"/>
        <w:u w:val="none"/>
      </w:rPr>
    </w:lvl>
    <w:lvl w:ilvl="8">
      <w:start w:val="1"/>
      <w:numFmt w:val="decimal"/>
      <w:lvlText w:val="%1.%2.%3.%4.%5.%6.%7.%8.%9"/>
      <w:lvlJc w:val="left"/>
      <w:pPr>
        <w:tabs>
          <w:tab w:val="num" w:pos="18656"/>
        </w:tabs>
        <w:ind w:left="18656" w:hanging="12356"/>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 w15:restartNumberingAfterBreak="0">
    <w:nsid w:val="0000000D"/>
    <w:multiLevelType w:val="multilevel"/>
    <w:tmpl w:val="0000000D"/>
    <w:name w:val="WW8Num13"/>
    <w:lvl w:ilvl="0">
      <w:start w:val="1"/>
      <w:numFmt w:val="bullet"/>
      <w:suff w:val="nothing"/>
      <w:lvlText w:val="•"/>
      <w:lvlJc w:val="left"/>
      <w:pPr>
        <w:tabs>
          <w:tab w:val="num" w:pos="0"/>
        </w:tabs>
        <w:ind w:left="360" w:firstLine="0"/>
      </w:pPr>
      <w:rPr>
        <w:rFonts w:ascii="Verdana" w:hAnsi="Verdana" w:cs="Verdana"/>
        <w:b w:val="0"/>
        <w:bCs w:val="0"/>
        <w:i w:val="0"/>
        <w:iCs w:val="0"/>
        <w:strike w:val="0"/>
        <w:dstrike w:val="0"/>
        <w:color w:val="000000"/>
        <w:sz w:val="20"/>
        <w:szCs w:val="20"/>
        <w:u w:val="none"/>
      </w:rPr>
    </w:lvl>
    <w:lvl w:ilvl="1">
      <w:start w:val="1"/>
      <w:numFmt w:val="bullet"/>
      <w:suff w:val="nothing"/>
      <w:lvlText w:val="◦"/>
      <w:lvlJc w:val="left"/>
      <w:pPr>
        <w:tabs>
          <w:tab w:val="num" w:pos="0"/>
        </w:tabs>
        <w:ind w:left="1080" w:firstLine="0"/>
      </w:pPr>
      <w:rPr>
        <w:rFonts w:ascii="Verdana" w:hAnsi="Verdana" w:cs="Verdana"/>
        <w:b w:val="0"/>
        <w:bCs w:val="0"/>
        <w:i w:val="0"/>
        <w:iCs w:val="0"/>
        <w:strike w:val="0"/>
        <w:dstrike w:val="0"/>
        <w:color w:val="000000"/>
        <w:sz w:val="20"/>
        <w:szCs w:val="20"/>
        <w:u w:val="none"/>
      </w:rPr>
    </w:lvl>
    <w:lvl w:ilvl="2">
      <w:start w:val="1"/>
      <w:numFmt w:val="bullet"/>
      <w:suff w:val="nothing"/>
      <w:lvlText w:val="▪"/>
      <w:lvlJc w:val="left"/>
      <w:pPr>
        <w:tabs>
          <w:tab w:val="num" w:pos="0"/>
        </w:tabs>
        <w:ind w:left="1980" w:firstLine="0"/>
      </w:pPr>
      <w:rPr>
        <w:rFonts w:ascii="Verdana" w:hAnsi="Verdana" w:cs="Verdana"/>
        <w:b w:val="0"/>
        <w:bCs w:val="0"/>
        <w:i w:val="0"/>
        <w:iCs w:val="0"/>
        <w:strike w:val="0"/>
        <w:dstrike w:val="0"/>
        <w:color w:val="000000"/>
        <w:sz w:val="20"/>
        <w:szCs w:val="20"/>
        <w:u w:val="none"/>
      </w:rPr>
    </w:lvl>
    <w:lvl w:ilvl="3">
      <w:start w:val="1"/>
      <w:numFmt w:val="bullet"/>
      <w:suff w:val="nothing"/>
      <w:lvlText w:val="•"/>
      <w:lvlJc w:val="left"/>
      <w:pPr>
        <w:tabs>
          <w:tab w:val="num" w:pos="0"/>
        </w:tabs>
        <w:ind w:left="2520" w:firstLine="0"/>
      </w:pPr>
      <w:rPr>
        <w:rFonts w:ascii="Verdana" w:hAnsi="Verdana" w:cs="Verdana"/>
        <w:b w:val="0"/>
        <w:bCs w:val="0"/>
        <w:i w:val="0"/>
        <w:iCs w:val="0"/>
        <w:strike w:val="0"/>
        <w:dstrike w:val="0"/>
        <w:color w:val="000000"/>
        <w:sz w:val="20"/>
        <w:szCs w:val="20"/>
        <w:u w:val="none"/>
      </w:rPr>
    </w:lvl>
    <w:lvl w:ilvl="4">
      <w:start w:val="1"/>
      <w:numFmt w:val="bullet"/>
      <w:suff w:val="nothing"/>
      <w:lvlText w:val="◦"/>
      <w:lvlJc w:val="left"/>
      <w:pPr>
        <w:tabs>
          <w:tab w:val="num" w:pos="0"/>
        </w:tabs>
        <w:ind w:left="3240" w:firstLine="0"/>
      </w:pPr>
      <w:rPr>
        <w:rFonts w:ascii="Verdana" w:hAnsi="Verdana" w:cs="Verdana"/>
        <w:b w:val="0"/>
        <w:bCs w:val="0"/>
        <w:i w:val="0"/>
        <w:iCs w:val="0"/>
        <w:strike w:val="0"/>
        <w:dstrike w:val="0"/>
        <w:color w:val="000000"/>
        <w:sz w:val="20"/>
        <w:szCs w:val="20"/>
        <w:u w:val="none"/>
      </w:rPr>
    </w:lvl>
    <w:lvl w:ilvl="5">
      <w:start w:val="1"/>
      <w:numFmt w:val="bullet"/>
      <w:suff w:val="nothing"/>
      <w:lvlText w:val="▪"/>
      <w:lvlJc w:val="left"/>
      <w:pPr>
        <w:tabs>
          <w:tab w:val="num" w:pos="0"/>
        </w:tabs>
        <w:ind w:left="4140" w:firstLine="0"/>
      </w:pPr>
      <w:rPr>
        <w:rFonts w:ascii="Verdana" w:hAnsi="Verdana" w:cs="Verdana"/>
        <w:b w:val="0"/>
        <w:bCs w:val="0"/>
        <w:i w:val="0"/>
        <w:iCs w:val="0"/>
        <w:strike w:val="0"/>
        <w:dstrike w:val="0"/>
        <w:color w:val="000000"/>
        <w:sz w:val="20"/>
        <w:szCs w:val="20"/>
        <w:u w:val="none"/>
      </w:rPr>
    </w:lvl>
    <w:lvl w:ilvl="6">
      <w:start w:val="1"/>
      <w:numFmt w:val="bullet"/>
      <w:suff w:val="nothing"/>
      <w:lvlText w:val="•"/>
      <w:lvlJc w:val="left"/>
      <w:pPr>
        <w:tabs>
          <w:tab w:val="num" w:pos="0"/>
        </w:tabs>
        <w:ind w:left="4680" w:firstLine="0"/>
      </w:pPr>
      <w:rPr>
        <w:rFonts w:ascii="Verdana" w:hAnsi="Verdana" w:cs="Verdana"/>
        <w:b w:val="0"/>
        <w:bCs w:val="0"/>
        <w:i w:val="0"/>
        <w:iCs w:val="0"/>
        <w:strike w:val="0"/>
        <w:dstrike w:val="0"/>
        <w:color w:val="000000"/>
        <w:sz w:val="20"/>
        <w:szCs w:val="20"/>
        <w:u w:val="none"/>
      </w:rPr>
    </w:lvl>
    <w:lvl w:ilvl="7">
      <w:start w:val="1"/>
      <w:numFmt w:val="bullet"/>
      <w:suff w:val="nothing"/>
      <w:lvlText w:val="◦"/>
      <w:lvlJc w:val="left"/>
      <w:pPr>
        <w:tabs>
          <w:tab w:val="num" w:pos="0"/>
        </w:tabs>
        <w:ind w:left="5400" w:firstLine="0"/>
      </w:pPr>
      <w:rPr>
        <w:rFonts w:ascii="Verdana" w:hAnsi="Verdana" w:cs="Verdana"/>
        <w:b w:val="0"/>
        <w:bCs w:val="0"/>
        <w:i w:val="0"/>
        <w:iCs w:val="0"/>
        <w:strike w:val="0"/>
        <w:dstrike w:val="0"/>
        <w:color w:val="000000"/>
        <w:sz w:val="20"/>
        <w:szCs w:val="20"/>
        <w:u w:val="none"/>
      </w:rPr>
    </w:lvl>
    <w:lvl w:ilvl="8">
      <w:start w:val="1"/>
      <w:numFmt w:val="bullet"/>
      <w:suff w:val="nothing"/>
      <w:lvlText w:val="▪"/>
      <w:lvlJc w:val="left"/>
      <w:pPr>
        <w:tabs>
          <w:tab w:val="num" w:pos="0"/>
        </w:tabs>
        <w:ind w:left="6300" w:firstLine="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1B"/>
    <w:multiLevelType w:val="multilevel"/>
    <w:tmpl w:val="77405946"/>
    <w:name w:val="WW8Num27"/>
    <w:lvl w:ilvl="0">
      <w:start w:val="1"/>
      <w:numFmt w:val="lowerLetter"/>
      <w:lvlText w:val="%1)"/>
      <w:lvlJc w:val="left"/>
      <w:pPr>
        <w:tabs>
          <w:tab w:val="num" w:pos="720"/>
        </w:tabs>
        <w:ind w:left="720" w:hanging="360"/>
      </w:pPr>
      <w:rPr>
        <w:rFonts w:ascii="Verdana" w:eastAsiaTheme="minorHAnsi" w:hAnsi="Verdana" w:cs="Liberation Serif"/>
        <w:b w:val="0"/>
        <w:bCs w:val="0"/>
        <w:i w:val="0"/>
        <w:iCs w:val="0"/>
        <w:strike w:val="0"/>
        <w:dstrike w:val="0"/>
        <w:color w:val="000000"/>
        <w:sz w:val="20"/>
        <w:szCs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4"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5"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AA1C6C"/>
    <w:multiLevelType w:val="hybridMultilevel"/>
    <w:tmpl w:val="49584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D3013"/>
    <w:multiLevelType w:val="hybridMultilevel"/>
    <w:tmpl w:val="8084AA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F4E8A"/>
    <w:multiLevelType w:val="hybridMultilevel"/>
    <w:tmpl w:val="759E9AC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068E2916"/>
    <w:multiLevelType w:val="hybridMultilevel"/>
    <w:tmpl w:val="8F82F070"/>
    <w:lvl w:ilvl="0" w:tplc="8D989CA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4481B"/>
    <w:multiLevelType w:val="multilevel"/>
    <w:tmpl w:val="12C6BB84"/>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B07848"/>
    <w:multiLevelType w:val="hybridMultilevel"/>
    <w:tmpl w:val="B4C227E6"/>
    <w:lvl w:ilvl="0" w:tplc="1D48DB8E">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D73E0F"/>
    <w:multiLevelType w:val="multilevel"/>
    <w:tmpl w:val="14A415A0"/>
    <w:lvl w:ilvl="0">
      <w:start w:val="6"/>
      <w:numFmt w:val="decimal"/>
      <w:lvlText w:val="%1"/>
      <w:lvlJc w:val="left"/>
      <w:pPr>
        <w:ind w:left="480" w:hanging="480"/>
      </w:pPr>
      <w:rPr>
        <w:rFonts w:cs="Times New Roman" w:hint="default"/>
      </w:rPr>
    </w:lvl>
    <w:lvl w:ilvl="1">
      <w:start w:val="3"/>
      <w:numFmt w:val="decimal"/>
      <w:lvlText w:val="%1.%2"/>
      <w:lvlJc w:val="left"/>
      <w:pPr>
        <w:ind w:left="1194" w:hanging="48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13" w15:restartNumberingAfterBreak="0">
    <w:nsid w:val="09693DA6"/>
    <w:multiLevelType w:val="multilevel"/>
    <w:tmpl w:val="EDC647E6"/>
    <w:lvl w:ilvl="0">
      <w:start w:val="1"/>
      <w:numFmt w:val="lowerLetter"/>
      <w:lvlText w:val="%1)"/>
      <w:lvlJc w:val="left"/>
      <w:pPr>
        <w:ind w:left="720" w:hanging="360"/>
      </w:pPr>
      <w:rPr>
        <w:rFonts w:ascii="Verdana" w:eastAsiaTheme="minorHAnsi" w:hAnsi="Verdana"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09E53792"/>
    <w:multiLevelType w:val="hybridMultilevel"/>
    <w:tmpl w:val="86EC8022"/>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5" w15:restartNumberingAfterBreak="0">
    <w:nsid w:val="0B377F11"/>
    <w:multiLevelType w:val="hybridMultilevel"/>
    <w:tmpl w:val="D98AFFA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D6548"/>
    <w:multiLevelType w:val="multilevel"/>
    <w:tmpl w:val="C03C4A12"/>
    <w:lvl w:ilvl="0">
      <w:start w:val="1"/>
      <w:numFmt w:val="lowerLetter"/>
      <w:lvlText w:val="%1)"/>
      <w:lvlJc w:val="left"/>
      <w:pPr>
        <w:ind w:left="720" w:hanging="360"/>
      </w:pPr>
      <w:rPr>
        <w:rFonts w:ascii="Verdana" w:eastAsiaTheme="minorHAnsi" w:hAnsi="Verdana" w:cstheme="minorBidi" w:hint="default"/>
        <w:b w:val="0"/>
        <w:bCs/>
      </w:rPr>
    </w:lvl>
    <w:lvl w:ilvl="1">
      <w:start w:val="1"/>
      <w:numFmt w:val="lowerLetter"/>
      <w:lvlText w:val="%2."/>
      <w:lvlJc w:val="left"/>
      <w:pPr>
        <w:ind w:left="1080" w:hanging="360"/>
      </w:pPr>
      <w:rPr>
        <w:rFonts w:ascii="Verdana" w:eastAsiaTheme="minorHAnsi" w:hAnsi="Verdana" w:cstheme="minorBidi" w:hint="default"/>
        <w:b w:val="0"/>
        <w:bCs/>
        <w:sz w:val="20"/>
        <w:szCs w:val="20"/>
      </w:rPr>
    </w:lvl>
    <w:lvl w:ilvl="2">
      <w:start w:val="1"/>
      <w:numFmt w:val="lowerLetter"/>
      <w:lvlText w:val="%3."/>
      <w:lvlJc w:val="left"/>
      <w:pPr>
        <w:ind w:left="1440" w:hanging="360"/>
      </w:pPr>
    </w:lvl>
    <w:lvl w:ilvl="3">
      <w:start w:val="1"/>
      <w:numFmt w:val="lowerRoman"/>
      <w:lvlText w:val="%4."/>
      <w:lvlJc w:val="left"/>
      <w:pPr>
        <w:ind w:left="1800" w:hanging="360"/>
      </w:pPr>
      <w:rPr>
        <w:rFonts w:ascii="Verdana" w:eastAsiaTheme="minorHAnsi" w:hAnsi="Verdana" w:cstheme="minorBidi"/>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0CA54798"/>
    <w:multiLevelType w:val="singleLevel"/>
    <w:tmpl w:val="45BCA7A6"/>
    <w:lvl w:ilvl="0">
      <w:start w:val="1"/>
      <w:numFmt w:val="lowerLetter"/>
      <w:lvlText w:val="%1)"/>
      <w:legacy w:legacy="1" w:legacySpace="0" w:legacyIndent="0"/>
      <w:lvlJc w:val="left"/>
      <w:rPr>
        <w:rFonts w:ascii="Times New Roman" w:eastAsiaTheme="minorEastAsia" w:hAnsi="Times New Roman" w:cs="Times New Roman"/>
        <w:b w:val="0"/>
        <w:bCs/>
        <w:sz w:val="22"/>
        <w:szCs w:val="22"/>
      </w:rPr>
    </w:lvl>
  </w:abstractNum>
  <w:abstractNum w:abstractNumId="18" w15:restartNumberingAfterBreak="0">
    <w:nsid w:val="12EF20F3"/>
    <w:multiLevelType w:val="hybridMultilevel"/>
    <w:tmpl w:val="A8320F5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 w15:restartNumberingAfterBreak="0">
    <w:nsid w:val="13461E64"/>
    <w:multiLevelType w:val="hybridMultilevel"/>
    <w:tmpl w:val="FCBA1E9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42C7F"/>
    <w:multiLevelType w:val="hybridMultilevel"/>
    <w:tmpl w:val="8874380C"/>
    <w:lvl w:ilvl="0" w:tplc="04150001">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21" w15:restartNumberingAfterBreak="0">
    <w:nsid w:val="175300B5"/>
    <w:multiLevelType w:val="multilevel"/>
    <w:tmpl w:val="10A85E7E"/>
    <w:lvl w:ilvl="0">
      <w:start w:val="8"/>
      <w:numFmt w:val="decimal"/>
      <w:lvlText w:val="%1."/>
      <w:lvlJc w:val="left"/>
      <w:pPr>
        <w:ind w:left="880" w:hanging="880"/>
      </w:pPr>
      <w:rPr>
        <w:rFonts w:hint="default"/>
        <w:sz w:val="32"/>
        <w:szCs w:val="32"/>
      </w:rPr>
    </w:lvl>
    <w:lvl w:ilvl="1">
      <w:start w:val="11"/>
      <w:numFmt w:val="decimal"/>
      <w:lvlText w:val="%1.%2."/>
      <w:lvlJc w:val="left"/>
      <w:pPr>
        <w:ind w:left="1240" w:hanging="880"/>
      </w:pPr>
      <w:rPr>
        <w:rFonts w:hint="default"/>
      </w:rPr>
    </w:lvl>
    <w:lvl w:ilvl="2">
      <w:start w:val="1"/>
      <w:numFmt w:val="decimal"/>
      <w:lvlText w:val="%1.%2.%3."/>
      <w:lvlJc w:val="left"/>
      <w:pPr>
        <w:ind w:left="1600" w:hanging="8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8884611"/>
    <w:multiLevelType w:val="multilevel"/>
    <w:tmpl w:val="585E6692"/>
    <w:lvl w:ilvl="0">
      <w:start w:val="1"/>
      <w:numFmt w:val="lowerLetter"/>
      <w:lvlText w:val="%1)"/>
      <w:lvlJc w:val="left"/>
      <w:pPr>
        <w:ind w:left="1069" w:hanging="360"/>
      </w:pPr>
      <w:rPr>
        <w:rFonts w:ascii="Verdana" w:eastAsiaTheme="minorHAnsi" w:hAnsi="Verdana" w:cs="Times New Roman"/>
        <w:b w:val="0"/>
      </w:rPr>
    </w:lvl>
    <w:lvl w:ilvl="1">
      <w:start w:val="4"/>
      <w:numFmt w:val="decimal"/>
      <w:isLgl/>
      <w:lvlText w:val="%1.%2"/>
      <w:lvlJc w:val="left"/>
      <w:pPr>
        <w:ind w:left="1069" w:hanging="360"/>
      </w:pPr>
      <w:rPr>
        <w:rFonts w:cs="Times New Roman" w:hint="default"/>
      </w:rPr>
    </w:lvl>
    <w:lvl w:ilvl="2">
      <w:start w:val="1"/>
      <w:numFmt w:val="decimal"/>
      <w:lvlText w:val="%3."/>
      <w:lvlJc w:val="left"/>
      <w:pPr>
        <w:ind w:left="1352"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1CD54B18"/>
    <w:multiLevelType w:val="multilevel"/>
    <w:tmpl w:val="4A8C454C"/>
    <w:lvl w:ilvl="0">
      <w:start w:val="8"/>
      <w:numFmt w:val="decimal"/>
      <w:lvlText w:val="%1."/>
      <w:lvlJc w:val="left"/>
      <w:pPr>
        <w:ind w:left="480" w:hanging="48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1F6358EA"/>
    <w:multiLevelType w:val="hybridMultilevel"/>
    <w:tmpl w:val="F678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4A5EDF"/>
    <w:multiLevelType w:val="hybridMultilevel"/>
    <w:tmpl w:val="942616A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1851C00"/>
    <w:multiLevelType w:val="hybridMultilevel"/>
    <w:tmpl w:val="BDFCEC7E"/>
    <w:lvl w:ilvl="0" w:tplc="81DEC3DC">
      <w:start w:val="1"/>
      <w:numFmt w:val="lowerLetter"/>
      <w:lvlText w:val="%1."/>
      <w:lvlJc w:val="left"/>
      <w:pPr>
        <w:ind w:left="1776" w:hanging="360"/>
      </w:pPr>
      <w:rPr>
        <w:rFonts w:ascii="Verdana" w:eastAsiaTheme="minorHAnsi" w:hAnsi="Verdana" w:cs="Times New Roman"/>
        <w:b w:val="0"/>
      </w:rPr>
    </w:lvl>
    <w:lvl w:ilvl="1" w:tplc="36EEC3BE">
      <w:start w:val="1"/>
      <w:numFmt w:val="lowerLetter"/>
      <w:lvlText w:val="%2)"/>
      <w:lvlJc w:val="left"/>
      <w:pPr>
        <w:ind w:left="2496" w:hanging="360"/>
      </w:pPr>
      <w:rPr>
        <w:rFonts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7" w15:restartNumberingAfterBreak="0">
    <w:nsid w:val="2904318E"/>
    <w:multiLevelType w:val="hybridMultilevel"/>
    <w:tmpl w:val="BFFE11A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771"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3860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C66721A"/>
    <w:multiLevelType w:val="hybridMultilevel"/>
    <w:tmpl w:val="A1745B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80543C"/>
    <w:multiLevelType w:val="hybridMultilevel"/>
    <w:tmpl w:val="55FCF65C"/>
    <w:lvl w:ilvl="0" w:tplc="0415000F">
      <w:start w:val="1"/>
      <w:numFmt w:val="decimal"/>
      <w:lvlText w:val="%1."/>
      <w:lvlJc w:val="left"/>
      <w:pPr>
        <w:ind w:left="720" w:hanging="360"/>
      </w:pPr>
    </w:lvl>
    <w:lvl w:ilvl="1" w:tplc="C1F20060">
      <w:start w:val="1"/>
      <w:numFmt w:val="lowerLetter"/>
      <w:lvlText w:val="%2)"/>
      <w:lvlJc w:val="left"/>
      <w:pPr>
        <w:ind w:left="720" w:hanging="360"/>
      </w:pPr>
      <w:rPr>
        <w:rFonts w:ascii="Verdana" w:eastAsiaTheme="minorHAnsi" w:hAnsi="Verdana" w:cs="Arial"/>
      </w:rPr>
    </w:lvl>
    <w:lvl w:ilvl="2" w:tplc="3F4A6FD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EF7B2D"/>
    <w:multiLevelType w:val="hybridMultilevel"/>
    <w:tmpl w:val="38660A0A"/>
    <w:lvl w:ilvl="0" w:tplc="466031BA">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5C64D616">
      <w:start w:val="1"/>
      <w:numFmt w:val="lowerLetter"/>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33806E94"/>
    <w:multiLevelType w:val="hybridMultilevel"/>
    <w:tmpl w:val="D940208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3" w15:restartNumberingAfterBreak="0">
    <w:nsid w:val="357A5636"/>
    <w:multiLevelType w:val="multilevel"/>
    <w:tmpl w:val="3DEA908A"/>
    <w:lvl w:ilvl="0">
      <w:start w:val="1"/>
      <w:numFmt w:val="lowerLetter"/>
      <w:lvlText w:val="%1)"/>
      <w:lvlJc w:val="left"/>
      <w:pPr>
        <w:tabs>
          <w:tab w:val="num" w:pos="720"/>
        </w:tabs>
        <w:ind w:left="720" w:hanging="360"/>
      </w:pPr>
      <w:rPr>
        <w:rFonts w:ascii="Verdana" w:eastAsia="Verdana" w:hAnsi="Verdana" w:cs="Liberation Serif"/>
        <w:b w:val="0"/>
        <w:bCs w:val="0"/>
        <w:i w:val="0"/>
        <w:iCs w:val="0"/>
        <w:strike w:val="0"/>
        <w:dstrike w:val="0"/>
        <w:color w:val="000000"/>
        <w:sz w:val="20"/>
        <w:szCs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34" w15:restartNumberingAfterBreak="0">
    <w:nsid w:val="3D2B5D72"/>
    <w:multiLevelType w:val="hybridMultilevel"/>
    <w:tmpl w:val="6C78C44E"/>
    <w:lvl w:ilvl="0" w:tplc="72FC9C2C">
      <w:start w:val="1"/>
      <w:numFmt w:val="lowerRoman"/>
      <w:lvlText w:val="%1."/>
      <w:lvlJc w:val="left"/>
      <w:pPr>
        <w:ind w:left="1440" w:hanging="360"/>
      </w:pPr>
      <w:rPr>
        <w:rFonts w:ascii="Verdana" w:eastAsiaTheme="minorHAnsi" w:hAnsi="Verdana"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E21420D"/>
    <w:multiLevelType w:val="hybridMultilevel"/>
    <w:tmpl w:val="C0680DD8"/>
    <w:lvl w:ilvl="0" w:tplc="11DEE19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304BFA"/>
    <w:multiLevelType w:val="hybridMultilevel"/>
    <w:tmpl w:val="0CBCEF64"/>
    <w:lvl w:ilvl="0" w:tplc="0415000F">
      <w:start w:val="1"/>
      <w:numFmt w:val="decimal"/>
      <w:lvlText w:val="%1."/>
      <w:lvlJc w:val="left"/>
      <w:pPr>
        <w:ind w:left="720" w:hanging="360"/>
      </w:pPr>
      <w:rPr>
        <w:rFonts w:hint="default"/>
      </w:rPr>
    </w:lvl>
    <w:lvl w:ilvl="1" w:tplc="5FF811F4">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0A05FF"/>
    <w:multiLevelType w:val="hybridMultilevel"/>
    <w:tmpl w:val="5448AC6E"/>
    <w:lvl w:ilvl="0" w:tplc="8F38D8F4">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1F5802"/>
    <w:multiLevelType w:val="hybridMultilevel"/>
    <w:tmpl w:val="FFF60F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5005B4B"/>
    <w:multiLevelType w:val="hybridMultilevel"/>
    <w:tmpl w:val="E4CE30C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54F33FC"/>
    <w:multiLevelType w:val="hybridMultilevel"/>
    <w:tmpl w:val="00088430"/>
    <w:lvl w:ilvl="0" w:tplc="04150001">
      <w:start w:val="1"/>
      <w:numFmt w:val="bullet"/>
      <w:lvlText w:val=""/>
      <w:lvlJc w:val="left"/>
      <w:pPr>
        <w:ind w:left="2508" w:hanging="360"/>
      </w:pPr>
      <w:rPr>
        <w:rFonts w:ascii="Symbol" w:hAnsi="Symbol"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41" w15:restartNumberingAfterBreak="0">
    <w:nsid w:val="45DF350B"/>
    <w:multiLevelType w:val="hybridMultilevel"/>
    <w:tmpl w:val="C576EB3A"/>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86EC3"/>
    <w:multiLevelType w:val="hybridMultilevel"/>
    <w:tmpl w:val="73447E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A4B6571"/>
    <w:multiLevelType w:val="hybridMultilevel"/>
    <w:tmpl w:val="E13E9A9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4AFB4342"/>
    <w:multiLevelType w:val="hybridMultilevel"/>
    <w:tmpl w:val="09185ABC"/>
    <w:lvl w:ilvl="0" w:tplc="EBBAFD2A">
      <w:start w:val="1"/>
      <w:numFmt w:val="lowerLetter"/>
      <w:lvlText w:val="%1)"/>
      <w:lvlJc w:val="left"/>
      <w:pPr>
        <w:ind w:left="1068" w:hanging="360"/>
      </w:pPr>
      <w:rPr>
        <w:rFonts w:hint="default"/>
        <w:b w:val="0"/>
        <w:bCs w:val="0"/>
      </w:rPr>
    </w:lvl>
    <w:lvl w:ilvl="1" w:tplc="66EE202E">
      <w:start w:val="1"/>
      <w:numFmt w:val="lowerLetter"/>
      <w:lvlText w:val="%2."/>
      <w:lvlJc w:val="left"/>
      <w:pPr>
        <w:ind w:left="1788" w:hanging="360"/>
      </w:pPr>
      <w:rPr>
        <w:rFonts w:ascii="Verdana" w:eastAsiaTheme="minorHAnsi" w:hAnsi="Verdana" w:cstheme="minorBidi" w:hint="default"/>
        <w:sz w:val="20"/>
        <w:szCs w:val="2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D3D7507"/>
    <w:multiLevelType w:val="multilevel"/>
    <w:tmpl w:val="C0A2960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4DAB4ED6"/>
    <w:multiLevelType w:val="hybridMultilevel"/>
    <w:tmpl w:val="58BC7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0B0BEA"/>
    <w:multiLevelType w:val="hybridMultilevel"/>
    <w:tmpl w:val="80CA4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873BB1"/>
    <w:multiLevelType w:val="hybridMultilevel"/>
    <w:tmpl w:val="015C9E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EE2217"/>
    <w:multiLevelType w:val="hybridMultilevel"/>
    <w:tmpl w:val="82B4BE06"/>
    <w:lvl w:ilvl="0" w:tplc="6108CBF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A01B1D"/>
    <w:multiLevelType w:val="hybridMultilevel"/>
    <w:tmpl w:val="D77E8EC6"/>
    <w:lvl w:ilvl="0" w:tplc="DAAC7298">
      <w:start w:val="1"/>
      <w:numFmt w:val="lowerLetter"/>
      <w:lvlText w:val="%1."/>
      <w:lvlJc w:val="left"/>
      <w:pPr>
        <w:ind w:left="1776" w:hanging="360"/>
      </w:pPr>
      <w:rPr>
        <w:rFonts w:ascii="Verdana" w:eastAsiaTheme="minorHAnsi" w:hAnsi="Verdana" w:cs="Times New Roman"/>
        <w:b w:val="0"/>
      </w:rPr>
    </w:lvl>
    <w:lvl w:ilvl="1" w:tplc="EB3E4A24">
      <w:start w:val="1"/>
      <w:numFmt w:val="lowerLetter"/>
      <w:lvlText w:val="%2)"/>
      <w:lvlJc w:val="left"/>
      <w:pPr>
        <w:ind w:left="2496" w:hanging="360"/>
      </w:pPr>
      <w:rPr>
        <w:rFonts w:hint="default"/>
      </w:rPr>
    </w:lvl>
    <w:lvl w:ilvl="2" w:tplc="0415001B">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1" w15:restartNumberingAfterBreak="0">
    <w:nsid w:val="531C1C07"/>
    <w:multiLevelType w:val="hybridMultilevel"/>
    <w:tmpl w:val="BD04B20E"/>
    <w:lvl w:ilvl="0" w:tplc="430C7FE0">
      <w:start w:val="1"/>
      <w:numFmt w:val="lowerLetter"/>
      <w:lvlText w:val="%1."/>
      <w:lvlJc w:val="left"/>
      <w:pPr>
        <w:ind w:left="1776" w:hanging="360"/>
      </w:pPr>
      <w:rPr>
        <w:rFonts w:ascii="Verdana" w:eastAsiaTheme="minorHAnsi" w:hAnsi="Verdana" w:cstheme="minorBid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2" w15:restartNumberingAfterBreak="0">
    <w:nsid w:val="54C964D3"/>
    <w:multiLevelType w:val="hybridMultilevel"/>
    <w:tmpl w:val="910012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4538E5"/>
    <w:multiLevelType w:val="hybridMultilevel"/>
    <w:tmpl w:val="502868A2"/>
    <w:lvl w:ilvl="0" w:tplc="827C45C2">
      <w:start w:val="1"/>
      <w:numFmt w:val="lowerLetter"/>
      <w:lvlText w:val="%1."/>
      <w:lvlJc w:val="left"/>
      <w:pPr>
        <w:ind w:left="1428" w:hanging="360"/>
      </w:pPr>
      <w:rPr>
        <w:rFonts w:ascii="Verdana" w:eastAsiaTheme="minorHAnsi" w:hAnsi="Verdana" w:cstheme="minorBid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582000D0"/>
    <w:multiLevelType w:val="hybridMultilevel"/>
    <w:tmpl w:val="47641F44"/>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88706E1"/>
    <w:multiLevelType w:val="hybridMultilevel"/>
    <w:tmpl w:val="1BF26898"/>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1304FAFA">
      <w:start w:val="1"/>
      <w:numFmt w:val="lowerRoman"/>
      <w:lvlText w:val="%3."/>
      <w:lvlJc w:val="right"/>
      <w:pPr>
        <w:ind w:left="2508" w:hanging="180"/>
      </w:pPr>
      <w:rPr>
        <w:b w:val="0"/>
        <w:bCs w:val="0"/>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8BE45AC"/>
    <w:multiLevelType w:val="multilevel"/>
    <w:tmpl w:val="2F923E2A"/>
    <w:lvl w:ilvl="0">
      <w:start w:val="8"/>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B94003F"/>
    <w:multiLevelType w:val="hybridMultilevel"/>
    <w:tmpl w:val="75C44BD8"/>
    <w:lvl w:ilvl="0" w:tplc="04150001">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58" w15:restartNumberingAfterBreak="0">
    <w:nsid w:val="5D1C41C3"/>
    <w:multiLevelType w:val="hybridMultilevel"/>
    <w:tmpl w:val="6116FB5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D845A79"/>
    <w:multiLevelType w:val="hybridMultilevel"/>
    <w:tmpl w:val="971CA44C"/>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5F9656B6"/>
    <w:multiLevelType w:val="hybridMultilevel"/>
    <w:tmpl w:val="DCBEE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2418A5"/>
    <w:multiLevelType w:val="hybridMultilevel"/>
    <w:tmpl w:val="5E06A5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0E62EC5"/>
    <w:multiLevelType w:val="hybridMultilevel"/>
    <w:tmpl w:val="E006D5B4"/>
    <w:lvl w:ilvl="0" w:tplc="FD38FA5C">
      <w:start w:val="1"/>
      <w:numFmt w:val="lowerLetter"/>
      <w:lvlText w:val="%1)"/>
      <w:lvlJc w:val="left"/>
      <w:pPr>
        <w:ind w:left="720" w:hanging="360"/>
      </w:pPr>
      <w:rPr>
        <w:rFonts w:ascii="Verdana" w:eastAsiaTheme="minorHAnsi"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BA631C"/>
    <w:multiLevelType w:val="multilevel"/>
    <w:tmpl w:val="32707F38"/>
    <w:lvl w:ilvl="0">
      <w:start w:val="1"/>
      <w:numFmt w:val="lowerLetter"/>
      <w:lvlText w:val="%1)"/>
      <w:lvlJc w:val="left"/>
      <w:pPr>
        <w:tabs>
          <w:tab w:val="num" w:pos="720"/>
        </w:tabs>
        <w:ind w:left="720" w:hanging="360"/>
      </w:pPr>
      <w:rPr>
        <w:rFonts w:ascii="Verdana" w:eastAsia="Verdana" w:hAnsi="Verdana" w:cs="Liberation Serif"/>
        <w:b w:val="0"/>
        <w:bCs w:val="0"/>
        <w:i w:val="0"/>
        <w:iCs w:val="0"/>
        <w:strike w:val="0"/>
        <w:dstrike w:val="0"/>
        <w:color w:val="000000"/>
        <w:sz w:val="20"/>
        <w:szCs w:val="20"/>
        <w:u w:val="none"/>
      </w:rPr>
    </w:lvl>
    <w:lvl w:ilvl="1">
      <w:start w:val="1"/>
      <w:numFmt w:val="lowerLetter"/>
      <w:lvlText w:val="%2."/>
      <w:lvlJc w:val="left"/>
      <w:pPr>
        <w:tabs>
          <w:tab w:val="num" w:pos="1440"/>
        </w:tabs>
        <w:ind w:left="1440" w:hanging="360"/>
      </w:pPr>
      <w:rPr>
        <w:rFonts w:ascii="Times New Roman" w:eastAsiaTheme="minorHAnsi" w:hAnsi="Times New Roman" w:cs="Times New Roman"/>
        <w:b w:val="0"/>
        <w:bCs w:val="0"/>
        <w:i w:val="0"/>
        <w:iCs w:val="0"/>
        <w:strike w:val="0"/>
        <w:d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64" w15:restartNumberingAfterBreak="0">
    <w:nsid w:val="67F57A22"/>
    <w:multiLevelType w:val="multilevel"/>
    <w:tmpl w:val="E2767834"/>
    <w:lvl w:ilvl="0">
      <w:start w:val="1"/>
      <w:numFmt w:val="lowerLetter"/>
      <w:lvlText w:val="%1)"/>
      <w:lvlJc w:val="left"/>
      <w:pPr>
        <w:tabs>
          <w:tab w:val="num" w:pos="720"/>
        </w:tabs>
        <w:ind w:left="720" w:hanging="360"/>
      </w:pPr>
      <w:rPr>
        <w:rFonts w:ascii="Verdana" w:eastAsia="Verdana" w:hAnsi="Verdana" w:cs="Liberation Serif"/>
        <w:b w:val="0"/>
        <w:bCs w:val="0"/>
        <w:i w:val="0"/>
        <w:iCs w:val="0"/>
        <w:strike w:val="0"/>
        <w:dstrike w:val="0"/>
        <w:color w:val="000000"/>
        <w:sz w:val="20"/>
        <w:szCs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bCs w:val="0"/>
        <w:i w:val="0"/>
        <w:iCs w:val="0"/>
        <w:strike w:val="0"/>
        <w:d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65" w15:restartNumberingAfterBreak="0">
    <w:nsid w:val="6960479B"/>
    <w:multiLevelType w:val="hybridMultilevel"/>
    <w:tmpl w:val="09EE3F7C"/>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6" w15:restartNumberingAfterBreak="0">
    <w:nsid w:val="69900EF4"/>
    <w:multiLevelType w:val="hybridMultilevel"/>
    <w:tmpl w:val="8714B24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9E06A0"/>
    <w:multiLevelType w:val="hybridMultilevel"/>
    <w:tmpl w:val="594C0A9C"/>
    <w:lvl w:ilvl="0" w:tplc="B304435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6D2A3C15"/>
    <w:multiLevelType w:val="hybridMultilevel"/>
    <w:tmpl w:val="F506710C"/>
    <w:lvl w:ilvl="0" w:tplc="5F42F8D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9D74FE"/>
    <w:multiLevelType w:val="multilevel"/>
    <w:tmpl w:val="6518E71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Theme="majorHAnsi" w:hAnsiTheme="majorHAnsi" w:cstheme="majorHAnsi" w:hint="default"/>
        <w:b w:val="0"/>
        <w:bCs w:val="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6E10286A"/>
    <w:multiLevelType w:val="hybridMultilevel"/>
    <w:tmpl w:val="6D1E9D3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7A043E"/>
    <w:multiLevelType w:val="hybridMultilevel"/>
    <w:tmpl w:val="D78A553E"/>
    <w:lvl w:ilvl="0" w:tplc="CABC25CC">
      <w:start w:val="1"/>
      <w:numFmt w:val="decimal"/>
      <w:lvlText w:val="%1)"/>
      <w:lvlJc w:val="left"/>
      <w:pPr>
        <w:ind w:left="720" w:hanging="360"/>
      </w:pPr>
      <w:rPr>
        <w:rFonts w:hint="default"/>
      </w:rPr>
    </w:lvl>
    <w:lvl w:ilvl="1" w:tplc="0415000F">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AE484E"/>
    <w:multiLevelType w:val="hybridMultilevel"/>
    <w:tmpl w:val="41F84DF6"/>
    <w:lvl w:ilvl="0" w:tplc="04150001">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73" w15:restartNumberingAfterBreak="0">
    <w:nsid w:val="70251371"/>
    <w:multiLevelType w:val="hybridMultilevel"/>
    <w:tmpl w:val="206AE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11044CB"/>
    <w:multiLevelType w:val="hybridMultilevel"/>
    <w:tmpl w:val="E6E46176"/>
    <w:lvl w:ilvl="0" w:tplc="1C9E632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9C016E"/>
    <w:multiLevelType w:val="hybridMultilevel"/>
    <w:tmpl w:val="B73E7902"/>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468184B"/>
    <w:multiLevelType w:val="hybridMultilevel"/>
    <w:tmpl w:val="EAFA4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FD2CD8"/>
    <w:multiLevelType w:val="hybridMultilevel"/>
    <w:tmpl w:val="0F522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A15A46"/>
    <w:multiLevelType w:val="hybridMultilevel"/>
    <w:tmpl w:val="18FE48F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ADE5970"/>
    <w:multiLevelType w:val="multilevel"/>
    <w:tmpl w:val="B5DC4914"/>
    <w:lvl w:ilvl="0">
      <w:start w:val="1"/>
      <w:numFmt w:val="lowerLetter"/>
      <w:lvlText w:val="%1)"/>
      <w:lvlJc w:val="left"/>
      <w:pPr>
        <w:ind w:left="720" w:hanging="360"/>
      </w:pPr>
      <w:rPr>
        <w:rFonts w:ascii="Verdana" w:eastAsiaTheme="minorHAnsi" w:hAnsi="Verdana" w:cstheme="minorBidi" w:hint="default"/>
        <w:b w:val="0"/>
        <w:bCs/>
      </w:rPr>
    </w:lvl>
    <w:lvl w:ilvl="1">
      <w:start w:val="1"/>
      <w:numFmt w:val="lowerLetter"/>
      <w:lvlText w:val="%2."/>
      <w:lvlJc w:val="left"/>
      <w:pPr>
        <w:ind w:left="1080" w:hanging="360"/>
      </w:pPr>
      <w:rPr>
        <w:rFonts w:ascii="Verdana" w:eastAsiaTheme="minorHAnsi" w:hAnsi="Verdana" w:cstheme="minorBidi" w:hint="default"/>
        <w:b w:val="0"/>
        <w:bCs/>
        <w:sz w:val="20"/>
        <w:szCs w:val="2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0" w15:restartNumberingAfterBreak="0">
    <w:nsid w:val="7B791229"/>
    <w:multiLevelType w:val="hybridMultilevel"/>
    <w:tmpl w:val="AB9E78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1" w15:restartNumberingAfterBreak="0">
    <w:nsid w:val="7BD90DF6"/>
    <w:multiLevelType w:val="hybridMultilevel"/>
    <w:tmpl w:val="8954C18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2" w15:restartNumberingAfterBreak="0">
    <w:nsid w:val="7C7B614B"/>
    <w:multiLevelType w:val="hybridMultilevel"/>
    <w:tmpl w:val="A5D43E92"/>
    <w:lvl w:ilvl="0" w:tplc="B68C8964">
      <w:start w:val="1"/>
      <w:numFmt w:val="lowerLetter"/>
      <w:lvlText w:val="%1)"/>
      <w:lvlJc w:val="left"/>
      <w:pPr>
        <w:ind w:left="720" w:hanging="360"/>
      </w:pPr>
      <w:rPr>
        <w:rFonts w:ascii="Verdana" w:eastAsiaTheme="minorHAnsi"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54"/>
  </w:num>
  <w:num w:numId="3">
    <w:abstractNumId w:val="58"/>
  </w:num>
  <w:num w:numId="4">
    <w:abstractNumId w:val="38"/>
  </w:num>
  <w:num w:numId="5">
    <w:abstractNumId w:val="75"/>
  </w:num>
  <w:num w:numId="6">
    <w:abstractNumId w:val="39"/>
  </w:num>
  <w:num w:numId="7">
    <w:abstractNumId w:val="55"/>
  </w:num>
  <w:num w:numId="8">
    <w:abstractNumId w:val="59"/>
  </w:num>
  <w:num w:numId="9">
    <w:abstractNumId w:val="65"/>
  </w:num>
  <w:num w:numId="10">
    <w:abstractNumId w:val="22"/>
  </w:num>
  <w:num w:numId="11">
    <w:abstractNumId w:val="26"/>
  </w:num>
  <w:num w:numId="12">
    <w:abstractNumId w:val="50"/>
  </w:num>
  <w:num w:numId="13">
    <w:abstractNumId w:val="61"/>
  </w:num>
  <w:num w:numId="14">
    <w:abstractNumId w:val="12"/>
  </w:num>
  <w:num w:numId="15">
    <w:abstractNumId w:val="13"/>
  </w:num>
  <w:num w:numId="16">
    <w:abstractNumId w:val="46"/>
  </w:num>
  <w:num w:numId="17">
    <w:abstractNumId w:val="48"/>
  </w:num>
  <w:num w:numId="18">
    <w:abstractNumId w:val="29"/>
  </w:num>
  <w:num w:numId="19">
    <w:abstractNumId w:val="31"/>
  </w:num>
  <w:num w:numId="20">
    <w:abstractNumId w:val="40"/>
  </w:num>
  <w:num w:numId="21">
    <w:abstractNumId w:val="44"/>
  </w:num>
  <w:num w:numId="22">
    <w:abstractNumId w:val="53"/>
  </w:num>
  <w:num w:numId="23">
    <w:abstractNumId w:val="51"/>
  </w:num>
  <w:num w:numId="24">
    <w:abstractNumId w:val="78"/>
  </w:num>
  <w:num w:numId="25">
    <w:abstractNumId w:val="69"/>
  </w:num>
  <w:num w:numId="26">
    <w:abstractNumId w:val="15"/>
  </w:num>
  <w:num w:numId="27">
    <w:abstractNumId w:val="28"/>
  </w:num>
  <w:num w:numId="28">
    <w:abstractNumId w:val="24"/>
  </w:num>
  <w:num w:numId="29">
    <w:abstractNumId w:val="5"/>
  </w:num>
  <w:num w:numId="30">
    <w:abstractNumId w:val="3"/>
  </w:num>
  <w:num w:numId="31">
    <w:abstractNumId w:val="9"/>
  </w:num>
  <w:num w:numId="32">
    <w:abstractNumId w:val="67"/>
  </w:num>
  <w:num w:numId="33">
    <w:abstractNumId w:val="7"/>
  </w:num>
  <w:num w:numId="34">
    <w:abstractNumId w:val="25"/>
  </w:num>
  <w:num w:numId="35">
    <w:abstractNumId w:val="41"/>
  </w:num>
  <w:num w:numId="36">
    <w:abstractNumId w:val="66"/>
  </w:num>
  <w:num w:numId="37">
    <w:abstractNumId w:val="37"/>
  </w:num>
  <w:num w:numId="38">
    <w:abstractNumId w:val="68"/>
  </w:num>
  <w:num w:numId="39">
    <w:abstractNumId w:val="35"/>
  </w:num>
  <w:num w:numId="40">
    <w:abstractNumId w:val="63"/>
  </w:num>
  <w:num w:numId="41">
    <w:abstractNumId w:val="80"/>
  </w:num>
  <w:num w:numId="42">
    <w:abstractNumId w:val="11"/>
  </w:num>
  <w:num w:numId="43">
    <w:abstractNumId w:val="10"/>
  </w:num>
  <w:num w:numId="44">
    <w:abstractNumId w:val="19"/>
  </w:num>
  <w:num w:numId="45">
    <w:abstractNumId w:val="49"/>
  </w:num>
  <w:num w:numId="46">
    <w:abstractNumId w:val="79"/>
  </w:num>
  <w:num w:numId="47">
    <w:abstractNumId w:val="16"/>
  </w:num>
  <w:num w:numId="48">
    <w:abstractNumId w:val="33"/>
  </w:num>
  <w:num w:numId="49">
    <w:abstractNumId w:val="56"/>
  </w:num>
  <w:num w:numId="50">
    <w:abstractNumId w:val="23"/>
  </w:num>
  <w:num w:numId="51">
    <w:abstractNumId w:val="64"/>
  </w:num>
  <w:num w:numId="52">
    <w:abstractNumId w:val="21"/>
  </w:num>
  <w:num w:numId="53">
    <w:abstractNumId w:val="47"/>
  </w:num>
  <w:num w:numId="54">
    <w:abstractNumId w:val="14"/>
  </w:num>
  <w:num w:numId="55">
    <w:abstractNumId w:val="72"/>
  </w:num>
  <w:num w:numId="56">
    <w:abstractNumId w:val="20"/>
  </w:num>
  <w:num w:numId="57">
    <w:abstractNumId w:val="57"/>
  </w:num>
  <w:num w:numId="58">
    <w:abstractNumId w:val="32"/>
  </w:num>
  <w:num w:numId="59">
    <w:abstractNumId w:val="18"/>
  </w:num>
  <w:num w:numId="60">
    <w:abstractNumId w:val="81"/>
  </w:num>
  <w:num w:numId="61">
    <w:abstractNumId w:val="43"/>
  </w:num>
  <w:num w:numId="62">
    <w:abstractNumId w:val="8"/>
  </w:num>
  <w:num w:numId="63">
    <w:abstractNumId w:val="74"/>
  </w:num>
  <w:num w:numId="64">
    <w:abstractNumId w:val="6"/>
  </w:num>
  <w:num w:numId="65">
    <w:abstractNumId w:val="36"/>
  </w:num>
  <w:num w:numId="66">
    <w:abstractNumId w:val="71"/>
  </w:num>
  <w:num w:numId="67">
    <w:abstractNumId w:val="70"/>
  </w:num>
  <w:num w:numId="68">
    <w:abstractNumId w:val="77"/>
  </w:num>
  <w:num w:numId="69">
    <w:abstractNumId w:val="73"/>
  </w:num>
  <w:num w:numId="70">
    <w:abstractNumId w:val="45"/>
  </w:num>
  <w:num w:numId="71">
    <w:abstractNumId w:val="60"/>
  </w:num>
  <w:num w:numId="72">
    <w:abstractNumId w:val="17"/>
  </w:num>
  <w:num w:numId="73">
    <w:abstractNumId w:val="30"/>
  </w:num>
  <w:num w:numId="74">
    <w:abstractNumId w:val="27"/>
  </w:num>
  <w:num w:numId="75">
    <w:abstractNumId w:val="52"/>
  </w:num>
  <w:num w:numId="76">
    <w:abstractNumId w:val="82"/>
  </w:num>
  <w:num w:numId="77">
    <w:abstractNumId w:val="62"/>
  </w:num>
  <w:num w:numId="78">
    <w:abstractNumId w:val="34"/>
  </w:num>
  <w:num w:numId="79">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03"/>
    <w:rsid w:val="0000341C"/>
    <w:rsid w:val="00007691"/>
    <w:rsid w:val="00022738"/>
    <w:rsid w:val="00027095"/>
    <w:rsid w:val="00027451"/>
    <w:rsid w:val="00031EED"/>
    <w:rsid w:val="00034DF5"/>
    <w:rsid w:val="00057390"/>
    <w:rsid w:val="00061DFA"/>
    <w:rsid w:val="0006776F"/>
    <w:rsid w:val="000747CC"/>
    <w:rsid w:val="00076ACC"/>
    <w:rsid w:val="00083DBF"/>
    <w:rsid w:val="000A407B"/>
    <w:rsid w:val="000B0657"/>
    <w:rsid w:val="000B2CD3"/>
    <w:rsid w:val="000C0B9B"/>
    <w:rsid w:val="000C4273"/>
    <w:rsid w:val="000C4431"/>
    <w:rsid w:val="000D0EF5"/>
    <w:rsid w:val="000D384E"/>
    <w:rsid w:val="000E5A59"/>
    <w:rsid w:val="000F07BE"/>
    <w:rsid w:val="000F1849"/>
    <w:rsid w:val="000F5D22"/>
    <w:rsid w:val="000F6844"/>
    <w:rsid w:val="00110490"/>
    <w:rsid w:val="001309FD"/>
    <w:rsid w:val="00142108"/>
    <w:rsid w:val="001432E1"/>
    <w:rsid w:val="001451B9"/>
    <w:rsid w:val="00147C2A"/>
    <w:rsid w:val="00156659"/>
    <w:rsid w:val="00156C2D"/>
    <w:rsid w:val="001574BD"/>
    <w:rsid w:val="00161B28"/>
    <w:rsid w:val="00171871"/>
    <w:rsid w:val="001918D6"/>
    <w:rsid w:val="001A6639"/>
    <w:rsid w:val="001B1AFF"/>
    <w:rsid w:val="001B3C5B"/>
    <w:rsid w:val="001C0DEB"/>
    <w:rsid w:val="001C1937"/>
    <w:rsid w:val="0022069B"/>
    <w:rsid w:val="00235F59"/>
    <w:rsid w:val="00237EE1"/>
    <w:rsid w:val="0027146C"/>
    <w:rsid w:val="002716B5"/>
    <w:rsid w:val="00291494"/>
    <w:rsid w:val="00292BDE"/>
    <w:rsid w:val="00292EF6"/>
    <w:rsid w:val="00293056"/>
    <w:rsid w:val="00293707"/>
    <w:rsid w:val="00294D07"/>
    <w:rsid w:val="002951EF"/>
    <w:rsid w:val="002A3B1C"/>
    <w:rsid w:val="002A606D"/>
    <w:rsid w:val="002B0F6F"/>
    <w:rsid w:val="002C5FA2"/>
    <w:rsid w:val="002C7570"/>
    <w:rsid w:val="002D03EE"/>
    <w:rsid w:val="002D1C68"/>
    <w:rsid w:val="002E6195"/>
    <w:rsid w:val="002F0087"/>
    <w:rsid w:val="00310F7B"/>
    <w:rsid w:val="003138D3"/>
    <w:rsid w:val="00323C84"/>
    <w:rsid w:val="003437A5"/>
    <w:rsid w:val="00371C27"/>
    <w:rsid w:val="00377835"/>
    <w:rsid w:val="003A28D2"/>
    <w:rsid w:val="003A45BC"/>
    <w:rsid w:val="003B35D1"/>
    <w:rsid w:val="003C7919"/>
    <w:rsid w:val="003D1574"/>
    <w:rsid w:val="003D75D7"/>
    <w:rsid w:val="003F573D"/>
    <w:rsid w:val="00410325"/>
    <w:rsid w:val="00417FD1"/>
    <w:rsid w:val="00441C9A"/>
    <w:rsid w:val="00444FE9"/>
    <w:rsid w:val="00445004"/>
    <w:rsid w:val="004475F7"/>
    <w:rsid w:val="00466DA2"/>
    <w:rsid w:val="00473BF7"/>
    <w:rsid w:val="00474F7B"/>
    <w:rsid w:val="004812C6"/>
    <w:rsid w:val="00490424"/>
    <w:rsid w:val="00492249"/>
    <w:rsid w:val="004931CC"/>
    <w:rsid w:val="004B1B58"/>
    <w:rsid w:val="004D11CB"/>
    <w:rsid w:val="004D34E9"/>
    <w:rsid w:val="004E1C56"/>
    <w:rsid w:val="004F447A"/>
    <w:rsid w:val="00513798"/>
    <w:rsid w:val="00514DFE"/>
    <w:rsid w:val="0052011D"/>
    <w:rsid w:val="00520DB3"/>
    <w:rsid w:val="0052371C"/>
    <w:rsid w:val="005249D8"/>
    <w:rsid w:val="005252D9"/>
    <w:rsid w:val="005258D6"/>
    <w:rsid w:val="00530634"/>
    <w:rsid w:val="00532ED6"/>
    <w:rsid w:val="005359B9"/>
    <w:rsid w:val="0054176E"/>
    <w:rsid w:val="005623A4"/>
    <w:rsid w:val="005635A3"/>
    <w:rsid w:val="00564729"/>
    <w:rsid w:val="0056591C"/>
    <w:rsid w:val="0056648C"/>
    <w:rsid w:val="005845B3"/>
    <w:rsid w:val="00592746"/>
    <w:rsid w:val="005A6FF1"/>
    <w:rsid w:val="005B0DE4"/>
    <w:rsid w:val="005B7AB6"/>
    <w:rsid w:val="005C5D2B"/>
    <w:rsid w:val="005D26FD"/>
    <w:rsid w:val="005D73F1"/>
    <w:rsid w:val="005E70FC"/>
    <w:rsid w:val="005F00B7"/>
    <w:rsid w:val="0061030B"/>
    <w:rsid w:val="00614984"/>
    <w:rsid w:val="00616364"/>
    <w:rsid w:val="00617D72"/>
    <w:rsid w:val="0062761F"/>
    <w:rsid w:val="0063052B"/>
    <w:rsid w:val="00635E58"/>
    <w:rsid w:val="0064282C"/>
    <w:rsid w:val="00645923"/>
    <w:rsid w:val="0065087C"/>
    <w:rsid w:val="00665BCB"/>
    <w:rsid w:val="00693B8C"/>
    <w:rsid w:val="006B3480"/>
    <w:rsid w:val="006D2831"/>
    <w:rsid w:val="006E5D50"/>
    <w:rsid w:val="00704945"/>
    <w:rsid w:val="007174CF"/>
    <w:rsid w:val="00722E75"/>
    <w:rsid w:val="00735346"/>
    <w:rsid w:val="00756130"/>
    <w:rsid w:val="00773239"/>
    <w:rsid w:val="00784475"/>
    <w:rsid w:val="007A242F"/>
    <w:rsid w:val="007A25D5"/>
    <w:rsid w:val="007A7FDA"/>
    <w:rsid w:val="007B6692"/>
    <w:rsid w:val="007D688E"/>
    <w:rsid w:val="007D6D7F"/>
    <w:rsid w:val="007D7671"/>
    <w:rsid w:val="007E7E6A"/>
    <w:rsid w:val="00816491"/>
    <w:rsid w:val="00826274"/>
    <w:rsid w:val="00832E2B"/>
    <w:rsid w:val="00835A62"/>
    <w:rsid w:val="00841728"/>
    <w:rsid w:val="00850011"/>
    <w:rsid w:val="008629D5"/>
    <w:rsid w:val="0086442A"/>
    <w:rsid w:val="0086702B"/>
    <w:rsid w:val="008670F2"/>
    <w:rsid w:val="008672DC"/>
    <w:rsid w:val="00893C42"/>
    <w:rsid w:val="008953AB"/>
    <w:rsid w:val="008B69C3"/>
    <w:rsid w:val="008D4837"/>
    <w:rsid w:val="008D7CDC"/>
    <w:rsid w:val="008E10F4"/>
    <w:rsid w:val="008E4F20"/>
    <w:rsid w:val="008E752A"/>
    <w:rsid w:val="008E7593"/>
    <w:rsid w:val="008F4E3F"/>
    <w:rsid w:val="00911699"/>
    <w:rsid w:val="00932BD5"/>
    <w:rsid w:val="009420D8"/>
    <w:rsid w:val="00946954"/>
    <w:rsid w:val="009477B5"/>
    <w:rsid w:val="0096096E"/>
    <w:rsid w:val="00964259"/>
    <w:rsid w:val="00982113"/>
    <w:rsid w:val="00987BDC"/>
    <w:rsid w:val="00993D3B"/>
    <w:rsid w:val="009B1FB9"/>
    <w:rsid w:val="009B7404"/>
    <w:rsid w:val="009C590C"/>
    <w:rsid w:val="009D62CF"/>
    <w:rsid w:val="009E381F"/>
    <w:rsid w:val="009F53E0"/>
    <w:rsid w:val="00A20309"/>
    <w:rsid w:val="00A209DB"/>
    <w:rsid w:val="00A25FBF"/>
    <w:rsid w:val="00A47DF0"/>
    <w:rsid w:val="00A64E31"/>
    <w:rsid w:val="00A751BA"/>
    <w:rsid w:val="00A849C0"/>
    <w:rsid w:val="00A85B2B"/>
    <w:rsid w:val="00A85C2F"/>
    <w:rsid w:val="00AA169D"/>
    <w:rsid w:val="00AA1BB2"/>
    <w:rsid w:val="00AA6E2F"/>
    <w:rsid w:val="00AB79BF"/>
    <w:rsid w:val="00AC4830"/>
    <w:rsid w:val="00AC4AFA"/>
    <w:rsid w:val="00AD47E2"/>
    <w:rsid w:val="00AD5EB6"/>
    <w:rsid w:val="00AE256D"/>
    <w:rsid w:val="00B10C7C"/>
    <w:rsid w:val="00B24030"/>
    <w:rsid w:val="00B25061"/>
    <w:rsid w:val="00B26AE2"/>
    <w:rsid w:val="00B35015"/>
    <w:rsid w:val="00B47EA4"/>
    <w:rsid w:val="00B63100"/>
    <w:rsid w:val="00B7224F"/>
    <w:rsid w:val="00B72CED"/>
    <w:rsid w:val="00B8626A"/>
    <w:rsid w:val="00B950A3"/>
    <w:rsid w:val="00B95455"/>
    <w:rsid w:val="00BA24D9"/>
    <w:rsid w:val="00BC0BC9"/>
    <w:rsid w:val="00BC445B"/>
    <w:rsid w:val="00BC71D6"/>
    <w:rsid w:val="00BD1B2F"/>
    <w:rsid w:val="00BE1D17"/>
    <w:rsid w:val="00BE5270"/>
    <w:rsid w:val="00BE647B"/>
    <w:rsid w:val="00BF29FB"/>
    <w:rsid w:val="00BF36E4"/>
    <w:rsid w:val="00C05468"/>
    <w:rsid w:val="00C105C9"/>
    <w:rsid w:val="00C10FE0"/>
    <w:rsid w:val="00C2229A"/>
    <w:rsid w:val="00C24F19"/>
    <w:rsid w:val="00C467E4"/>
    <w:rsid w:val="00C56B87"/>
    <w:rsid w:val="00C65234"/>
    <w:rsid w:val="00CA218F"/>
    <w:rsid w:val="00CB06B7"/>
    <w:rsid w:val="00CB3105"/>
    <w:rsid w:val="00CD299E"/>
    <w:rsid w:val="00CE0FA3"/>
    <w:rsid w:val="00CE2C3F"/>
    <w:rsid w:val="00CF2037"/>
    <w:rsid w:val="00CF6516"/>
    <w:rsid w:val="00D12AF4"/>
    <w:rsid w:val="00D35641"/>
    <w:rsid w:val="00D45FA9"/>
    <w:rsid w:val="00D56A2E"/>
    <w:rsid w:val="00D56A91"/>
    <w:rsid w:val="00D61455"/>
    <w:rsid w:val="00D6228A"/>
    <w:rsid w:val="00D64118"/>
    <w:rsid w:val="00D66AFD"/>
    <w:rsid w:val="00D70D42"/>
    <w:rsid w:val="00D721F6"/>
    <w:rsid w:val="00D73D40"/>
    <w:rsid w:val="00D75586"/>
    <w:rsid w:val="00D7574A"/>
    <w:rsid w:val="00D907BA"/>
    <w:rsid w:val="00D925F0"/>
    <w:rsid w:val="00D97ED0"/>
    <w:rsid w:val="00DA5809"/>
    <w:rsid w:val="00DB1AC4"/>
    <w:rsid w:val="00DB457A"/>
    <w:rsid w:val="00DE0762"/>
    <w:rsid w:val="00DF1203"/>
    <w:rsid w:val="00E00C82"/>
    <w:rsid w:val="00E03CC9"/>
    <w:rsid w:val="00E140BF"/>
    <w:rsid w:val="00E14FED"/>
    <w:rsid w:val="00E30351"/>
    <w:rsid w:val="00E34C87"/>
    <w:rsid w:val="00E4048D"/>
    <w:rsid w:val="00E557EE"/>
    <w:rsid w:val="00E632A0"/>
    <w:rsid w:val="00E777CA"/>
    <w:rsid w:val="00E8353A"/>
    <w:rsid w:val="00E86376"/>
    <w:rsid w:val="00E95F30"/>
    <w:rsid w:val="00E97529"/>
    <w:rsid w:val="00EC6CDC"/>
    <w:rsid w:val="00EF1737"/>
    <w:rsid w:val="00F05509"/>
    <w:rsid w:val="00F06FE0"/>
    <w:rsid w:val="00F11A6A"/>
    <w:rsid w:val="00F267F1"/>
    <w:rsid w:val="00F3045B"/>
    <w:rsid w:val="00F31A64"/>
    <w:rsid w:val="00F40826"/>
    <w:rsid w:val="00F542F0"/>
    <w:rsid w:val="00F579D6"/>
    <w:rsid w:val="00F674C6"/>
    <w:rsid w:val="00F70397"/>
    <w:rsid w:val="00F71954"/>
    <w:rsid w:val="00F72CF7"/>
    <w:rsid w:val="00F734AC"/>
    <w:rsid w:val="00F8267C"/>
    <w:rsid w:val="00F855A2"/>
    <w:rsid w:val="00FA3264"/>
    <w:rsid w:val="00FB2C33"/>
    <w:rsid w:val="00FB3C64"/>
    <w:rsid w:val="00FC50F9"/>
    <w:rsid w:val="00FC75D6"/>
    <w:rsid w:val="00FE778E"/>
    <w:rsid w:val="00FF1416"/>
    <w:rsid w:val="00FF79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0230"/>
  <w15:docId w15:val="{E231BCA4-DB7B-4643-B1A1-D0032726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8D3"/>
  </w:style>
  <w:style w:type="paragraph" w:styleId="Nagwek1">
    <w:name w:val="heading 1"/>
    <w:basedOn w:val="Normalny"/>
    <w:next w:val="Normalny"/>
    <w:link w:val="Nagwek1Znak"/>
    <w:uiPriority w:val="9"/>
    <w:qFormat/>
    <w:rsid w:val="009477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97E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761F"/>
    <w:pPr>
      <w:ind w:left="720"/>
      <w:contextualSpacing/>
    </w:pPr>
  </w:style>
  <w:style w:type="paragraph" w:styleId="Tekstprzypisukocowego">
    <w:name w:val="endnote text"/>
    <w:basedOn w:val="Normalny"/>
    <w:link w:val="TekstprzypisukocowegoZnak"/>
    <w:uiPriority w:val="99"/>
    <w:semiHidden/>
    <w:unhideWhenUsed/>
    <w:rsid w:val="008629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29D5"/>
    <w:rPr>
      <w:sz w:val="20"/>
      <w:szCs w:val="20"/>
    </w:rPr>
  </w:style>
  <w:style w:type="character" w:styleId="Odwoanieprzypisukocowego">
    <w:name w:val="endnote reference"/>
    <w:basedOn w:val="Domylnaczcionkaakapitu"/>
    <w:uiPriority w:val="99"/>
    <w:semiHidden/>
    <w:unhideWhenUsed/>
    <w:rsid w:val="008629D5"/>
    <w:rPr>
      <w:vertAlign w:val="superscript"/>
    </w:rPr>
  </w:style>
  <w:style w:type="character" w:styleId="Odwoaniedokomentarza">
    <w:name w:val="annotation reference"/>
    <w:basedOn w:val="Domylnaczcionkaakapitu"/>
    <w:uiPriority w:val="99"/>
    <w:semiHidden/>
    <w:unhideWhenUsed/>
    <w:rsid w:val="00CF6516"/>
    <w:rPr>
      <w:sz w:val="16"/>
      <w:szCs w:val="16"/>
    </w:rPr>
  </w:style>
  <w:style w:type="paragraph" w:styleId="Tekstkomentarza">
    <w:name w:val="annotation text"/>
    <w:basedOn w:val="Normalny"/>
    <w:link w:val="TekstkomentarzaZnak"/>
    <w:uiPriority w:val="99"/>
    <w:semiHidden/>
    <w:unhideWhenUsed/>
    <w:rsid w:val="00CF65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516"/>
    <w:rPr>
      <w:sz w:val="20"/>
      <w:szCs w:val="20"/>
    </w:rPr>
  </w:style>
  <w:style w:type="paragraph" w:styleId="Tematkomentarza">
    <w:name w:val="annotation subject"/>
    <w:basedOn w:val="Tekstkomentarza"/>
    <w:next w:val="Tekstkomentarza"/>
    <w:link w:val="TematkomentarzaZnak"/>
    <w:uiPriority w:val="99"/>
    <w:semiHidden/>
    <w:unhideWhenUsed/>
    <w:rsid w:val="00CF6516"/>
    <w:rPr>
      <w:b/>
      <w:bCs/>
    </w:rPr>
  </w:style>
  <w:style w:type="character" w:customStyle="1" w:styleId="TematkomentarzaZnak">
    <w:name w:val="Temat komentarza Znak"/>
    <w:basedOn w:val="TekstkomentarzaZnak"/>
    <w:link w:val="Tematkomentarza"/>
    <w:uiPriority w:val="99"/>
    <w:semiHidden/>
    <w:rsid w:val="00CF6516"/>
    <w:rPr>
      <w:b/>
      <w:bCs/>
      <w:sz w:val="20"/>
      <w:szCs w:val="20"/>
    </w:rPr>
  </w:style>
  <w:style w:type="paragraph" w:styleId="Tekstdymka">
    <w:name w:val="Balloon Text"/>
    <w:basedOn w:val="Normalny"/>
    <w:link w:val="TekstdymkaZnak"/>
    <w:uiPriority w:val="99"/>
    <w:semiHidden/>
    <w:unhideWhenUsed/>
    <w:rsid w:val="00CF6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6516"/>
    <w:rPr>
      <w:rFonts w:ascii="Tahoma" w:hAnsi="Tahoma" w:cs="Tahoma"/>
      <w:sz w:val="16"/>
      <w:szCs w:val="16"/>
    </w:rPr>
  </w:style>
  <w:style w:type="paragraph" w:styleId="Nagwek">
    <w:name w:val="header"/>
    <w:basedOn w:val="Normalny"/>
    <w:link w:val="NagwekZnak"/>
    <w:uiPriority w:val="99"/>
    <w:unhideWhenUsed/>
    <w:rsid w:val="00864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42A"/>
  </w:style>
  <w:style w:type="paragraph" w:styleId="Stopka">
    <w:name w:val="footer"/>
    <w:basedOn w:val="Normalny"/>
    <w:link w:val="StopkaZnak"/>
    <w:uiPriority w:val="99"/>
    <w:unhideWhenUsed/>
    <w:rsid w:val="00864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42A"/>
  </w:style>
  <w:style w:type="character" w:styleId="Odwoanieintensywne">
    <w:name w:val="Intense Reference"/>
    <w:basedOn w:val="Domylnaczcionkaakapitu"/>
    <w:uiPriority w:val="32"/>
    <w:qFormat/>
    <w:rsid w:val="009477B5"/>
    <w:rPr>
      <w:b/>
      <w:bCs/>
      <w:smallCaps/>
      <w:color w:val="5B9BD5" w:themeColor="accent1"/>
      <w:spacing w:val="5"/>
    </w:rPr>
  </w:style>
  <w:style w:type="character" w:customStyle="1" w:styleId="Nagwek1Znak">
    <w:name w:val="Nagłówek 1 Znak"/>
    <w:basedOn w:val="Domylnaczcionkaakapitu"/>
    <w:link w:val="Nagwek1"/>
    <w:uiPriority w:val="9"/>
    <w:rsid w:val="009477B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477B5"/>
    <w:pPr>
      <w:outlineLvl w:val="9"/>
    </w:pPr>
    <w:rPr>
      <w:lang w:eastAsia="pl-PL"/>
    </w:rPr>
  </w:style>
  <w:style w:type="character" w:customStyle="1" w:styleId="Nagwek2Znak">
    <w:name w:val="Nagłówek 2 Znak"/>
    <w:basedOn w:val="Domylnaczcionkaakapitu"/>
    <w:link w:val="Nagwek2"/>
    <w:uiPriority w:val="9"/>
    <w:rsid w:val="00D97ED0"/>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2B0F6F"/>
    <w:pPr>
      <w:spacing w:after="100"/>
    </w:pPr>
  </w:style>
  <w:style w:type="character" w:styleId="Hipercze">
    <w:name w:val="Hyperlink"/>
    <w:basedOn w:val="Domylnaczcionkaakapitu"/>
    <w:uiPriority w:val="99"/>
    <w:unhideWhenUsed/>
    <w:rsid w:val="002B0F6F"/>
    <w:rPr>
      <w:color w:val="0563C1" w:themeColor="hyperlink"/>
      <w:u w:val="single"/>
    </w:rPr>
  </w:style>
  <w:style w:type="paragraph" w:customStyle="1" w:styleId="TableParagraph">
    <w:name w:val="Table Paragraph"/>
    <w:basedOn w:val="Normalny"/>
    <w:uiPriority w:val="1"/>
    <w:qFormat/>
    <w:rsid w:val="00FB2C33"/>
    <w:pPr>
      <w:suppressAutoHyphens/>
      <w:spacing w:after="0" w:line="240" w:lineRule="auto"/>
    </w:pPr>
    <w:rPr>
      <w:rFonts w:ascii="Calibri" w:eastAsia="SimSun" w:hAnsi="Calibri" w:cs="DejaVu Sans"/>
      <w:sz w:val="24"/>
      <w:szCs w:val="24"/>
    </w:rPr>
  </w:style>
  <w:style w:type="paragraph" w:styleId="Tekstpodstawowy">
    <w:name w:val="Body Text"/>
    <w:basedOn w:val="Normalny"/>
    <w:link w:val="TekstpodstawowyZnak"/>
    <w:rsid w:val="009F53E0"/>
    <w:pPr>
      <w:suppressAutoHyphens/>
      <w:spacing w:after="140" w:line="276" w:lineRule="auto"/>
    </w:pPr>
    <w:rPr>
      <w:rFonts w:ascii="Calibri" w:eastAsia="SimSun" w:hAnsi="Calibri" w:cs="DejaVu Sans"/>
      <w:sz w:val="24"/>
      <w:szCs w:val="24"/>
    </w:rPr>
  </w:style>
  <w:style w:type="character" w:customStyle="1" w:styleId="TekstpodstawowyZnak">
    <w:name w:val="Tekst podstawowy Znak"/>
    <w:basedOn w:val="Domylnaczcionkaakapitu"/>
    <w:link w:val="Tekstpodstawowy"/>
    <w:rsid w:val="009F53E0"/>
    <w:rPr>
      <w:rFonts w:ascii="Calibri" w:eastAsia="SimSun" w:hAnsi="Calibri" w:cs="DejaVu Sans"/>
      <w:sz w:val="24"/>
      <w:szCs w:val="24"/>
    </w:rPr>
  </w:style>
  <w:style w:type="paragraph" w:customStyle="1" w:styleId="Style">
    <w:name w:val="Style"/>
    <w:rsid w:val="00B26AE2"/>
    <w:pPr>
      <w:widowControl w:val="0"/>
      <w:autoSpaceDE w:val="0"/>
      <w:autoSpaceDN w:val="0"/>
      <w:adjustRightInd w:val="0"/>
      <w:spacing w:after="0" w:line="240" w:lineRule="auto"/>
    </w:pPr>
    <w:rPr>
      <w:rFonts w:ascii="Times New Roman" w:eastAsiaTheme="minorEastAsia" w:hAnsi="Times New Roman" w:cs="Times New Roman"/>
      <w:sz w:val="24"/>
      <w:szCs w:val="24"/>
      <w:lang w:val="pl" w:eastAsia="zh-CN"/>
    </w:rPr>
  </w:style>
  <w:style w:type="paragraph" w:styleId="Poprawka">
    <w:name w:val="Revision"/>
    <w:hidden/>
    <w:uiPriority w:val="99"/>
    <w:semiHidden/>
    <w:rsid w:val="00563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299E8-DC24-4306-A3C3-7442E736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69</Pages>
  <Words>19745</Words>
  <Characters>118476</Characters>
  <Application>Microsoft Office Word</Application>
  <DocSecurity>0</DocSecurity>
  <Lines>987</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Sylwek</dc:creator>
  <cp:keywords/>
  <dc:description/>
  <cp:lastModifiedBy>Sylwester Smok</cp:lastModifiedBy>
  <cp:revision>172</cp:revision>
  <cp:lastPrinted>2021-08-17T08:37:00Z</cp:lastPrinted>
  <dcterms:created xsi:type="dcterms:W3CDTF">2018-06-04T06:52:00Z</dcterms:created>
  <dcterms:modified xsi:type="dcterms:W3CDTF">2021-09-06T18:55:00Z</dcterms:modified>
</cp:coreProperties>
</file>