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E38B62" w14:textId="0DD7C5FC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sz w:val="20"/>
          <w:szCs w:val="20"/>
          <w:lang w:eastAsia="pl-PL"/>
        </w:rPr>
        <w:t xml:space="preserve">Wrocław, dnia </w:t>
      </w:r>
      <w:r w:rsidR="00C75715">
        <w:rPr>
          <w:rFonts w:cs="Times New Roman"/>
          <w:sz w:val="20"/>
          <w:szCs w:val="20"/>
          <w:lang w:eastAsia="pl-PL"/>
        </w:rPr>
        <w:t>28</w:t>
      </w:r>
      <w:r w:rsidRPr="00617E7D">
        <w:rPr>
          <w:rFonts w:cs="Times New Roman"/>
          <w:sz w:val="20"/>
          <w:szCs w:val="20"/>
          <w:lang w:eastAsia="pl-PL"/>
        </w:rPr>
        <w:t>.10.2021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78C520A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19835F43" w14:textId="17764740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  <w:r w:rsidRPr="00617E7D">
        <w:rPr>
          <w:rFonts w:cs="Times New Roman"/>
          <w:b/>
          <w:bCs/>
          <w:lang w:eastAsia="pl-PL"/>
        </w:rPr>
        <w:t>Informacja o kwocie przeznaczonej na realizację zamówienia</w:t>
      </w:r>
    </w:p>
    <w:p w14:paraId="2F982B75" w14:textId="32B2BA6E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p w14:paraId="0DA6DF1D" w14:textId="77777777" w:rsidR="00617E7D" w:rsidRP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bookmarkEnd w:id="2"/>
    <w:p w14:paraId="5FEA5306" w14:textId="77777777" w:rsidR="00617E7D" w:rsidRPr="00617E7D" w:rsidRDefault="00617E7D" w:rsidP="00617E7D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7A42D282" w14:textId="77777777" w:rsidR="00C75715" w:rsidRPr="00C75715" w:rsidRDefault="00617E7D" w:rsidP="00C7571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17E7D">
        <w:rPr>
          <w:rFonts w:eastAsia="Calibri" w:cs="Arial"/>
          <w:b/>
          <w:sz w:val="20"/>
          <w:szCs w:val="20"/>
        </w:rPr>
        <w:t>Dotyczy:</w:t>
      </w:r>
      <w:r w:rsidRPr="00617E7D">
        <w:rPr>
          <w:rFonts w:eastAsia="Calibri" w:cs="Arial"/>
          <w:sz w:val="20"/>
          <w:szCs w:val="20"/>
        </w:rPr>
        <w:t xml:space="preserve"> </w:t>
      </w:r>
      <w:r w:rsidRPr="00C75715">
        <w:rPr>
          <w:rFonts w:eastAsia="Calibri" w:cs="Arial"/>
          <w:sz w:val="20"/>
          <w:szCs w:val="20"/>
        </w:rPr>
        <w:t xml:space="preserve">postępowania </w:t>
      </w:r>
      <w:r w:rsidR="00C75715" w:rsidRPr="00C75715">
        <w:rPr>
          <w:rFonts w:asciiTheme="minorHAnsi" w:hAnsiTheme="minorHAnsi" w:cstheme="minorHAnsi"/>
          <w:b/>
          <w:sz w:val="20"/>
          <w:szCs w:val="20"/>
        </w:rPr>
        <w:t>„</w:t>
      </w:r>
      <w:bookmarkStart w:id="3" w:name="_Hlk84934164"/>
      <w:r w:rsidR="00C75715" w:rsidRPr="00C75715">
        <w:rPr>
          <w:b/>
          <w:bCs/>
          <w:sz w:val="20"/>
          <w:szCs w:val="20"/>
        </w:rPr>
        <w:t>Zakup wyposażenia multimedialnego sal konferencyjnych w siedzibie Straży Miejskiej Wrocławia przy ul. Na Grobli 14/16</w:t>
      </w:r>
      <w:bookmarkEnd w:id="3"/>
      <w:r w:rsidR="00C75715" w:rsidRPr="00C75715">
        <w:rPr>
          <w:rFonts w:asciiTheme="minorHAnsi" w:hAnsiTheme="minorHAnsi" w:cstheme="minorHAnsi"/>
          <w:b/>
          <w:sz w:val="20"/>
          <w:szCs w:val="20"/>
        </w:rPr>
        <w:t>”</w:t>
      </w:r>
    </w:p>
    <w:p w14:paraId="34614167" w14:textId="7092BB76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1AC38E22" w14:textId="2AEA9316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04197143" w14:textId="328F1925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36C463CE" w14:textId="77777777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6CCC352A" w14:textId="77777777" w:rsidR="00617E7D" w:rsidRPr="00617E7D" w:rsidRDefault="00617E7D" w:rsidP="00617E7D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1216E8F5" w14:textId="1794F826" w:rsidR="00617E7D" w:rsidRPr="00617E7D" w:rsidRDefault="00617E7D" w:rsidP="00617E7D">
      <w:pPr>
        <w:spacing w:line="120" w:lineRule="atLeast"/>
        <w:jc w:val="both"/>
        <w:rPr>
          <w:rFonts w:eastAsia="Calibri" w:cs="Arial"/>
          <w:b/>
          <w:i/>
          <w:color w:val="002060"/>
          <w:sz w:val="20"/>
          <w:szCs w:val="20"/>
        </w:rPr>
      </w:pPr>
      <w:r w:rsidRPr="00617E7D">
        <w:rPr>
          <w:rFonts w:eastAsia="Calibri" w:cs="Arial"/>
          <w:sz w:val="20"/>
          <w:szCs w:val="20"/>
        </w:rPr>
        <w:t>Działając na podstawie art. 222 ust. 4 ustawy z 11 września 2019 r. – Prawo zamówień publicznych (Dz.U. poz. 2019 ze zm.), zamawiający informuje, że na realizację zamówienia zamierza przeznaczyć kwotę</w:t>
      </w:r>
      <w:r>
        <w:rPr>
          <w:rFonts w:eastAsia="Calibri" w:cs="Arial"/>
          <w:sz w:val="20"/>
          <w:szCs w:val="20"/>
        </w:rPr>
        <w:t xml:space="preserve"> </w:t>
      </w:r>
      <w:r w:rsidR="00C75715" w:rsidRPr="00C75715">
        <w:rPr>
          <w:rFonts w:eastAsia="Calibri" w:cs="Arial"/>
          <w:b/>
          <w:bCs/>
          <w:sz w:val="20"/>
          <w:szCs w:val="20"/>
        </w:rPr>
        <w:t>592</w:t>
      </w:r>
      <w:r w:rsidRPr="00617E7D">
        <w:rPr>
          <w:rFonts w:eastAsia="Calibri" w:cs="Arial"/>
          <w:b/>
          <w:bCs/>
          <w:sz w:val="20"/>
          <w:szCs w:val="20"/>
        </w:rPr>
        <w:t> 000 zł</w:t>
      </w:r>
      <w:r>
        <w:rPr>
          <w:rFonts w:eastAsia="Calibri" w:cs="Arial"/>
          <w:sz w:val="20"/>
          <w:szCs w:val="20"/>
        </w:rPr>
        <w:t xml:space="preserve"> (</w:t>
      </w:r>
      <w:r w:rsidR="00C75715">
        <w:rPr>
          <w:rFonts w:eastAsia="Calibri" w:cs="Arial"/>
          <w:sz w:val="20"/>
          <w:szCs w:val="20"/>
        </w:rPr>
        <w:t>pięć</w:t>
      </w:r>
      <w:r>
        <w:rPr>
          <w:rFonts w:eastAsia="Calibri" w:cs="Arial"/>
          <w:sz w:val="20"/>
          <w:szCs w:val="20"/>
        </w:rPr>
        <w:t xml:space="preserve">set </w:t>
      </w:r>
      <w:r w:rsidR="00C75715">
        <w:rPr>
          <w:rFonts w:eastAsia="Calibri" w:cs="Arial"/>
          <w:sz w:val="20"/>
          <w:szCs w:val="20"/>
        </w:rPr>
        <w:t>dziewięć</w:t>
      </w:r>
      <w:r>
        <w:rPr>
          <w:rFonts w:eastAsia="Calibri" w:cs="Arial"/>
          <w:sz w:val="20"/>
          <w:szCs w:val="20"/>
        </w:rPr>
        <w:t xml:space="preserve">dziesiąt </w:t>
      </w:r>
      <w:r w:rsidR="00C75715">
        <w:rPr>
          <w:rFonts w:eastAsia="Calibri" w:cs="Arial"/>
          <w:sz w:val="20"/>
          <w:szCs w:val="20"/>
        </w:rPr>
        <w:t>dwa</w:t>
      </w:r>
      <w:r>
        <w:rPr>
          <w:rFonts w:eastAsia="Calibri" w:cs="Arial"/>
          <w:sz w:val="20"/>
          <w:szCs w:val="20"/>
        </w:rPr>
        <w:t xml:space="preserve"> tysi</w:t>
      </w:r>
      <w:r w:rsidR="00C75715">
        <w:rPr>
          <w:rFonts w:eastAsia="Calibri" w:cs="Arial"/>
          <w:sz w:val="20"/>
          <w:szCs w:val="20"/>
        </w:rPr>
        <w:t>ą</w:t>
      </w:r>
      <w:r>
        <w:rPr>
          <w:rFonts w:eastAsia="Calibri" w:cs="Arial"/>
          <w:sz w:val="20"/>
          <w:szCs w:val="20"/>
        </w:rPr>
        <w:t>c</w:t>
      </w:r>
      <w:r w:rsidR="00C75715">
        <w:rPr>
          <w:rFonts w:eastAsia="Calibri" w:cs="Arial"/>
          <w:sz w:val="20"/>
          <w:szCs w:val="20"/>
        </w:rPr>
        <w:t>e</w:t>
      </w:r>
      <w:r>
        <w:rPr>
          <w:rFonts w:eastAsia="Calibri" w:cs="Arial"/>
          <w:sz w:val="20"/>
          <w:szCs w:val="20"/>
        </w:rPr>
        <w:t xml:space="preserve"> złotych </w:t>
      </w:r>
      <w:r w:rsidRPr="00617E7D">
        <w:rPr>
          <w:rFonts w:eastAsia="Calibri" w:cs="Arial"/>
          <w:sz w:val="20"/>
          <w:szCs w:val="20"/>
        </w:rPr>
        <w:t>brutto).</w:t>
      </w:r>
    </w:p>
    <w:p w14:paraId="13F3BEFF" w14:textId="77777777" w:rsidR="00617E7D" w:rsidRP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8F2F4C3" w14:textId="77777777" w:rsidR="00617E7D" w:rsidRP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6BA49230" w14:textId="35701657" w:rsid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2815D250" w14:textId="457A69DE" w:rsidR="007020DE" w:rsidRDefault="007020DE" w:rsidP="00617E7D">
      <w:pPr>
        <w:jc w:val="both"/>
        <w:rPr>
          <w:rFonts w:eastAsia="Times New Roman" w:cs="Arial"/>
          <w:sz w:val="20"/>
          <w:szCs w:val="20"/>
        </w:rPr>
      </w:pPr>
    </w:p>
    <w:p w14:paraId="043C4A3C" w14:textId="17F89872" w:rsidR="007020DE" w:rsidRDefault="007020DE" w:rsidP="00617E7D">
      <w:pPr>
        <w:jc w:val="both"/>
        <w:rPr>
          <w:rFonts w:eastAsia="Times New Roman" w:cs="Arial"/>
          <w:sz w:val="20"/>
          <w:szCs w:val="20"/>
        </w:rPr>
      </w:pPr>
    </w:p>
    <w:p w14:paraId="36FD0D2E" w14:textId="24EF674B" w:rsidR="007020DE" w:rsidRDefault="007020DE" w:rsidP="00617E7D">
      <w:pPr>
        <w:jc w:val="both"/>
        <w:rPr>
          <w:rFonts w:eastAsia="Times New Roman" w:cs="Arial"/>
          <w:sz w:val="20"/>
          <w:szCs w:val="20"/>
        </w:rPr>
      </w:pPr>
    </w:p>
    <w:p w14:paraId="0F5A69F6" w14:textId="5B3F961C" w:rsidR="007020DE" w:rsidRDefault="007020DE" w:rsidP="00617E7D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 w:rsidR="003B0EC1">
        <w:rPr>
          <w:rFonts w:eastAsia="Times New Roman" w:cs="Arial"/>
          <w:sz w:val="20"/>
          <w:szCs w:val="20"/>
        </w:rPr>
        <w:t>Przewodniczący</w:t>
      </w:r>
    </w:p>
    <w:p w14:paraId="27C6DA73" w14:textId="77777777" w:rsidR="003B0EC1" w:rsidRDefault="003B0EC1" w:rsidP="00617E7D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  <w:t xml:space="preserve">     </w:t>
      </w:r>
    </w:p>
    <w:p w14:paraId="35DCA057" w14:textId="25516D93" w:rsidR="003B0EC1" w:rsidRPr="00617E7D" w:rsidRDefault="003B0EC1" w:rsidP="003B0EC1">
      <w:pPr>
        <w:ind w:left="5672"/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 xml:space="preserve">      Komisji Przetargowej</w:t>
      </w:r>
    </w:p>
    <w:sectPr w:rsidR="003B0EC1" w:rsidRPr="00617E7D" w:rsidSect="00CB4B55">
      <w:headerReference w:type="default" r:id="rId8"/>
      <w:footerReference w:type="even" r:id="rId9"/>
      <w:footerReference w:type="default" r:id="rId10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43CEC" w14:textId="77777777" w:rsidR="008B6549" w:rsidRDefault="008B6549">
      <w:r>
        <w:separator/>
      </w:r>
    </w:p>
  </w:endnote>
  <w:endnote w:type="continuationSeparator" w:id="0">
    <w:p w14:paraId="1CF58A76" w14:textId="77777777" w:rsidR="008B6549" w:rsidRDefault="008B6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6C7DBA9D" w:rsidR="006F71D8" w:rsidRDefault="006F71D8">
    <w:pPr>
      <w:pStyle w:val="Stopka"/>
      <w:rPr>
        <w:sz w:val="16"/>
        <w:szCs w:val="16"/>
      </w:rPr>
    </w:pP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E0265" w14:textId="77777777" w:rsidR="008B6549" w:rsidRDefault="008B6549">
      <w:r>
        <w:separator/>
      </w:r>
    </w:p>
  </w:footnote>
  <w:footnote w:type="continuationSeparator" w:id="0">
    <w:p w14:paraId="0BCF320B" w14:textId="77777777" w:rsidR="008B6549" w:rsidRDefault="008B6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4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3B0EC1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7472A054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r w:rsidR="008F6789">
      <w:rPr>
        <w:rStyle w:val="Hipercze"/>
        <w:color w:val="auto"/>
        <w:sz w:val="20"/>
        <w:szCs w:val="20"/>
        <w:u w:val="none"/>
        <w:lang w:val="en-US"/>
      </w:rPr>
      <w:t>3</w:t>
    </w:r>
    <w:r w:rsidRPr="006F71D8">
      <w:rPr>
        <w:rStyle w:val="Hipercze"/>
        <w:color w:val="auto"/>
        <w:sz w:val="20"/>
        <w:szCs w:val="20"/>
        <w:u w:val="none"/>
        <w:lang w:val="en-US"/>
      </w:rPr>
      <w:t>.2021.SS</w:t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</w:p>
  <w:bookmarkEnd w:id="4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507B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B0EC1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6F71D8"/>
    <w:rsid w:val="007018A2"/>
    <w:rsid w:val="007020DE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82095F"/>
    <w:rsid w:val="00840C7A"/>
    <w:rsid w:val="00886F4B"/>
    <w:rsid w:val="00895D3F"/>
    <w:rsid w:val="008B6549"/>
    <w:rsid w:val="008E3D97"/>
    <w:rsid w:val="008F65D6"/>
    <w:rsid w:val="008F6789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75715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134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587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24</cp:revision>
  <cp:lastPrinted>2021-10-28T08:20:00Z</cp:lastPrinted>
  <dcterms:created xsi:type="dcterms:W3CDTF">2019-02-28T12:14:00Z</dcterms:created>
  <dcterms:modified xsi:type="dcterms:W3CDTF">2021-10-28T08:23:00Z</dcterms:modified>
</cp:coreProperties>
</file>