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2802"/>
        <w:gridCol w:w="7938"/>
      </w:tblGrid>
      <w:tr w:rsidR="001D78B9" w:rsidRPr="001D78B9" w:rsidTr="00B15F01">
        <w:tc>
          <w:tcPr>
            <w:tcW w:w="10740" w:type="dxa"/>
            <w:gridSpan w:val="2"/>
            <w:tcBorders>
              <w:bottom w:val="nil"/>
            </w:tcBorders>
          </w:tcPr>
          <w:p w:rsidR="001D78B9" w:rsidRPr="001D78B9" w:rsidRDefault="001D78B9" w:rsidP="001D78B9">
            <w:pPr>
              <w:spacing w:after="200"/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  <w:r w:rsidRPr="001D78B9">
              <w:rPr>
                <w:b/>
                <w:sz w:val="18"/>
                <w:szCs w:val="18"/>
              </w:rPr>
              <w:t>OŚWIADCZENIE</w:t>
            </w:r>
          </w:p>
          <w:p w:rsidR="001D78B9" w:rsidRPr="001D78B9" w:rsidRDefault="001D78B9" w:rsidP="001D78B9">
            <w:pPr>
              <w:spacing w:after="200"/>
              <w:jc w:val="center"/>
              <w:rPr>
                <w:sz w:val="18"/>
                <w:szCs w:val="18"/>
              </w:rPr>
            </w:pPr>
            <w:r w:rsidRPr="001D78B9">
              <w:rPr>
                <w:b/>
                <w:sz w:val="18"/>
                <w:szCs w:val="18"/>
              </w:rPr>
              <w:t>o wyrażeniu zgody na przetwarzanie danych osobowych</w:t>
            </w:r>
            <w:r w:rsidR="009317F2">
              <w:rPr>
                <w:b/>
                <w:sz w:val="18"/>
                <w:szCs w:val="18"/>
              </w:rPr>
              <w:t xml:space="preserve"> </w:t>
            </w:r>
            <w:r w:rsidRPr="001D78B9">
              <w:rPr>
                <w:b/>
                <w:sz w:val="18"/>
                <w:szCs w:val="18"/>
              </w:rPr>
              <w:t>w procesie rekrutacji</w:t>
            </w:r>
          </w:p>
          <w:p w:rsidR="001D78B9" w:rsidRPr="001D78B9" w:rsidRDefault="001D78B9" w:rsidP="001D78B9">
            <w:pPr>
              <w:spacing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Wyrażam zgodę na przetwarzanie przez Straż Miejską Wrocławia z siedzibą we Wrocławiu ul. Na Grobli 14/16, 50-421 Wrocław, jako admin</w:t>
            </w:r>
            <w:r w:rsidRPr="001D78B9">
              <w:rPr>
                <w:sz w:val="18"/>
                <w:szCs w:val="18"/>
              </w:rPr>
              <w:t>i</w:t>
            </w:r>
            <w:r w:rsidRPr="001D78B9">
              <w:rPr>
                <w:sz w:val="18"/>
                <w:szCs w:val="18"/>
              </w:rPr>
              <w:t>stratora moich danych osobowych zawartych w dokumentach aplikacyjnych, w celu i zakresie niezbędnym do przeprowadzenia rekrutacji.</w:t>
            </w:r>
          </w:p>
        </w:tc>
      </w:tr>
      <w:tr w:rsidR="001D78B9" w:rsidRPr="001D78B9" w:rsidTr="001D78B9">
        <w:trPr>
          <w:trHeight w:val="54"/>
        </w:trPr>
        <w:tc>
          <w:tcPr>
            <w:tcW w:w="10740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1D78B9" w:rsidRPr="001D78B9" w:rsidRDefault="001D78B9" w:rsidP="001D78B9">
            <w:pPr>
              <w:spacing w:after="100" w:afterAutospacing="1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 xml:space="preserve"> </w:t>
            </w:r>
          </w:p>
        </w:tc>
      </w:tr>
      <w:tr w:rsidR="001D78B9" w:rsidRPr="001D78B9" w:rsidTr="00B15F01">
        <w:tc>
          <w:tcPr>
            <w:tcW w:w="10740" w:type="dxa"/>
            <w:gridSpan w:val="2"/>
            <w:tcBorders>
              <w:bottom w:val="single" w:sz="4" w:space="0" w:color="auto"/>
            </w:tcBorders>
          </w:tcPr>
          <w:p w:rsidR="001D78B9" w:rsidRPr="001D78B9" w:rsidRDefault="001D78B9" w:rsidP="001D78B9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Dane kandydata, który zostanie wybrany do zatrudnienia, w zakresie imienia, nazwiska i miejsca zamieszkania (w rozumieniu przepisów Kode</w:t>
            </w:r>
            <w:r w:rsidRPr="001D78B9">
              <w:rPr>
                <w:sz w:val="18"/>
                <w:szCs w:val="18"/>
              </w:rPr>
              <w:t>k</w:t>
            </w:r>
            <w:r w:rsidRPr="001D78B9">
              <w:rPr>
                <w:sz w:val="18"/>
                <w:szCs w:val="18"/>
              </w:rPr>
              <w:t>su cywilnego), będą zamieszczone w Informacji o wyniku naboru, opublikowanej w Biuletynie Informacji Publicznej Straży Miejskiej Wrocł</w:t>
            </w:r>
            <w:r w:rsidRPr="001D78B9">
              <w:rPr>
                <w:sz w:val="18"/>
                <w:szCs w:val="18"/>
              </w:rPr>
              <w:t>a</w:t>
            </w:r>
            <w:r w:rsidRPr="001D78B9">
              <w:rPr>
                <w:sz w:val="18"/>
                <w:szCs w:val="18"/>
              </w:rPr>
              <w:t>wia oraz umieszczonej na tablicy informacyjnej w siedzibie Straży Miejskiej Wrocławia ul. Na Grobli 14/16, przez okres co najmniej 3 miesięcy. Po upływie terminu publicznego udostępnienia Informacja o wyniku naboru zostanie usunięta z Biuletynu Informacji Publicznej Straży Miejskiej Wrocławia  oraz tablicy informacyjnej w siedzibie Straży Miejskiej Wrocławia ul. Na Grobli 14/16. Dane osobowe wybranego kandydata podlegają udostępnianiu na zasadach określonych w przepisach odrębnych.</w:t>
            </w:r>
          </w:p>
        </w:tc>
      </w:tr>
      <w:tr w:rsidR="001D78B9" w:rsidRPr="001D78B9" w:rsidTr="00B15F01">
        <w:tc>
          <w:tcPr>
            <w:tcW w:w="10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D78B9" w:rsidRPr="001D78B9" w:rsidRDefault="001D78B9" w:rsidP="001D78B9">
            <w:pPr>
              <w:spacing w:after="200"/>
              <w:rPr>
                <w:sz w:val="18"/>
                <w:szCs w:val="18"/>
              </w:rPr>
            </w:pPr>
          </w:p>
        </w:tc>
      </w:tr>
      <w:tr w:rsidR="001D78B9" w:rsidRPr="001D78B9" w:rsidTr="00B15F01">
        <w:tc>
          <w:tcPr>
            <w:tcW w:w="1074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D78B9" w:rsidRPr="001D78B9" w:rsidRDefault="001D78B9" w:rsidP="009317F2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Informujemy, że Administratorem danych osobowych jest Komendant Straży Miejskiej Wrocławia ul. Na Grobli 14/16, 50-421 Wrocław.</w:t>
            </w:r>
          </w:p>
        </w:tc>
      </w:tr>
      <w:tr w:rsidR="001D78B9" w:rsidRPr="001D78B9" w:rsidTr="00B15F01">
        <w:trPr>
          <w:trHeight w:val="965"/>
        </w:trPr>
        <w:tc>
          <w:tcPr>
            <w:tcW w:w="10740" w:type="dxa"/>
            <w:gridSpan w:val="2"/>
            <w:shd w:val="clear" w:color="auto" w:fill="auto"/>
          </w:tcPr>
          <w:p w:rsidR="001D78B9" w:rsidRPr="001D78B9" w:rsidRDefault="001D78B9" w:rsidP="009317F2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Przestrzeganie zasad ochrony danych) nadzoruje wyznaczony Inspektor Ochrony Danych iod@strazmiejska.wroclaw.pl,  nr tel. 71 370 02 50, ul. Na Grobli 14/16, 50-421 Wrocław.</w:t>
            </w:r>
            <w:r w:rsidR="009317F2">
              <w:rPr>
                <w:sz w:val="18"/>
                <w:szCs w:val="18"/>
              </w:rPr>
              <w:t xml:space="preserve"> </w:t>
            </w:r>
            <w:r w:rsidRPr="001D78B9">
              <w:rPr>
                <w:sz w:val="18"/>
                <w:szCs w:val="18"/>
              </w:rPr>
              <w:t>Z inspektorem ochrony danych można się kontaktować we wszystkich sprawach dotyczących przetwarzania danych osobowych oraz korzystania z praw związanych  z przetwarzaniem danych.</w:t>
            </w:r>
          </w:p>
        </w:tc>
      </w:tr>
      <w:tr w:rsidR="001D78B9" w:rsidRPr="001D78B9" w:rsidTr="00B15F01">
        <w:tc>
          <w:tcPr>
            <w:tcW w:w="10740" w:type="dxa"/>
            <w:gridSpan w:val="2"/>
            <w:shd w:val="clear" w:color="auto" w:fill="auto"/>
          </w:tcPr>
          <w:p w:rsidR="001D78B9" w:rsidRPr="001D78B9" w:rsidRDefault="001D78B9" w:rsidP="001D78B9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Dane osobowe będą przetwarzane wyłącznie dla celów zatrudnienia na podstawie:</w:t>
            </w:r>
          </w:p>
          <w:p w:rsidR="001D78B9" w:rsidRPr="001D78B9" w:rsidRDefault="001D78B9" w:rsidP="001D78B9">
            <w:pPr>
              <w:spacing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- art. 6 ust. 1 lit. b Ogólnego rozporządzenia o ochronie danych (wykonanie umowy, której stroną jest osoba, której dane dotyczą)</w:t>
            </w:r>
            <w:r w:rsidR="009317F2">
              <w:rPr>
                <w:sz w:val="18"/>
                <w:szCs w:val="18"/>
              </w:rPr>
              <w:t>;</w:t>
            </w:r>
          </w:p>
          <w:p w:rsidR="001D78B9" w:rsidRPr="001D78B9" w:rsidRDefault="001D78B9" w:rsidP="001D78B9">
            <w:pPr>
              <w:spacing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- art. 6 ust. 1 lit. c Ogólnego rozporządzenia o ochronie danych (wypełnienie obowiązku prawnego w związku z art. 22¹ ust. 2 Ustawy z dnia 26 czerwca 1974 r. Kodeks pracy oraz Rozporządzenia Ministra Pracy i Polityki Socjalnej z dnia 28 maja 1996 r. w sprawie zakresu prowadzenia przez pracodawców dokumentacji w sprawach związanych ze stosunkiem pracy oraz sposobu prowadzenia akt osobowych pracownika).</w:t>
            </w:r>
          </w:p>
        </w:tc>
      </w:tr>
      <w:tr w:rsidR="001D78B9" w:rsidRPr="001D78B9" w:rsidTr="00B15F01">
        <w:tc>
          <w:tcPr>
            <w:tcW w:w="10740" w:type="dxa"/>
            <w:gridSpan w:val="2"/>
            <w:shd w:val="clear" w:color="auto" w:fill="auto"/>
          </w:tcPr>
          <w:p w:rsidR="001D78B9" w:rsidRPr="001D78B9" w:rsidRDefault="001D78B9" w:rsidP="009317F2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Państwa dane osobowe są przechowywane przez czas niezbędny do realizacji naboru do pracy. Po zakończeniu procesu naboru, dane osobowe osób, które nie zostały przyjęte do pracy bądź z innych przyczyn proces wobec nich został przerwany, są usuwane. Dane osób przyjętych do pracy będą przetwarzane jako dane pracowników Straży Miejskiej Wrocławia.</w:t>
            </w:r>
          </w:p>
        </w:tc>
      </w:tr>
      <w:tr w:rsidR="001D78B9" w:rsidRPr="001D78B9" w:rsidTr="00B15F01">
        <w:tc>
          <w:tcPr>
            <w:tcW w:w="10740" w:type="dxa"/>
            <w:gridSpan w:val="2"/>
            <w:shd w:val="clear" w:color="auto" w:fill="auto"/>
          </w:tcPr>
          <w:p w:rsidR="001D78B9" w:rsidRPr="001D78B9" w:rsidRDefault="001D78B9" w:rsidP="001D78B9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Przetwarzane dane nie będą przekazywane do państw trzecich lub organizacji międzynarodowych.</w:t>
            </w:r>
          </w:p>
        </w:tc>
      </w:tr>
      <w:tr w:rsidR="001D78B9" w:rsidRPr="001D78B9" w:rsidTr="00B15F01">
        <w:tc>
          <w:tcPr>
            <w:tcW w:w="10740" w:type="dxa"/>
            <w:gridSpan w:val="2"/>
            <w:shd w:val="clear" w:color="auto" w:fill="auto"/>
          </w:tcPr>
          <w:p w:rsidR="001D78B9" w:rsidRPr="001D78B9" w:rsidRDefault="001D78B9" w:rsidP="001D78B9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W związku z przetwarzaniem Twoich danych osobowych przysługuje Tobie prawo dostępu do treści danych, ich sprostowania, usunięcia, ogr</w:t>
            </w:r>
            <w:r w:rsidRPr="001D78B9">
              <w:rPr>
                <w:sz w:val="18"/>
                <w:szCs w:val="18"/>
              </w:rPr>
              <w:t>a</w:t>
            </w:r>
            <w:r w:rsidRPr="001D78B9">
              <w:rPr>
                <w:sz w:val="18"/>
                <w:szCs w:val="18"/>
              </w:rPr>
              <w:t>niczenia ich przetwarzania oraz przenoszenia.</w:t>
            </w:r>
          </w:p>
        </w:tc>
      </w:tr>
      <w:tr w:rsidR="001D78B9" w:rsidRPr="001D78B9" w:rsidTr="00885A81">
        <w:tc>
          <w:tcPr>
            <w:tcW w:w="107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D78B9" w:rsidRPr="001D78B9" w:rsidRDefault="001D78B9" w:rsidP="001D78B9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W przypadku uznania, że przetwarzanie Twoich danych osobowych narusza przepisy Ogólnego rozporządzenia o ochronie danych masz prawo wnieść skargę do Prezesa Urzędu Ochrony Danych Osobowych (PUODO).</w:t>
            </w:r>
          </w:p>
        </w:tc>
      </w:tr>
      <w:tr w:rsidR="001D78B9" w:rsidRPr="001D78B9" w:rsidTr="00885A81">
        <w:trPr>
          <w:trHeight w:val="70"/>
        </w:trPr>
        <w:tc>
          <w:tcPr>
            <w:tcW w:w="107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D78B9" w:rsidRPr="001D78B9" w:rsidRDefault="001D78B9" w:rsidP="001D78B9">
            <w:pPr>
              <w:spacing w:before="120" w:after="200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 xml:space="preserve">Podanie danych osobowych jest warunkiem zawarcia i prawidłowej realizacji umowy, a konsekwencją ich niepodania będzie brak możliwości zawarcia umowy. </w:t>
            </w:r>
            <w:r>
              <w:rPr>
                <w:sz w:val="18"/>
                <w:szCs w:val="18"/>
              </w:rPr>
              <w:t xml:space="preserve"> </w:t>
            </w:r>
            <w:r w:rsidRPr="001D78B9">
              <w:rPr>
                <w:b/>
                <w:bCs/>
                <w:sz w:val="18"/>
                <w:szCs w:val="18"/>
              </w:rPr>
              <w:t>Dokumenty kandydatów</w:t>
            </w:r>
            <w:r w:rsidRPr="001D78B9">
              <w:rPr>
                <w:sz w:val="18"/>
                <w:szCs w:val="18"/>
              </w:rPr>
              <w:t>,</w:t>
            </w:r>
            <w:r w:rsidRPr="001D78B9">
              <w:rPr>
                <w:b/>
                <w:bCs/>
                <w:sz w:val="18"/>
                <w:szCs w:val="18"/>
              </w:rPr>
              <w:t> </w:t>
            </w:r>
            <w:r w:rsidRPr="001D78B9">
              <w:rPr>
                <w:sz w:val="18"/>
                <w:szCs w:val="18"/>
              </w:rPr>
              <w:t>którzy nie zostaną zakwalifikowani do zatrudnienia, będzie można odebrać osobiście w SMW - ul. Na Grobli 14/16, referat organizacyjno-prawny i kadr pok. nr 15-16, do 30 dni kalendarzowych od dnia ogłoszenia wyników postępowania rekr</w:t>
            </w:r>
            <w:r w:rsidRPr="001D78B9">
              <w:rPr>
                <w:sz w:val="18"/>
                <w:szCs w:val="18"/>
              </w:rPr>
              <w:t>u</w:t>
            </w:r>
            <w:r w:rsidRPr="001D78B9">
              <w:rPr>
                <w:sz w:val="18"/>
                <w:szCs w:val="18"/>
              </w:rPr>
              <w:t>tacyjnego na stronie BIP. Oferty nieodebrane w tym terminie zostaną protokolarnie zniszczone.</w:t>
            </w:r>
          </w:p>
        </w:tc>
      </w:tr>
      <w:tr w:rsidR="001D78B9" w:rsidRPr="001D78B9" w:rsidTr="00885A81">
        <w:trPr>
          <w:trHeight w:val="1033"/>
        </w:trPr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1D78B9" w:rsidRPr="001D78B9" w:rsidRDefault="00885A81" w:rsidP="001D78B9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76200</wp:posOffset>
                      </wp:positionV>
                      <wp:extent cx="1534795" cy="478790"/>
                      <wp:effectExtent l="0" t="0" r="27305" b="16510"/>
                      <wp:wrapNone/>
                      <wp:docPr id="1" name="Pole tekstow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4795" cy="478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5A81" w:rsidRDefault="00885A8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" o:spid="_x0000_s1026" type="#_x0000_t202" style="position:absolute;margin-left:2.5pt;margin-top:6pt;width:120.85pt;height:3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" fillcolor="white [3201]" strokeweight=".5pt">
                      <v:textbox>
                        <w:txbxContent>
                          <w:p w:rsidR="00885A81" w:rsidRDefault="00885A8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938" w:type="dxa"/>
            <w:tcBorders>
              <w:top w:val="single" w:sz="4" w:space="0" w:color="auto"/>
            </w:tcBorders>
          </w:tcPr>
          <w:p w:rsidR="001D78B9" w:rsidRPr="001D78B9" w:rsidRDefault="001D78B9" w:rsidP="001D78B9">
            <w:pPr>
              <w:spacing w:after="200" w:line="276" w:lineRule="auto"/>
              <w:rPr>
                <w:sz w:val="18"/>
                <w:szCs w:val="18"/>
              </w:rPr>
            </w:pPr>
          </w:p>
        </w:tc>
      </w:tr>
      <w:tr w:rsidR="001D78B9" w:rsidRPr="001D78B9" w:rsidTr="00B15F01">
        <w:trPr>
          <w:trHeight w:val="403"/>
        </w:trPr>
        <w:tc>
          <w:tcPr>
            <w:tcW w:w="2802" w:type="dxa"/>
            <w:vAlign w:val="center"/>
          </w:tcPr>
          <w:p w:rsidR="001D78B9" w:rsidRPr="001D78B9" w:rsidRDefault="001D78B9" w:rsidP="001D78B9">
            <w:pPr>
              <w:spacing w:after="200" w:line="276" w:lineRule="auto"/>
              <w:jc w:val="center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data</w:t>
            </w:r>
          </w:p>
        </w:tc>
        <w:tc>
          <w:tcPr>
            <w:tcW w:w="7938" w:type="dxa"/>
            <w:vAlign w:val="center"/>
          </w:tcPr>
          <w:p w:rsidR="001D78B9" w:rsidRPr="001D78B9" w:rsidRDefault="001D78B9" w:rsidP="001D78B9">
            <w:pPr>
              <w:spacing w:after="200" w:line="276" w:lineRule="auto"/>
              <w:rPr>
                <w:sz w:val="18"/>
                <w:szCs w:val="18"/>
              </w:rPr>
            </w:pPr>
          </w:p>
          <w:p w:rsidR="001D78B9" w:rsidRPr="001D78B9" w:rsidRDefault="001D78B9" w:rsidP="001D78B9">
            <w:pPr>
              <w:spacing w:after="200" w:line="276" w:lineRule="auto"/>
              <w:jc w:val="center"/>
              <w:rPr>
                <w:sz w:val="18"/>
                <w:szCs w:val="18"/>
              </w:rPr>
            </w:pPr>
            <w:r w:rsidRPr="001D78B9">
              <w:rPr>
                <w:sz w:val="18"/>
                <w:szCs w:val="18"/>
              </w:rPr>
              <w:t>Własnoręczny podpis osoby ubiegającej się o zatrudnienie</w:t>
            </w:r>
          </w:p>
          <w:p w:rsidR="001D78B9" w:rsidRPr="001D78B9" w:rsidRDefault="001D78B9" w:rsidP="001D78B9">
            <w:pPr>
              <w:spacing w:after="200" w:line="276" w:lineRule="auto"/>
              <w:rPr>
                <w:sz w:val="18"/>
                <w:szCs w:val="18"/>
              </w:rPr>
            </w:pPr>
          </w:p>
        </w:tc>
      </w:tr>
    </w:tbl>
    <w:p w:rsidR="00296D91" w:rsidRDefault="00424D8C"/>
    <w:sectPr w:rsidR="00296D91" w:rsidSect="001D78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ocumentProtection w:edit="forms" w:formatting="1" w:enforcement="1" w:cryptProviderType="rsaFull" w:cryptAlgorithmClass="hash" w:cryptAlgorithmType="typeAny" w:cryptAlgorithmSid="4" w:cryptSpinCount="100000" w:hash="3kFjVwiJbgr/96GRsR10StrNS94=" w:salt="2gVwC7oryviU9qshwCbk8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8B9"/>
    <w:rsid w:val="000E0320"/>
    <w:rsid w:val="001D78B9"/>
    <w:rsid w:val="00340C73"/>
    <w:rsid w:val="00683A3D"/>
    <w:rsid w:val="00885A81"/>
    <w:rsid w:val="009317F2"/>
    <w:rsid w:val="00A05703"/>
    <w:rsid w:val="00AA0BA8"/>
    <w:rsid w:val="00D42DF6"/>
    <w:rsid w:val="00E55E65"/>
    <w:rsid w:val="00FE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78B9"/>
    <w:pPr>
      <w:spacing w:after="0" w:line="240" w:lineRule="auto"/>
    </w:pPr>
    <w:rPr>
      <w:rFonts w:ascii="Times New Roman" w:eastAsia="Times New Roman" w:hAnsi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78B9"/>
    <w:pPr>
      <w:spacing w:after="0" w:line="240" w:lineRule="auto"/>
    </w:pPr>
    <w:rPr>
      <w:rFonts w:ascii="Times New Roman" w:eastAsia="Times New Roman" w:hAnsi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Chełchowski</dc:creator>
  <cp:lastModifiedBy>Sławomir Chełchowski</cp:lastModifiedBy>
  <cp:revision>5</cp:revision>
  <dcterms:created xsi:type="dcterms:W3CDTF">2025-09-04T06:56:00Z</dcterms:created>
  <dcterms:modified xsi:type="dcterms:W3CDTF">2025-10-08T07:32:00Z</dcterms:modified>
</cp:coreProperties>
</file>